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4AE" w:rsidRDefault="00FF04AE">
      <w:r>
        <w:t xml:space="preserve">Worksheet 1 </w:t>
      </w:r>
    </w:p>
    <w:p w:rsidR="00FF04AE" w:rsidRDefault="00FF04AE" w:rsidP="00FF04AE">
      <w:pPr>
        <w:jc w:val="center"/>
        <w:rPr>
          <w:b/>
          <w:u w:val="single"/>
        </w:rPr>
      </w:pPr>
      <w:r w:rsidRPr="00FF04AE">
        <w:rPr>
          <w:b/>
          <w:u w:val="single"/>
        </w:rPr>
        <w:t>Australia’s neighbours and boundaries</w:t>
      </w:r>
    </w:p>
    <w:p w:rsidR="00FF04AE" w:rsidRDefault="00FF04AE">
      <w:r>
        <w:t>By looking at an atlas or a map of the world try to come to an agreement with your partner on the following questions</w:t>
      </w:r>
    </w:p>
    <w:p w:rsidR="00FF04AE" w:rsidRDefault="00FF04AE"/>
    <w:p w:rsidR="00FF04AE" w:rsidRDefault="00FF04AE" w:rsidP="00FF04AE">
      <w:pPr>
        <w:pStyle w:val="ListParagraph"/>
        <w:numPr>
          <w:ilvl w:val="0"/>
          <w:numId w:val="1"/>
        </w:numPr>
      </w:pPr>
      <w:r>
        <w:t xml:space="preserve">Who are </w:t>
      </w:r>
      <w:r w:rsidR="00A13A68">
        <w:t>Australia’s</w:t>
      </w:r>
      <w:r>
        <w:t xml:space="preserve"> neighbours and what are your reasons?</w:t>
      </w:r>
    </w:p>
    <w:p w:rsidR="00FF04AE" w:rsidRDefault="00FF04AE" w:rsidP="00FF04AE">
      <w:r>
        <w:t>Neighbours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Reason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F04AE" w:rsidRDefault="00FF04AE" w:rsidP="00A13A68">
      <w:pPr>
        <w:pStyle w:val="ListParagraph"/>
        <w:numPr>
          <w:ilvl w:val="0"/>
          <w:numId w:val="1"/>
        </w:numPr>
      </w:pPr>
      <w:bookmarkStart w:id="0" w:name="_GoBack"/>
      <w:bookmarkEnd w:id="0"/>
      <w:r>
        <w:t xml:space="preserve">What is Australia’s relationship with the Asia-Pacific region? </w:t>
      </w:r>
    </w:p>
    <w:p w:rsidR="00FF04AE" w:rsidRDefault="00FF04AE" w:rsidP="00FF04AE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F04AE" w:rsidRDefault="00FF04AE" w:rsidP="00A13A68">
      <w:pPr>
        <w:pStyle w:val="ListParagraph"/>
        <w:numPr>
          <w:ilvl w:val="0"/>
          <w:numId w:val="1"/>
        </w:numPr>
      </w:pPr>
      <w:r>
        <w:t xml:space="preserve">Where are </w:t>
      </w:r>
      <w:r w:rsidR="00A13A68">
        <w:t>Australia’s</w:t>
      </w:r>
      <w:r>
        <w:t xml:space="preserve"> territorial boundaries? How do the governments decide on the boundaries? </w:t>
      </w:r>
    </w:p>
    <w:p w:rsidR="00FF04AE" w:rsidRDefault="00FF04AE" w:rsidP="00FF04AE">
      <w:r>
        <w:t>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F04AE" w:rsidRDefault="00FF04AE" w:rsidP="00FF04AE">
      <w:r w:rsidRPr="00FF04AE">
        <w:rPr>
          <w:noProof/>
          <w:lang w:eastAsia="en-AU"/>
        </w:rPr>
        <w:drawing>
          <wp:anchor distT="0" distB="0" distL="114300" distR="114300" simplePos="0" relativeHeight="251658240" behindDoc="1" locked="0" layoutInCell="1" allowOverlap="1" wp14:anchorId="26532153" wp14:editId="5E323B9A">
            <wp:simplePos x="0" y="0"/>
            <wp:positionH relativeFrom="column">
              <wp:posOffset>297180</wp:posOffset>
            </wp:positionH>
            <wp:positionV relativeFrom="paragraph">
              <wp:posOffset>116205</wp:posOffset>
            </wp:positionV>
            <wp:extent cx="5173345" cy="2971800"/>
            <wp:effectExtent l="0" t="0" r="8255" b="0"/>
            <wp:wrapNone/>
            <wp:docPr id="2" name="Picture 2" descr="http://www.imagebase.net/var/albums/Concept/World%20Map%20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imagebase.net/var/albums/Concept/World%20Map%20Blu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3345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</w:p>
    <w:p w:rsidR="00FF04AE" w:rsidRDefault="00FF04AE" w:rsidP="00FF04AE">
      <w:pPr>
        <w:jc w:val="center"/>
      </w:pPr>
    </w:p>
    <w:sectPr w:rsidR="00FF04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D362E"/>
    <w:multiLevelType w:val="hybridMultilevel"/>
    <w:tmpl w:val="3A6E082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4AE"/>
    <w:rsid w:val="00A13A68"/>
    <w:rsid w:val="00BC6EAC"/>
    <w:rsid w:val="00FF0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04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0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4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04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0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4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Thrasyvoulou, Yana</dc:creator>
  <cp:lastModifiedBy>Jones, Kylie</cp:lastModifiedBy>
  <cp:revision>2</cp:revision>
  <dcterms:created xsi:type="dcterms:W3CDTF">2016-03-23T23:50:00Z</dcterms:created>
  <dcterms:modified xsi:type="dcterms:W3CDTF">2016-04-27T22:43:00Z</dcterms:modified>
</cp:coreProperties>
</file>