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988"/>
        <w:gridCol w:w="288"/>
        <w:gridCol w:w="1128"/>
        <w:gridCol w:w="284"/>
        <w:gridCol w:w="859"/>
        <w:gridCol w:w="700"/>
        <w:gridCol w:w="6"/>
        <w:gridCol w:w="425"/>
        <w:gridCol w:w="844"/>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04ED33A4" wp14:editId="1AE2CBA9">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5"/>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0"/>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943B24">
              <w:rPr>
                <w:rFonts w:ascii="Arial" w:hAnsi="Arial" w:cs="Arial"/>
                <w:b/>
                <w:sz w:val="20"/>
                <w:szCs w:val="20"/>
              </w:rPr>
              <w:t>Relationships</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943B24">
              <w:rPr>
                <w:rFonts w:ascii="Arial" w:hAnsi="Arial" w:cs="Arial"/>
                <w:b/>
                <w:sz w:val="20"/>
                <w:szCs w:val="20"/>
              </w:rPr>
              <w:t>Medium</w:t>
            </w:r>
          </w:p>
        </w:tc>
        <w:tc>
          <w:tcPr>
            <w:tcW w:w="1554" w:type="pct"/>
            <w:gridSpan w:val="5"/>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943B24">
              <w:rPr>
                <w:rFonts w:ascii="Arial" w:hAnsi="Arial" w:cs="Arial"/>
                <w:b/>
                <w:sz w:val="20"/>
                <w:szCs w:val="20"/>
              </w:rPr>
              <w:t xml:space="preserve"> 10 Weeks</w:t>
            </w:r>
          </w:p>
          <w:p w:rsidR="006A77A1" w:rsidRPr="0047183A" w:rsidRDefault="006A77A1" w:rsidP="00A01816">
            <w:pPr>
              <w:spacing w:before="120" w:after="120"/>
              <w:jc w:val="center"/>
              <w:rPr>
                <w:rFonts w:ascii="Arial" w:hAnsi="Arial" w:cs="Arial"/>
                <w:b/>
                <w:sz w:val="20"/>
                <w:szCs w:val="20"/>
              </w:rPr>
            </w:pPr>
            <w:r>
              <w:rPr>
                <w:rFonts w:ascii="Arial" w:hAnsi="Arial" w:cs="Arial"/>
                <w:b/>
                <w:sz w:val="20"/>
                <w:szCs w:val="20"/>
              </w:rPr>
              <w:t xml:space="preserve">By </w:t>
            </w:r>
          </w:p>
        </w:tc>
      </w:tr>
      <w:tr w:rsidR="006A77A1" w:rsidRPr="0047183A" w:rsidTr="00943B24">
        <w:trPr>
          <w:trHeight w:val="1592"/>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r w:rsidR="00943B24">
              <w:rPr>
                <w:rFonts w:ascii="Arial" w:hAnsi="Arial" w:cs="Arial"/>
                <w:b/>
                <w:sz w:val="20"/>
                <w:szCs w:val="20"/>
              </w:rPr>
              <w:t>4</w:t>
            </w:r>
          </w:p>
        </w:tc>
        <w:tc>
          <w:tcPr>
            <w:tcW w:w="4155" w:type="pct"/>
            <w:gridSpan w:val="15"/>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943B24" w:rsidRPr="00EC195D" w:rsidRDefault="00943B24" w:rsidP="00943B24">
            <w:pPr>
              <w:rPr>
                <w:rFonts w:ascii="Arial" w:hAnsi="Arial" w:cs="Arial"/>
                <w:b/>
                <w:sz w:val="20"/>
                <w:szCs w:val="20"/>
              </w:rPr>
            </w:pPr>
            <w:r w:rsidRPr="00EC195D">
              <w:rPr>
                <w:rFonts w:ascii="Arial" w:hAnsi="Arial" w:cs="Arial"/>
                <w:b/>
                <w:sz w:val="20"/>
                <w:szCs w:val="20"/>
              </w:rPr>
              <w:t>Stage 4:</w:t>
            </w:r>
          </w:p>
          <w:p w:rsidR="00943B24" w:rsidRPr="00EC195D" w:rsidRDefault="00943B24" w:rsidP="00943B24">
            <w:pPr>
              <w:rPr>
                <w:rFonts w:ascii="Arial" w:hAnsi="Arial" w:cs="Arial"/>
                <w:sz w:val="20"/>
                <w:szCs w:val="20"/>
                <w:lang w:val="en-US"/>
              </w:rPr>
            </w:pPr>
            <w:bookmarkStart w:id="0" w:name="_Toc87685915"/>
            <w:bookmarkStart w:id="1" w:name="_Toc88626776"/>
            <w:bookmarkStart w:id="2" w:name="_Toc88900878"/>
            <w:bookmarkStart w:id="3" w:name="_Toc89143051"/>
            <w:r w:rsidRPr="00EC195D">
              <w:rPr>
                <w:rFonts w:ascii="Arial" w:hAnsi="Arial" w:cs="Arial"/>
                <w:bCs/>
                <w:sz w:val="20"/>
                <w:szCs w:val="20"/>
                <w:lang w:val="en-US"/>
              </w:rPr>
              <w:t>4.2</w:t>
            </w:r>
            <w:r w:rsidRPr="00EC195D">
              <w:rPr>
                <w:rFonts w:ascii="Arial" w:hAnsi="Arial" w:cs="Arial"/>
                <w:bCs/>
                <w:sz w:val="20"/>
                <w:szCs w:val="20"/>
                <w:lang w:val="en-US"/>
              </w:rPr>
              <w:tab/>
              <w:t>Identifies and selects strategies that enhance their ability to cope and feel supported.</w:t>
            </w:r>
            <w:bookmarkEnd w:id="0"/>
            <w:bookmarkEnd w:id="1"/>
            <w:bookmarkEnd w:id="2"/>
            <w:bookmarkEnd w:id="3"/>
          </w:p>
          <w:p w:rsidR="006A77A1" w:rsidRPr="0047183A" w:rsidRDefault="00943B24" w:rsidP="00644A20">
            <w:pPr>
              <w:rPr>
                <w:rFonts w:ascii="Arial" w:hAnsi="Arial" w:cs="Arial"/>
                <w:sz w:val="20"/>
                <w:szCs w:val="20"/>
              </w:rPr>
            </w:pPr>
            <w:r w:rsidRPr="00EC195D">
              <w:rPr>
                <w:rFonts w:ascii="Arial" w:hAnsi="Arial" w:cs="Arial"/>
                <w:bCs/>
                <w:sz w:val="20"/>
                <w:szCs w:val="20"/>
                <w:lang w:val="en-US"/>
              </w:rPr>
              <w:t>4.3</w:t>
            </w:r>
            <w:r w:rsidRPr="00EC195D">
              <w:rPr>
                <w:rFonts w:ascii="Arial" w:hAnsi="Arial" w:cs="Arial"/>
                <w:bCs/>
                <w:sz w:val="20"/>
                <w:szCs w:val="20"/>
                <w:lang w:val="en-US"/>
              </w:rPr>
              <w:tab/>
              <w:t>Describe the qualities of positive relationships and strategies to address the abuse of power.</w:t>
            </w:r>
          </w:p>
        </w:tc>
      </w:tr>
      <w:tr w:rsidR="006A77A1" w:rsidRPr="0047183A" w:rsidTr="00943B24">
        <w:trPr>
          <w:trHeight w:val="514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7"/>
            <w:tcBorders>
              <w:right w:val="single" w:sz="4" w:space="0" w:color="auto"/>
            </w:tcBorders>
            <w:shd w:val="clear" w:color="auto" w:fill="auto"/>
          </w:tcPr>
          <w:p w:rsidR="006A77A1" w:rsidRPr="00EC195D" w:rsidRDefault="006A77A1" w:rsidP="008B3B1D">
            <w:pPr>
              <w:spacing w:before="120"/>
              <w:rPr>
                <w:rFonts w:ascii="Arial" w:hAnsi="Arial" w:cs="Arial"/>
                <w:b/>
                <w:sz w:val="20"/>
                <w:szCs w:val="20"/>
              </w:rPr>
            </w:pPr>
            <w:r w:rsidRPr="00EC195D">
              <w:rPr>
                <w:rFonts w:ascii="Arial" w:hAnsi="Arial" w:cs="Arial"/>
                <w:b/>
                <w:sz w:val="20"/>
                <w:szCs w:val="20"/>
              </w:rPr>
              <w:t>Students learn to:</w:t>
            </w:r>
          </w:p>
          <w:p w:rsidR="00943B24" w:rsidRPr="00EC195D" w:rsidRDefault="00943B24" w:rsidP="00943B24">
            <w:pPr>
              <w:widowControl w:val="0"/>
              <w:numPr>
                <w:ilvl w:val="0"/>
                <w:numId w:val="10"/>
              </w:numPr>
              <w:autoSpaceDE w:val="0"/>
              <w:autoSpaceDN w:val="0"/>
              <w:adjustRightInd w:val="0"/>
              <w:rPr>
                <w:rFonts w:ascii="Arial" w:hAnsi="Arial" w:cs="Arial"/>
                <w:sz w:val="20"/>
                <w:szCs w:val="20"/>
                <w:lang w:val="en-US"/>
              </w:rPr>
            </w:pPr>
            <w:r w:rsidRPr="00EC195D">
              <w:rPr>
                <w:rFonts w:ascii="Arial" w:hAnsi="Arial" w:cs="Arial"/>
                <w:sz w:val="20"/>
                <w:szCs w:val="20"/>
                <w:lang w:val="en-US"/>
              </w:rPr>
              <w:t>appreciate that a variety of family structures exist and have the potential to provide supportive and caring environments</w:t>
            </w:r>
          </w:p>
          <w:p w:rsidR="00943B24" w:rsidRPr="00EC195D" w:rsidRDefault="00943B24" w:rsidP="00943B24">
            <w:pPr>
              <w:widowControl w:val="0"/>
              <w:numPr>
                <w:ilvl w:val="0"/>
                <w:numId w:val="10"/>
              </w:numPr>
              <w:autoSpaceDE w:val="0"/>
              <w:autoSpaceDN w:val="0"/>
              <w:adjustRightInd w:val="0"/>
              <w:rPr>
                <w:rFonts w:ascii="Arial" w:hAnsi="Arial" w:cs="Arial"/>
                <w:sz w:val="20"/>
                <w:szCs w:val="20"/>
                <w:lang w:val="en-US"/>
              </w:rPr>
            </w:pPr>
            <w:r w:rsidRPr="00EC195D">
              <w:rPr>
                <w:rFonts w:ascii="Arial" w:hAnsi="Arial" w:cs="Arial"/>
                <w:sz w:val="20"/>
                <w:szCs w:val="20"/>
                <w:lang w:val="en-US"/>
              </w:rPr>
              <w:t>explore the influence of family and peers as adolescents move from dependence to independence</w:t>
            </w:r>
          </w:p>
          <w:p w:rsidR="00943B24" w:rsidRPr="00EC195D" w:rsidRDefault="00943B24" w:rsidP="00943B24">
            <w:pPr>
              <w:widowControl w:val="0"/>
              <w:numPr>
                <w:ilvl w:val="0"/>
                <w:numId w:val="10"/>
              </w:numPr>
              <w:autoSpaceDE w:val="0"/>
              <w:autoSpaceDN w:val="0"/>
              <w:adjustRightInd w:val="0"/>
              <w:rPr>
                <w:rFonts w:ascii="Arial" w:hAnsi="Arial" w:cs="Arial"/>
                <w:sz w:val="20"/>
                <w:szCs w:val="20"/>
                <w:lang w:val="en-US"/>
              </w:rPr>
            </w:pPr>
            <w:r w:rsidRPr="00EC195D">
              <w:rPr>
                <w:rFonts w:ascii="Arial" w:hAnsi="Arial" w:cs="Arial"/>
                <w:sz w:val="20"/>
                <w:szCs w:val="20"/>
                <w:lang w:val="en-US"/>
              </w:rPr>
              <w:t>identify strategies and behaviours for negotiating caring and respectful relationships in a range of settings relevant to young people</w:t>
            </w:r>
          </w:p>
          <w:p w:rsidR="00943B24" w:rsidRPr="00EC195D" w:rsidRDefault="00943B24" w:rsidP="00943B24">
            <w:pPr>
              <w:widowControl w:val="0"/>
              <w:numPr>
                <w:ilvl w:val="0"/>
                <w:numId w:val="10"/>
              </w:numPr>
              <w:autoSpaceDE w:val="0"/>
              <w:autoSpaceDN w:val="0"/>
              <w:adjustRightInd w:val="0"/>
              <w:rPr>
                <w:rFonts w:ascii="Arial" w:hAnsi="Arial" w:cs="Arial"/>
                <w:sz w:val="20"/>
                <w:szCs w:val="20"/>
                <w:lang w:val="en-US"/>
              </w:rPr>
            </w:pPr>
            <w:r w:rsidRPr="00EC195D">
              <w:rPr>
                <w:rFonts w:ascii="Arial" w:hAnsi="Arial" w:cs="Arial"/>
                <w:sz w:val="20"/>
                <w:szCs w:val="20"/>
                <w:lang w:val="en-US"/>
              </w:rPr>
              <w:t>appreciate the contribution that participation in physical activity makes to the development of interpersonal skills</w:t>
            </w:r>
          </w:p>
          <w:p w:rsidR="00943B24" w:rsidRPr="00EC195D" w:rsidRDefault="00943B24" w:rsidP="00943B24">
            <w:pPr>
              <w:widowControl w:val="0"/>
              <w:numPr>
                <w:ilvl w:val="0"/>
                <w:numId w:val="10"/>
              </w:numPr>
              <w:autoSpaceDE w:val="0"/>
              <w:autoSpaceDN w:val="0"/>
              <w:adjustRightInd w:val="0"/>
              <w:ind w:left="284" w:hanging="284"/>
              <w:rPr>
                <w:rFonts w:ascii="Arial" w:hAnsi="Arial" w:cs="Arial"/>
                <w:sz w:val="20"/>
                <w:szCs w:val="20"/>
                <w:lang w:val="en-US"/>
              </w:rPr>
            </w:pPr>
            <w:r w:rsidRPr="00EC195D">
              <w:rPr>
                <w:rFonts w:ascii="Arial" w:hAnsi="Arial" w:cs="Arial"/>
                <w:sz w:val="20"/>
                <w:szCs w:val="20"/>
                <w:lang w:val="en-US"/>
              </w:rPr>
              <w:t>explore and develop interpersonal communication skills as they:</w:t>
            </w:r>
          </w:p>
          <w:p w:rsidR="00943B24" w:rsidRPr="00EC195D" w:rsidRDefault="00943B24" w:rsidP="00943B24">
            <w:pPr>
              <w:widowControl w:val="0"/>
              <w:numPr>
                <w:ilvl w:val="0"/>
                <w:numId w:val="11"/>
              </w:numPr>
              <w:autoSpaceDE w:val="0"/>
              <w:autoSpaceDN w:val="0"/>
              <w:adjustRightInd w:val="0"/>
              <w:rPr>
                <w:rFonts w:ascii="Arial" w:hAnsi="Arial" w:cs="Arial"/>
                <w:sz w:val="20"/>
                <w:szCs w:val="20"/>
                <w:lang w:val="en-US"/>
              </w:rPr>
            </w:pPr>
            <w:r w:rsidRPr="00EC195D">
              <w:rPr>
                <w:rFonts w:ascii="Arial" w:hAnsi="Arial" w:cs="Arial"/>
                <w:sz w:val="20"/>
                <w:szCs w:val="20"/>
                <w:lang w:val="en-US"/>
              </w:rPr>
              <w:t>identify barriers to communication</w:t>
            </w:r>
          </w:p>
          <w:p w:rsidR="00943B24" w:rsidRPr="00EC195D" w:rsidRDefault="00943B24" w:rsidP="00943B24">
            <w:pPr>
              <w:widowControl w:val="0"/>
              <w:numPr>
                <w:ilvl w:val="0"/>
                <w:numId w:val="11"/>
              </w:numPr>
              <w:autoSpaceDE w:val="0"/>
              <w:autoSpaceDN w:val="0"/>
              <w:adjustRightInd w:val="0"/>
              <w:rPr>
                <w:rFonts w:ascii="Arial" w:hAnsi="Arial" w:cs="Arial"/>
                <w:sz w:val="20"/>
                <w:szCs w:val="20"/>
                <w:lang w:val="en-US"/>
              </w:rPr>
            </w:pPr>
            <w:r w:rsidRPr="00EC195D">
              <w:rPr>
                <w:rFonts w:ascii="Arial" w:hAnsi="Arial" w:cs="Arial"/>
                <w:sz w:val="20"/>
                <w:szCs w:val="20"/>
                <w:lang w:val="en-US"/>
              </w:rPr>
              <w:t>propose strategies to overcome barriers</w:t>
            </w:r>
          </w:p>
          <w:p w:rsidR="00943B24" w:rsidRPr="00EC195D" w:rsidRDefault="00943B24" w:rsidP="00943B24">
            <w:pPr>
              <w:widowControl w:val="0"/>
              <w:numPr>
                <w:ilvl w:val="0"/>
                <w:numId w:val="11"/>
              </w:numPr>
              <w:autoSpaceDE w:val="0"/>
              <w:autoSpaceDN w:val="0"/>
              <w:adjustRightInd w:val="0"/>
              <w:rPr>
                <w:rFonts w:ascii="Arial" w:hAnsi="Arial" w:cs="Arial"/>
                <w:sz w:val="20"/>
                <w:szCs w:val="20"/>
                <w:lang w:val="en-US"/>
              </w:rPr>
            </w:pPr>
            <w:r w:rsidRPr="00EC195D">
              <w:rPr>
                <w:rFonts w:ascii="Arial" w:hAnsi="Arial" w:cs="Arial"/>
                <w:sz w:val="20"/>
                <w:szCs w:val="20"/>
                <w:lang w:val="en-US"/>
              </w:rPr>
              <w:t>resolve conflict in a range of contexts relevant to young people</w:t>
            </w:r>
          </w:p>
          <w:p w:rsidR="006A77A1" w:rsidRPr="00EC195D" w:rsidRDefault="00943B24" w:rsidP="00943B24">
            <w:pPr>
              <w:widowControl w:val="0"/>
              <w:numPr>
                <w:ilvl w:val="0"/>
                <w:numId w:val="10"/>
              </w:numPr>
              <w:autoSpaceDE w:val="0"/>
              <w:autoSpaceDN w:val="0"/>
              <w:adjustRightInd w:val="0"/>
              <w:rPr>
                <w:rFonts w:ascii="Arial" w:hAnsi="Arial" w:cs="Arial"/>
                <w:sz w:val="20"/>
                <w:szCs w:val="20"/>
                <w:lang w:val="en-US"/>
              </w:rPr>
            </w:pPr>
            <w:r w:rsidRPr="00EC195D">
              <w:rPr>
                <w:rFonts w:ascii="Arial" w:hAnsi="Arial" w:cs="Arial"/>
                <w:sz w:val="20"/>
                <w:szCs w:val="20"/>
                <w:lang w:val="en-US"/>
              </w:rPr>
              <w:t>evaluate the popular modes of communication used by young people</w:t>
            </w:r>
          </w:p>
        </w:tc>
        <w:tc>
          <w:tcPr>
            <w:tcW w:w="2175" w:type="pct"/>
            <w:gridSpan w:val="8"/>
            <w:tcBorders>
              <w:left w:val="single" w:sz="4" w:space="0" w:color="auto"/>
            </w:tcBorders>
            <w:shd w:val="clear" w:color="auto" w:fill="auto"/>
          </w:tcPr>
          <w:p w:rsidR="006A77A1" w:rsidRPr="00EC195D" w:rsidRDefault="006A77A1" w:rsidP="008B3B1D">
            <w:pPr>
              <w:spacing w:before="120" w:after="120"/>
              <w:rPr>
                <w:rFonts w:ascii="Arial" w:hAnsi="Arial" w:cs="Arial"/>
                <w:b/>
                <w:sz w:val="20"/>
                <w:szCs w:val="20"/>
              </w:rPr>
            </w:pPr>
            <w:r w:rsidRPr="00EC195D">
              <w:rPr>
                <w:rFonts w:ascii="Arial" w:hAnsi="Arial" w:cs="Arial"/>
                <w:b/>
                <w:sz w:val="20"/>
                <w:szCs w:val="20"/>
              </w:rPr>
              <w:t>Students learn about:</w:t>
            </w:r>
          </w:p>
          <w:p w:rsidR="00943B24" w:rsidRPr="00EC195D" w:rsidRDefault="00943B24" w:rsidP="00943B24">
            <w:pPr>
              <w:widowControl w:val="0"/>
              <w:numPr>
                <w:ilvl w:val="0"/>
                <w:numId w:val="2"/>
              </w:numPr>
              <w:autoSpaceDE w:val="0"/>
              <w:autoSpaceDN w:val="0"/>
              <w:adjustRightInd w:val="0"/>
              <w:rPr>
                <w:rFonts w:ascii="Arial" w:hAnsi="Arial" w:cs="Arial"/>
                <w:sz w:val="20"/>
                <w:szCs w:val="20"/>
                <w:lang w:val="en-US"/>
              </w:rPr>
            </w:pPr>
            <w:r w:rsidRPr="00EC195D">
              <w:rPr>
                <w:rFonts w:ascii="Arial" w:hAnsi="Arial" w:cs="Arial"/>
                <w:sz w:val="20"/>
                <w:szCs w:val="20"/>
                <w:lang w:val="en-US"/>
              </w:rPr>
              <w:t>the importance of family relationships</w:t>
            </w:r>
          </w:p>
          <w:p w:rsidR="00943B24" w:rsidRPr="00EC195D" w:rsidRDefault="00943B24" w:rsidP="00943B24">
            <w:pPr>
              <w:widowControl w:val="0"/>
              <w:numPr>
                <w:ilvl w:val="0"/>
                <w:numId w:val="2"/>
              </w:numPr>
              <w:autoSpaceDE w:val="0"/>
              <w:autoSpaceDN w:val="0"/>
              <w:adjustRightInd w:val="0"/>
              <w:rPr>
                <w:rFonts w:ascii="Arial" w:hAnsi="Arial" w:cs="Arial"/>
                <w:sz w:val="20"/>
                <w:szCs w:val="20"/>
                <w:lang w:val="en-US"/>
              </w:rPr>
            </w:pPr>
            <w:r w:rsidRPr="00EC195D">
              <w:rPr>
                <w:rFonts w:ascii="Arial" w:hAnsi="Arial" w:cs="Arial"/>
                <w:sz w:val="20"/>
                <w:szCs w:val="20"/>
                <w:lang w:val="en-US"/>
              </w:rPr>
              <w:t>the increasing importance of peers</w:t>
            </w:r>
          </w:p>
          <w:p w:rsidR="00943B24" w:rsidRPr="00EC195D" w:rsidRDefault="00943B24" w:rsidP="00943B24">
            <w:pPr>
              <w:widowControl w:val="0"/>
              <w:numPr>
                <w:ilvl w:val="0"/>
                <w:numId w:val="2"/>
              </w:numPr>
              <w:autoSpaceDE w:val="0"/>
              <w:autoSpaceDN w:val="0"/>
              <w:adjustRightInd w:val="0"/>
              <w:rPr>
                <w:rFonts w:ascii="Arial" w:hAnsi="Arial" w:cs="Arial"/>
                <w:sz w:val="20"/>
                <w:szCs w:val="20"/>
              </w:rPr>
            </w:pPr>
            <w:r w:rsidRPr="00EC195D">
              <w:rPr>
                <w:rFonts w:ascii="Arial" w:hAnsi="Arial" w:cs="Arial"/>
                <w:sz w:val="20"/>
                <w:szCs w:val="20"/>
                <w:lang w:val="en-US"/>
              </w:rPr>
              <w:t>relating appropriately in different relationships and situations</w:t>
            </w:r>
          </w:p>
          <w:p w:rsidR="00943B24" w:rsidRPr="00EC195D" w:rsidRDefault="00943B24" w:rsidP="00943B24">
            <w:pPr>
              <w:widowControl w:val="0"/>
              <w:numPr>
                <w:ilvl w:val="0"/>
                <w:numId w:val="2"/>
              </w:numPr>
              <w:autoSpaceDE w:val="0"/>
              <w:autoSpaceDN w:val="0"/>
              <w:adjustRightInd w:val="0"/>
              <w:rPr>
                <w:rFonts w:ascii="Arial" w:hAnsi="Arial" w:cs="Arial"/>
                <w:sz w:val="20"/>
                <w:szCs w:val="20"/>
              </w:rPr>
            </w:pPr>
            <w:r w:rsidRPr="00EC195D">
              <w:rPr>
                <w:rFonts w:ascii="Arial" w:hAnsi="Arial" w:cs="Arial"/>
                <w:sz w:val="20"/>
                <w:szCs w:val="20"/>
                <w:lang w:val="en-US"/>
              </w:rPr>
              <w:t>factors influencing relationships</w:t>
            </w:r>
          </w:p>
          <w:p w:rsidR="00943B24" w:rsidRPr="00EC195D" w:rsidRDefault="00943B24" w:rsidP="00943B24">
            <w:pPr>
              <w:widowControl w:val="0"/>
              <w:numPr>
                <w:ilvl w:val="0"/>
                <w:numId w:val="2"/>
              </w:numPr>
              <w:autoSpaceDE w:val="0"/>
              <w:autoSpaceDN w:val="0"/>
              <w:adjustRightInd w:val="0"/>
              <w:rPr>
                <w:rFonts w:ascii="Arial" w:hAnsi="Arial" w:cs="Arial"/>
                <w:sz w:val="20"/>
                <w:szCs w:val="20"/>
                <w:lang w:val="en-US"/>
              </w:rPr>
            </w:pPr>
            <w:r w:rsidRPr="00EC195D">
              <w:rPr>
                <w:rFonts w:ascii="Arial" w:hAnsi="Arial" w:cs="Arial"/>
                <w:sz w:val="20"/>
                <w:szCs w:val="20"/>
                <w:lang w:val="en-US"/>
              </w:rPr>
              <w:t>the qualities of effective communication</w:t>
            </w:r>
          </w:p>
          <w:p w:rsidR="00943B24" w:rsidRPr="00EC195D" w:rsidRDefault="00943B24" w:rsidP="00943B24">
            <w:pPr>
              <w:widowControl w:val="0"/>
              <w:numPr>
                <w:ilvl w:val="0"/>
                <w:numId w:val="2"/>
              </w:numPr>
              <w:autoSpaceDE w:val="0"/>
              <w:autoSpaceDN w:val="0"/>
              <w:adjustRightInd w:val="0"/>
              <w:rPr>
                <w:rFonts w:ascii="Arial" w:hAnsi="Arial" w:cs="Arial"/>
                <w:sz w:val="20"/>
                <w:szCs w:val="20"/>
                <w:lang w:val="en-US"/>
              </w:rPr>
            </w:pPr>
            <w:r w:rsidRPr="00EC195D">
              <w:rPr>
                <w:rFonts w:ascii="Arial" w:hAnsi="Arial" w:cs="Arial"/>
                <w:sz w:val="20"/>
                <w:szCs w:val="20"/>
                <w:lang w:val="en-US"/>
              </w:rPr>
              <w:t>overcoming barriers to communication</w:t>
            </w:r>
          </w:p>
          <w:p w:rsidR="00943B24" w:rsidRPr="00EC195D" w:rsidRDefault="00943B24" w:rsidP="00943B24">
            <w:pPr>
              <w:widowControl w:val="0"/>
              <w:numPr>
                <w:ilvl w:val="0"/>
                <w:numId w:val="2"/>
              </w:numPr>
              <w:autoSpaceDE w:val="0"/>
              <w:autoSpaceDN w:val="0"/>
              <w:adjustRightInd w:val="0"/>
              <w:rPr>
                <w:rFonts w:ascii="Arial" w:hAnsi="Arial" w:cs="Arial"/>
                <w:sz w:val="20"/>
                <w:szCs w:val="20"/>
                <w:lang w:val="en-US"/>
              </w:rPr>
            </w:pPr>
            <w:r w:rsidRPr="00EC195D">
              <w:rPr>
                <w:rFonts w:ascii="Arial" w:hAnsi="Arial" w:cs="Arial"/>
                <w:sz w:val="20"/>
                <w:szCs w:val="20"/>
                <w:lang w:val="en-US"/>
              </w:rPr>
              <w:t>resolving conflict</w:t>
            </w:r>
          </w:p>
          <w:p w:rsidR="00943B24" w:rsidRPr="00EC195D" w:rsidRDefault="00943B24" w:rsidP="00943B24">
            <w:pPr>
              <w:widowControl w:val="0"/>
              <w:numPr>
                <w:ilvl w:val="0"/>
                <w:numId w:val="2"/>
              </w:numPr>
              <w:autoSpaceDE w:val="0"/>
              <w:autoSpaceDN w:val="0"/>
              <w:adjustRightInd w:val="0"/>
              <w:rPr>
                <w:rFonts w:ascii="Arial" w:hAnsi="Arial" w:cs="Arial"/>
                <w:sz w:val="20"/>
                <w:szCs w:val="20"/>
              </w:rPr>
            </w:pPr>
            <w:r w:rsidRPr="00EC195D">
              <w:rPr>
                <w:rFonts w:ascii="Arial" w:hAnsi="Arial" w:cs="Arial"/>
                <w:sz w:val="20"/>
                <w:szCs w:val="20"/>
                <w:lang w:val="en-US"/>
              </w:rPr>
              <w:t xml:space="preserve">changing modes of communication for young </w:t>
            </w:r>
            <w:r w:rsidRPr="00EC195D">
              <w:rPr>
                <w:rFonts w:ascii="Arial" w:hAnsi="Arial" w:cs="Arial"/>
                <w:sz w:val="20"/>
                <w:szCs w:val="20"/>
              </w:rPr>
              <w:t>people</w:t>
            </w:r>
          </w:p>
          <w:p w:rsidR="006A77A1" w:rsidRPr="00EC195D" w:rsidRDefault="006A77A1" w:rsidP="00943B24">
            <w:pPr>
              <w:spacing w:before="120" w:after="120"/>
              <w:rPr>
                <w:rFonts w:ascii="Arial" w:hAnsi="Arial" w:cs="Arial"/>
                <w:sz w:val="20"/>
                <w:szCs w:val="20"/>
              </w:rPr>
            </w:pP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943B24" w:rsidRDefault="006A77A1" w:rsidP="008B3B1D">
            <w:pPr>
              <w:spacing w:before="120" w:after="120"/>
              <w:jc w:val="center"/>
              <w:rPr>
                <w:rFonts w:ascii="Arial" w:hAnsi="Arial" w:cs="Arial"/>
                <w:b/>
                <w:sz w:val="18"/>
                <w:szCs w:val="18"/>
              </w:rPr>
            </w:pPr>
            <w:r w:rsidRPr="00943B24">
              <w:rPr>
                <w:rFonts w:ascii="Arial" w:hAnsi="Arial" w:cs="Arial"/>
                <w:b/>
                <w:sz w:val="18"/>
                <w:szCs w:val="18"/>
              </w:rPr>
              <w:t>Background and Key Ideas</w:t>
            </w:r>
          </w:p>
        </w:tc>
        <w:tc>
          <w:tcPr>
            <w:tcW w:w="4155" w:type="pct"/>
            <w:gridSpan w:val="15"/>
            <w:tcBorders>
              <w:left w:val="single" w:sz="4" w:space="0" w:color="auto"/>
              <w:bottom w:val="single" w:sz="4" w:space="0" w:color="000000" w:themeColor="text1"/>
            </w:tcBorders>
            <w:shd w:val="clear" w:color="auto" w:fill="auto"/>
          </w:tcPr>
          <w:p w:rsidR="006A77A1" w:rsidRPr="00EC195D" w:rsidRDefault="00943B24" w:rsidP="008B3B1D">
            <w:pPr>
              <w:spacing w:before="120" w:after="120"/>
              <w:rPr>
                <w:rFonts w:ascii="Arial" w:hAnsi="Arial" w:cs="Arial"/>
                <w:sz w:val="20"/>
                <w:szCs w:val="20"/>
              </w:rPr>
            </w:pPr>
            <w:r w:rsidRPr="00EC195D">
              <w:rPr>
                <w:rFonts w:ascii="Arial" w:hAnsi="Arial" w:cs="Arial"/>
                <w:sz w:val="20"/>
                <w:szCs w:val="20"/>
                <w:lang w:val="en-US"/>
              </w:rPr>
              <w:t>Studying this unit of work, students gain an understanding of the importance of caring and respectful relationships and identify the qualities that are essential in developing and sustaining productive relationship. Students explore ways to establish and maintain caring and respectful relationships whilst developing skills to cope and support others in times of need. The importance of interpersonal skills is investigated with a focus on communication.</w:t>
            </w:r>
          </w:p>
        </w:tc>
      </w:tr>
      <w:tr w:rsidR="006A77A1" w:rsidRPr="0047183A" w:rsidTr="00644A20">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2"/>
            <w:tcBorders>
              <w:bottom w:val="single" w:sz="4" w:space="0" w:color="000000" w:themeColor="text1"/>
            </w:tcBorders>
            <w:shd w:val="clear" w:color="auto" w:fill="DAEEF3" w:themeFill="accent5" w:themeFillTint="33"/>
            <w:vAlign w:val="center"/>
          </w:tcPr>
          <w:p w:rsidR="006A77A1" w:rsidRPr="008D54A8" w:rsidRDefault="006A77A1" w:rsidP="008B3B1D">
            <w:pPr>
              <w:spacing w:before="120" w:after="120"/>
              <w:jc w:val="center"/>
              <w:rPr>
                <w:rFonts w:ascii="Arial" w:hAnsi="Arial" w:cs="Arial"/>
                <w:sz w:val="16"/>
                <w:szCs w:val="20"/>
              </w:rPr>
            </w:pPr>
            <w:r w:rsidRPr="00501DC3">
              <w:rPr>
                <w:rFonts w:ascii="Arial" w:hAnsi="Arial" w:cs="Arial"/>
                <w:sz w:val="16"/>
                <w:szCs w:val="20"/>
                <w:highlight w:val="yellow"/>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rsidR="00501DC3" w:rsidRDefault="00501DC3" w:rsidP="00501DC3">
            <w:pPr>
              <w:spacing w:before="120" w:after="120"/>
              <w:rPr>
                <w:rFonts w:ascii="Arial" w:hAnsi="Arial" w:cs="Arial"/>
                <w:sz w:val="20"/>
                <w:szCs w:val="20"/>
              </w:rPr>
            </w:pPr>
            <w:r>
              <w:rPr>
                <w:rFonts w:ascii="Arial" w:hAnsi="Arial" w:cs="Arial"/>
                <w:sz w:val="20"/>
                <w:szCs w:val="20"/>
              </w:rPr>
              <w:t>Clusters: 1-16</w:t>
            </w:r>
          </w:p>
          <w:p w:rsidR="00501DC3" w:rsidRDefault="00501DC3" w:rsidP="00501DC3">
            <w:pPr>
              <w:spacing w:before="120" w:after="120"/>
              <w:rPr>
                <w:rFonts w:ascii="Arial" w:hAnsi="Arial" w:cs="Arial"/>
                <w:sz w:val="20"/>
                <w:szCs w:val="20"/>
              </w:rPr>
            </w:pPr>
            <w:r>
              <w:rPr>
                <w:rFonts w:ascii="Arial" w:hAnsi="Arial" w:cs="Arial"/>
                <w:sz w:val="20"/>
                <w:szCs w:val="20"/>
              </w:rPr>
              <w:t>Activities linked to program to increase learning:</w:t>
            </w:r>
          </w:p>
          <w:p w:rsidR="006A77A1" w:rsidRPr="007A3AE0" w:rsidRDefault="00501DC3" w:rsidP="008B3B1D">
            <w:pPr>
              <w:spacing w:before="120" w:after="120"/>
              <w:rPr>
                <w:rFonts w:ascii="Arial" w:hAnsi="Arial" w:cs="Arial"/>
                <w:sz w:val="20"/>
                <w:szCs w:val="20"/>
              </w:rPr>
            </w:pPr>
            <w:r>
              <w:rPr>
                <w:rFonts w:ascii="Arial" w:hAnsi="Arial" w:cs="Arial"/>
                <w:sz w:val="18"/>
                <w:szCs w:val="18"/>
              </w:rPr>
              <w:t>Applying comprehension strategies through discussion, analysis of text, predicting, summarising and questioning</w:t>
            </w:r>
          </w:p>
        </w:tc>
      </w:tr>
      <w:tr w:rsidR="006A77A1" w:rsidRPr="0047183A" w:rsidTr="00644A20">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2"/>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3"/>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644A20">
        <w:trPr>
          <w:trHeight w:val="416"/>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5"/>
            <w:tcBorders>
              <w:bottom w:val="single" w:sz="4" w:space="0" w:color="000000" w:themeColor="text1"/>
            </w:tcBorders>
            <w:shd w:val="clear" w:color="auto" w:fill="auto"/>
            <w:vAlign w:val="center"/>
          </w:tcPr>
          <w:p w:rsidR="006A77A1" w:rsidRPr="006A5D06" w:rsidRDefault="00EC0850" w:rsidP="008B3B1D">
            <w:pPr>
              <w:spacing w:before="120" w:after="120"/>
              <w:rPr>
                <w:rFonts w:ascii="Arial" w:hAnsi="Arial" w:cs="Arial"/>
                <w:sz w:val="20"/>
                <w:szCs w:val="20"/>
              </w:rPr>
            </w:pPr>
            <w:r>
              <w:rPr>
                <w:rFonts w:ascii="Arial" w:hAnsi="Arial" w:cs="Arial"/>
                <w:sz w:val="20"/>
                <w:szCs w:val="20"/>
              </w:rPr>
              <w:t>Numeracy is not the main focus of this unit of work.</w:t>
            </w:r>
          </w:p>
        </w:tc>
      </w:tr>
    </w:tbl>
    <w:p w:rsidR="00644A20" w:rsidRDefault="00644A20">
      <w:r>
        <w:br w:type="page"/>
      </w:r>
      <w:bookmarkStart w:id="4" w:name="_GoBack"/>
      <w:bookmarkEnd w:id="4"/>
    </w:p>
    <w:tbl>
      <w:tblPr>
        <w:tblStyle w:val="TableGrid"/>
        <w:tblW w:w="5027" w:type="pct"/>
        <w:tblLayout w:type="fixed"/>
        <w:tblLook w:val="04A0" w:firstRow="1" w:lastRow="0" w:firstColumn="1" w:lastColumn="0" w:noHBand="0" w:noVBand="1"/>
      </w:tblPr>
      <w:tblGrid>
        <w:gridCol w:w="1815"/>
        <w:gridCol w:w="1770"/>
        <w:gridCol w:w="1779"/>
        <w:gridCol w:w="1802"/>
        <w:gridCol w:w="1600"/>
        <w:gridCol w:w="1974"/>
      </w:tblGrid>
      <w:tr w:rsidR="006A77A1" w:rsidRPr="0047183A" w:rsidTr="008B3B1D">
        <w:trPr>
          <w:trHeight w:val="100"/>
        </w:trPr>
        <w:tc>
          <w:tcPr>
            <w:tcW w:w="5000" w:type="pct"/>
            <w:gridSpan w:val="6"/>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lastRenderedPageBreak/>
              <w:t>Quality Teaching</w:t>
            </w:r>
          </w:p>
        </w:tc>
      </w:tr>
      <w:tr w:rsidR="006A77A1" w:rsidRPr="0047183A" w:rsidTr="007B7D5D">
        <w:trPr>
          <w:trHeight w:val="98"/>
        </w:trPr>
        <w:tc>
          <w:tcPr>
            <w:tcW w:w="1669" w:type="pct"/>
            <w:gridSpan w:val="2"/>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2"/>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2"/>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7B7D5D">
        <w:trPr>
          <w:trHeight w:val="98"/>
        </w:trPr>
        <w:tc>
          <w:tcPr>
            <w:tcW w:w="1669" w:type="pct"/>
            <w:gridSpan w:val="2"/>
            <w:shd w:val="clear" w:color="auto" w:fill="auto"/>
            <w:vAlign w:val="center"/>
          </w:tcPr>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IQ1 Deep Knowledge</w:t>
            </w:r>
          </w:p>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IQ2 Deep Understanding</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943B24">
              <w:rPr>
                <w:rFonts w:ascii="Arial" w:hAnsi="Arial" w:cs="Arial"/>
                <w:sz w:val="20"/>
                <w:szCs w:val="20"/>
                <w:highlight w:val="yellow"/>
              </w:rPr>
              <w:t>IQ6 Substantive Communication</w:t>
            </w:r>
          </w:p>
        </w:tc>
        <w:tc>
          <w:tcPr>
            <w:tcW w:w="1667" w:type="pct"/>
            <w:gridSpan w:val="2"/>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943B24" w:rsidRDefault="006A77A1" w:rsidP="006A77A1">
            <w:pPr>
              <w:pStyle w:val="ListParagraph"/>
              <w:numPr>
                <w:ilvl w:val="0"/>
                <w:numId w:val="1"/>
              </w:numPr>
              <w:spacing w:before="120" w:after="120"/>
              <w:rPr>
                <w:rFonts w:ascii="Arial" w:hAnsi="Arial" w:cs="Arial"/>
                <w:sz w:val="20"/>
                <w:szCs w:val="20"/>
                <w:highlight w:val="yellow"/>
              </w:rPr>
            </w:pPr>
            <w:r w:rsidRPr="00943B24">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943B24" w:rsidRDefault="006A77A1" w:rsidP="006A77A1">
            <w:pPr>
              <w:pStyle w:val="ListParagraph"/>
              <w:numPr>
                <w:ilvl w:val="0"/>
                <w:numId w:val="1"/>
              </w:numPr>
              <w:spacing w:before="120" w:after="120"/>
              <w:rPr>
                <w:rFonts w:ascii="Arial" w:hAnsi="Arial" w:cs="Arial"/>
                <w:sz w:val="20"/>
                <w:szCs w:val="20"/>
                <w:highlight w:val="yellow"/>
              </w:rPr>
            </w:pPr>
            <w:r w:rsidRPr="00943B24">
              <w:rPr>
                <w:rFonts w:ascii="Arial" w:hAnsi="Arial" w:cs="Arial"/>
                <w:sz w:val="20"/>
                <w:szCs w:val="20"/>
                <w:highlight w:val="yellow"/>
              </w:rPr>
              <w:t>QE4 Social Support</w:t>
            </w:r>
          </w:p>
          <w:p w:rsidR="006A77A1" w:rsidRPr="00943B24" w:rsidRDefault="006A77A1" w:rsidP="006A77A1">
            <w:pPr>
              <w:pStyle w:val="ListParagraph"/>
              <w:numPr>
                <w:ilvl w:val="0"/>
                <w:numId w:val="1"/>
              </w:numPr>
              <w:spacing w:before="120" w:after="120"/>
              <w:rPr>
                <w:rFonts w:ascii="Arial" w:hAnsi="Arial" w:cs="Arial"/>
                <w:sz w:val="20"/>
                <w:szCs w:val="20"/>
                <w:highlight w:val="yellow"/>
              </w:rPr>
            </w:pPr>
            <w:r w:rsidRPr="00943B24">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943B24">
              <w:rPr>
                <w:rFonts w:ascii="Arial" w:hAnsi="Arial" w:cs="Arial"/>
                <w:sz w:val="20"/>
                <w:szCs w:val="20"/>
                <w:highlight w:val="yellow"/>
              </w:rPr>
              <w:t>QE6 Student Direction</w:t>
            </w:r>
          </w:p>
        </w:tc>
        <w:tc>
          <w:tcPr>
            <w:tcW w:w="1664" w:type="pct"/>
            <w:gridSpan w:val="2"/>
            <w:shd w:val="clear" w:color="auto" w:fill="auto"/>
            <w:vAlign w:val="center"/>
          </w:tcPr>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S1 Background Knowledge</w:t>
            </w:r>
          </w:p>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S2 Cultural Knowledge</w:t>
            </w:r>
          </w:p>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S3 Knowledge Integration</w:t>
            </w:r>
          </w:p>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S4 Inclusively</w:t>
            </w:r>
          </w:p>
          <w:p w:rsidR="006A77A1" w:rsidRPr="00943B24" w:rsidRDefault="006A77A1" w:rsidP="006A77A1">
            <w:pPr>
              <w:pStyle w:val="ListParagraph"/>
              <w:numPr>
                <w:ilvl w:val="0"/>
                <w:numId w:val="1"/>
              </w:numPr>
              <w:spacing w:before="120" w:after="120"/>
              <w:ind w:left="720"/>
              <w:rPr>
                <w:rFonts w:ascii="Arial" w:hAnsi="Arial" w:cs="Arial"/>
                <w:sz w:val="20"/>
                <w:szCs w:val="20"/>
                <w:highlight w:val="yellow"/>
              </w:rPr>
            </w:pPr>
            <w:r w:rsidRPr="00943B24">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rsidTr="008B3B1D">
        <w:trPr>
          <w:trHeight w:val="349"/>
        </w:trPr>
        <w:tc>
          <w:tcPr>
            <w:tcW w:w="5000" w:type="pct"/>
            <w:gridSpan w:val="6"/>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8B3B1D">
        <w:trPr>
          <w:trHeight w:val="1830"/>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501DC3">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C9F0286" wp14:editId="7B30D10D">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AD0E207" wp14:editId="5A7BD539">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5BAFCBC4" wp14:editId="0228F2CD">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7F758B8" wp14:editId="6713782A">
                  <wp:extent cx="403761" cy="401977"/>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0F5D49F" wp14:editId="21EAD126">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48665C2C" wp14:editId="19EAD4C2">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4"/>
            <w:shd w:val="clear" w:color="auto" w:fill="auto"/>
          </w:tcPr>
          <w:p w:rsidR="00867240" w:rsidRPr="00EC195D" w:rsidRDefault="00644A20" w:rsidP="00867240">
            <w:pPr>
              <w:rPr>
                <w:rFonts w:ascii="Arial" w:hAnsi="Arial" w:cs="Arial"/>
                <w:b/>
                <w:sz w:val="20"/>
                <w:szCs w:val="20"/>
                <w:u w:val="single"/>
              </w:rPr>
            </w:pPr>
            <w:hyperlink r:id="rId13" w:history="1">
              <w:r w:rsidR="00867240" w:rsidRPr="00EC195D">
                <w:rPr>
                  <w:rStyle w:val="Hyperlink"/>
                  <w:rFonts w:ascii="Arial" w:hAnsi="Arial" w:cs="Arial"/>
                  <w:b/>
                  <w:sz w:val="20"/>
                  <w:szCs w:val="20"/>
                </w:rPr>
                <w:t>LESSON 1 – FOCUS: BASICS OF RELATIONSHIPS</w:t>
              </w:r>
            </w:hyperlink>
          </w:p>
          <w:p w:rsidR="00867240" w:rsidRPr="00EC195D" w:rsidRDefault="00867240" w:rsidP="00867240">
            <w:pPr>
              <w:numPr>
                <w:ilvl w:val="0"/>
                <w:numId w:val="4"/>
              </w:numPr>
              <w:rPr>
                <w:rFonts w:ascii="Arial" w:hAnsi="Arial" w:cs="Arial"/>
                <w:sz w:val="20"/>
                <w:szCs w:val="20"/>
              </w:rPr>
            </w:pPr>
            <w:r w:rsidRPr="00EC195D">
              <w:rPr>
                <w:rFonts w:ascii="Arial" w:hAnsi="Arial" w:cs="Arial"/>
                <w:sz w:val="20"/>
                <w:szCs w:val="20"/>
              </w:rPr>
              <w:t>Brainstorm as a class ‘What is a relationship’(revision of prior knowledge)</w:t>
            </w:r>
          </w:p>
          <w:p w:rsidR="00867240" w:rsidRPr="00EC195D" w:rsidRDefault="00867240" w:rsidP="00867240">
            <w:pPr>
              <w:numPr>
                <w:ilvl w:val="0"/>
                <w:numId w:val="4"/>
              </w:numPr>
              <w:rPr>
                <w:rFonts w:ascii="Arial" w:hAnsi="Arial" w:cs="Arial"/>
                <w:sz w:val="20"/>
                <w:szCs w:val="20"/>
              </w:rPr>
            </w:pPr>
            <w:r w:rsidRPr="00EC195D">
              <w:rPr>
                <w:rFonts w:ascii="Arial" w:hAnsi="Arial" w:cs="Arial"/>
                <w:sz w:val="20"/>
                <w:szCs w:val="20"/>
              </w:rPr>
              <w:t xml:space="preserve">Students are to come up with their own definition of a relationship </w:t>
            </w:r>
          </w:p>
          <w:p w:rsidR="00867240" w:rsidRPr="00EC195D" w:rsidRDefault="00867240" w:rsidP="00867240">
            <w:pPr>
              <w:rPr>
                <w:rFonts w:ascii="Arial" w:hAnsi="Arial" w:cs="Arial"/>
                <w:b/>
                <w:i/>
                <w:sz w:val="20"/>
                <w:szCs w:val="20"/>
              </w:rPr>
            </w:pPr>
            <w:r w:rsidRPr="00EC195D">
              <w:rPr>
                <w:rFonts w:ascii="Arial" w:hAnsi="Arial" w:cs="Arial"/>
                <w:sz w:val="20"/>
                <w:szCs w:val="20"/>
              </w:rPr>
              <w:t xml:space="preserve">Definition – </w:t>
            </w:r>
            <w:r w:rsidRPr="00EC195D">
              <w:rPr>
                <w:rFonts w:ascii="Arial" w:hAnsi="Arial" w:cs="Arial"/>
                <w:b/>
                <w:i/>
                <w:sz w:val="20"/>
                <w:szCs w:val="20"/>
              </w:rPr>
              <w:t xml:space="preserve">“Everyone has relationships in their lives. Relationships can be defined as any involvement with another person. Some relationships may be close and very important to </w:t>
            </w:r>
            <w:proofErr w:type="gramStart"/>
            <w:r w:rsidRPr="00EC195D">
              <w:rPr>
                <w:rFonts w:ascii="Arial" w:hAnsi="Arial" w:cs="Arial"/>
                <w:b/>
                <w:i/>
                <w:sz w:val="20"/>
                <w:szCs w:val="20"/>
              </w:rPr>
              <w:t>you,</w:t>
            </w:r>
            <w:proofErr w:type="gramEnd"/>
            <w:r w:rsidRPr="00EC195D">
              <w:rPr>
                <w:rFonts w:ascii="Arial" w:hAnsi="Arial" w:cs="Arial"/>
                <w:b/>
                <w:i/>
                <w:sz w:val="20"/>
                <w:szCs w:val="20"/>
              </w:rPr>
              <w:t xml:space="preserve"> others will be more distant and won’t play such a vital role in your happiness and wellbeing. Good relationships are important for good health.”</w:t>
            </w:r>
          </w:p>
          <w:p w:rsidR="00867240" w:rsidRPr="00EC195D" w:rsidRDefault="00867240" w:rsidP="00867240">
            <w:pPr>
              <w:jc w:val="both"/>
              <w:rPr>
                <w:rStyle w:val="Hyperlink"/>
                <w:rFonts w:ascii="Arial" w:hAnsi="Arial" w:cs="Arial"/>
                <w:b/>
                <w:bCs/>
                <w:sz w:val="20"/>
                <w:szCs w:val="20"/>
              </w:rPr>
            </w:pPr>
            <w:r w:rsidRPr="00EC195D">
              <w:rPr>
                <w:rFonts w:ascii="Arial" w:hAnsi="Arial" w:cs="Arial"/>
                <w:b/>
                <w:bCs/>
                <w:sz w:val="20"/>
                <w:szCs w:val="20"/>
                <w:u w:val="single"/>
                <w:lang w:val="en-US"/>
              </w:rPr>
              <w:t>Types of Families.</w:t>
            </w:r>
          </w:p>
          <w:p w:rsidR="00867240" w:rsidRPr="00EC195D" w:rsidRDefault="00644A20" w:rsidP="00867240">
            <w:pPr>
              <w:rPr>
                <w:rFonts w:ascii="Arial" w:hAnsi="Arial" w:cs="Arial"/>
                <w:sz w:val="20"/>
                <w:szCs w:val="20"/>
              </w:rPr>
            </w:pPr>
            <w:hyperlink r:id="rId14" w:history="1">
              <w:r w:rsidR="00867240" w:rsidRPr="00EC195D">
                <w:rPr>
                  <w:rStyle w:val="Hyperlink"/>
                  <w:rFonts w:ascii="Arial" w:hAnsi="Arial" w:cs="Arial"/>
                  <w:b/>
                  <w:sz w:val="20"/>
                  <w:szCs w:val="20"/>
                </w:rPr>
                <w:t>LESSON 2 – FOCUS: HOW-TO GUIDE FOR POSITIVE RELATIONSHIPS</w:t>
              </w:r>
            </w:hyperlink>
          </w:p>
          <w:p w:rsidR="00867240" w:rsidRPr="00EC195D" w:rsidRDefault="00867240" w:rsidP="00867240">
            <w:pPr>
              <w:numPr>
                <w:ilvl w:val="0"/>
                <w:numId w:val="5"/>
              </w:numPr>
              <w:rPr>
                <w:rFonts w:ascii="Arial" w:hAnsi="Arial" w:cs="Arial"/>
                <w:sz w:val="20"/>
                <w:szCs w:val="20"/>
              </w:rPr>
            </w:pPr>
            <w:r w:rsidRPr="00EC195D">
              <w:rPr>
                <w:rFonts w:ascii="Arial" w:hAnsi="Arial" w:cs="Arial"/>
                <w:sz w:val="20"/>
                <w:szCs w:val="20"/>
              </w:rPr>
              <w:t xml:space="preserve">‘What are positive / negative qualities in relationships’ (Mind Map) – Literacy Strategy </w:t>
            </w:r>
          </w:p>
          <w:p w:rsidR="00867240" w:rsidRPr="00EC195D" w:rsidRDefault="00867240" w:rsidP="00867240">
            <w:pPr>
              <w:numPr>
                <w:ilvl w:val="0"/>
                <w:numId w:val="4"/>
              </w:numPr>
              <w:rPr>
                <w:rFonts w:ascii="Arial" w:hAnsi="Arial" w:cs="Arial"/>
                <w:sz w:val="20"/>
                <w:szCs w:val="20"/>
                <w:lang w:val="en-US"/>
              </w:rPr>
            </w:pPr>
            <w:r w:rsidRPr="00EC195D">
              <w:rPr>
                <w:rFonts w:ascii="Arial" w:hAnsi="Arial" w:cs="Arial"/>
                <w:sz w:val="20"/>
                <w:szCs w:val="20"/>
                <w:lang w:val="en-US"/>
              </w:rPr>
              <w:t xml:space="preserve">Create a list of ground rules and boundaries within different types of relationships </w:t>
            </w:r>
            <w:proofErr w:type="spellStart"/>
            <w:r w:rsidRPr="00EC195D">
              <w:rPr>
                <w:rFonts w:ascii="Arial" w:hAnsi="Arial" w:cs="Arial"/>
                <w:sz w:val="20"/>
                <w:szCs w:val="20"/>
                <w:lang w:val="en-US"/>
              </w:rPr>
              <w:t>eg</w:t>
            </w:r>
            <w:proofErr w:type="spellEnd"/>
            <w:r w:rsidRPr="00EC195D">
              <w:rPr>
                <w:rFonts w:ascii="Arial" w:hAnsi="Arial" w:cs="Arial"/>
                <w:sz w:val="20"/>
                <w:szCs w:val="20"/>
                <w:lang w:val="en-US"/>
              </w:rPr>
              <w:t xml:space="preserve"> mother daughter, uncles, corner shop owner etc.</w:t>
            </w:r>
          </w:p>
          <w:p w:rsidR="00867240" w:rsidRPr="00EC195D" w:rsidRDefault="00867240" w:rsidP="00867240">
            <w:pPr>
              <w:rPr>
                <w:rFonts w:ascii="Arial" w:hAnsi="Arial" w:cs="Arial"/>
                <w:sz w:val="20"/>
                <w:szCs w:val="20"/>
                <w:lang w:val="en-US"/>
              </w:rPr>
            </w:pPr>
            <w:r w:rsidRPr="00EC195D">
              <w:rPr>
                <w:rFonts w:ascii="Arial" w:hAnsi="Arial" w:cs="Arial"/>
                <w:sz w:val="20"/>
                <w:szCs w:val="20"/>
                <w:lang w:val="en-US"/>
              </w:rPr>
              <w:t>Handout: Power in relationships (power is the ability to have control or influence others.)</w:t>
            </w:r>
          </w:p>
          <w:p w:rsidR="00867240" w:rsidRPr="00EC195D" w:rsidRDefault="00867240" w:rsidP="00867240">
            <w:pPr>
              <w:pStyle w:val="Heading3"/>
              <w:outlineLvl w:val="2"/>
              <w:rPr>
                <w:rFonts w:ascii="Arial" w:hAnsi="Arial" w:cs="Arial"/>
                <w:sz w:val="20"/>
                <w:szCs w:val="20"/>
              </w:rPr>
            </w:pPr>
            <w:r w:rsidRPr="00EC195D">
              <w:rPr>
                <w:rFonts w:ascii="Arial" w:hAnsi="Arial" w:cs="Arial"/>
                <w:sz w:val="20"/>
                <w:szCs w:val="20"/>
              </w:rPr>
              <w:t>LESSON 3: INTIMATE RELATIONSHIPS</w:t>
            </w:r>
          </w:p>
          <w:p w:rsidR="00867240" w:rsidRPr="00EC195D" w:rsidRDefault="00867240" w:rsidP="00867240">
            <w:pPr>
              <w:numPr>
                <w:ilvl w:val="0"/>
                <w:numId w:val="6"/>
              </w:numPr>
              <w:rPr>
                <w:rFonts w:ascii="Arial" w:hAnsi="Arial" w:cs="Arial"/>
                <w:sz w:val="20"/>
                <w:szCs w:val="20"/>
              </w:rPr>
            </w:pPr>
            <w:r w:rsidRPr="00EC195D">
              <w:rPr>
                <w:rFonts w:ascii="Arial" w:hAnsi="Arial" w:cs="Arial"/>
                <w:sz w:val="20"/>
                <w:szCs w:val="20"/>
              </w:rPr>
              <w:t xml:space="preserve">Brainstorm a variety of decisions that need to be made when entering a sexual relationship. </w:t>
            </w:r>
            <w:proofErr w:type="spellStart"/>
            <w:r w:rsidRPr="00EC195D">
              <w:rPr>
                <w:rFonts w:ascii="Arial" w:hAnsi="Arial" w:cs="Arial"/>
                <w:sz w:val="20"/>
                <w:szCs w:val="20"/>
              </w:rPr>
              <w:t>Eg</w:t>
            </w:r>
            <w:proofErr w:type="spellEnd"/>
            <w:r w:rsidRPr="00EC195D">
              <w:rPr>
                <w:rFonts w:ascii="Arial" w:hAnsi="Arial" w:cs="Arial"/>
                <w:sz w:val="20"/>
                <w:szCs w:val="20"/>
              </w:rPr>
              <w:t>: am I ready, location, when, contraception etc.</w:t>
            </w:r>
          </w:p>
          <w:p w:rsidR="00867240" w:rsidRPr="00EC195D" w:rsidRDefault="00867240" w:rsidP="00867240">
            <w:pPr>
              <w:numPr>
                <w:ilvl w:val="0"/>
                <w:numId w:val="6"/>
              </w:numPr>
              <w:rPr>
                <w:rFonts w:ascii="Arial" w:hAnsi="Arial" w:cs="Arial"/>
                <w:sz w:val="20"/>
                <w:szCs w:val="20"/>
              </w:rPr>
            </w:pPr>
            <w:r w:rsidRPr="00EC195D">
              <w:rPr>
                <w:rFonts w:ascii="Arial" w:hAnsi="Arial" w:cs="Arial"/>
                <w:sz w:val="20"/>
                <w:szCs w:val="20"/>
              </w:rPr>
              <w:t xml:space="preserve">From the above brainstorm identify what has influenced your values and attitudes and where they have come from. </w:t>
            </w:r>
            <w:r w:rsidR="00644A20" w:rsidRPr="00EC195D">
              <w:rPr>
                <w:rFonts w:ascii="Arial" w:hAnsi="Arial" w:cs="Arial"/>
                <w:sz w:val="20"/>
                <w:szCs w:val="20"/>
              </w:rPr>
              <w:t>E.g.</w:t>
            </w:r>
            <w:r w:rsidRPr="00EC195D">
              <w:rPr>
                <w:rFonts w:ascii="Arial" w:hAnsi="Arial" w:cs="Arial"/>
                <w:sz w:val="20"/>
                <w:szCs w:val="20"/>
              </w:rPr>
              <w:t xml:space="preserve"> Education, Parents, Law, Media, Doctors, Common Sense, Religion</w:t>
            </w:r>
          </w:p>
          <w:p w:rsidR="00867240" w:rsidRPr="00EC195D" w:rsidRDefault="00867240" w:rsidP="00867240">
            <w:pPr>
              <w:numPr>
                <w:ilvl w:val="0"/>
                <w:numId w:val="6"/>
              </w:numPr>
              <w:tabs>
                <w:tab w:val="left" w:pos="1212"/>
              </w:tabs>
              <w:rPr>
                <w:rFonts w:ascii="Arial" w:hAnsi="Arial" w:cs="Arial"/>
                <w:bCs/>
                <w:sz w:val="20"/>
                <w:szCs w:val="20"/>
              </w:rPr>
            </w:pPr>
            <w:r w:rsidRPr="00EC195D">
              <w:rPr>
                <w:rFonts w:ascii="Arial" w:hAnsi="Arial" w:cs="Arial"/>
                <w:bCs/>
                <w:sz w:val="20"/>
                <w:szCs w:val="20"/>
              </w:rPr>
              <w:t xml:space="preserve">Make a list of appropriate and inappropriate ways of expressing and exploring your sexual feelings. </w:t>
            </w:r>
          </w:p>
          <w:p w:rsidR="00867240" w:rsidRPr="00EC195D" w:rsidRDefault="00867240" w:rsidP="00867240">
            <w:pPr>
              <w:tabs>
                <w:tab w:val="left" w:pos="1212"/>
              </w:tabs>
              <w:rPr>
                <w:rFonts w:ascii="Arial" w:hAnsi="Arial" w:cs="Arial"/>
                <w:bCs/>
                <w:sz w:val="20"/>
                <w:szCs w:val="20"/>
              </w:rPr>
            </w:pPr>
            <w:r w:rsidRPr="00EC195D">
              <w:rPr>
                <w:rFonts w:ascii="Arial" w:hAnsi="Arial" w:cs="Arial"/>
                <w:b/>
                <w:bCs/>
                <w:sz w:val="20"/>
                <w:szCs w:val="20"/>
                <w:u w:val="single"/>
              </w:rPr>
              <w:t>Inappropriate</w:t>
            </w:r>
            <w:r w:rsidRPr="00EC195D">
              <w:rPr>
                <w:rFonts w:ascii="Arial" w:hAnsi="Arial" w:cs="Arial"/>
                <w:bCs/>
                <w:sz w:val="20"/>
                <w:szCs w:val="20"/>
              </w:rPr>
              <w:t xml:space="preserve">: touching without permission, unwanted sexual gestures, </w:t>
            </w:r>
            <w:proofErr w:type="spellStart"/>
            <w:r w:rsidRPr="00EC195D">
              <w:rPr>
                <w:rFonts w:ascii="Arial" w:hAnsi="Arial" w:cs="Arial"/>
                <w:bCs/>
                <w:sz w:val="20"/>
                <w:szCs w:val="20"/>
              </w:rPr>
              <w:t>eg</w:t>
            </w:r>
            <w:proofErr w:type="spellEnd"/>
            <w:r w:rsidRPr="00EC195D">
              <w:rPr>
                <w:rFonts w:ascii="Arial" w:hAnsi="Arial" w:cs="Arial"/>
                <w:bCs/>
                <w:sz w:val="20"/>
                <w:szCs w:val="20"/>
              </w:rPr>
              <w:t xml:space="preserve">, wolf whistling,  </w:t>
            </w:r>
          </w:p>
          <w:p w:rsidR="00867240" w:rsidRPr="00EC195D" w:rsidRDefault="00867240" w:rsidP="00867240">
            <w:pPr>
              <w:tabs>
                <w:tab w:val="left" w:pos="1212"/>
              </w:tabs>
              <w:rPr>
                <w:rFonts w:ascii="Arial" w:hAnsi="Arial" w:cs="Arial"/>
                <w:bCs/>
                <w:sz w:val="20"/>
                <w:szCs w:val="20"/>
              </w:rPr>
            </w:pPr>
            <w:r w:rsidRPr="00EC195D">
              <w:rPr>
                <w:rFonts w:ascii="Arial" w:hAnsi="Arial" w:cs="Arial"/>
                <w:b/>
                <w:bCs/>
                <w:sz w:val="20"/>
                <w:szCs w:val="20"/>
                <w:u w:val="single"/>
              </w:rPr>
              <w:t>Appropriate</w:t>
            </w:r>
            <w:r w:rsidRPr="00EC195D">
              <w:rPr>
                <w:rFonts w:ascii="Arial" w:hAnsi="Arial" w:cs="Arial"/>
                <w:bCs/>
                <w:sz w:val="20"/>
                <w:szCs w:val="20"/>
              </w:rPr>
              <w:t xml:space="preserve">:  asking for permission to dance, respecting personal space, discussing prior to engagement of sexual behaviour what is ok and not ok, preferred method of contraception, location, timing, </w:t>
            </w:r>
            <w:proofErr w:type="spellStart"/>
            <w:r w:rsidRPr="00EC195D">
              <w:rPr>
                <w:rFonts w:ascii="Arial" w:hAnsi="Arial" w:cs="Arial"/>
                <w:bCs/>
                <w:sz w:val="20"/>
                <w:szCs w:val="20"/>
              </w:rPr>
              <w:t>etc</w:t>
            </w:r>
            <w:proofErr w:type="spellEnd"/>
          </w:p>
          <w:p w:rsidR="00867240" w:rsidRPr="00EC195D" w:rsidRDefault="00867240" w:rsidP="00867240">
            <w:pPr>
              <w:pStyle w:val="Heading3"/>
              <w:outlineLvl w:val="2"/>
              <w:rPr>
                <w:rFonts w:ascii="Arial" w:hAnsi="Arial" w:cs="Arial"/>
                <w:sz w:val="20"/>
                <w:szCs w:val="20"/>
              </w:rPr>
            </w:pPr>
            <w:r w:rsidRPr="00EC195D">
              <w:rPr>
                <w:rFonts w:ascii="Arial" w:hAnsi="Arial" w:cs="Arial"/>
                <w:sz w:val="20"/>
                <w:szCs w:val="20"/>
              </w:rPr>
              <w:t>LESSON 4 &amp;5: IDENTIFYING RACISM &amp; DISCRIMINATION</w:t>
            </w:r>
          </w:p>
          <w:p w:rsidR="00867240" w:rsidRPr="00EC195D" w:rsidRDefault="00867240" w:rsidP="00867240">
            <w:pPr>
              <w:rPr>
                <w:rFonts w:ascii="Arial" w:hAnsi="Arial" w:cs="Arial"/>
                <w:sz w:val="20"/>
                <w:szCs w:val="20"/>
                <w:lang w:val="en-US"/>
              </w:rPr>
            </w:pPr>
            <w:r w:rsidRPr="00EC195D">
              <w:rPr>
                <w:rFonts w:ascii="Arial" w:hAnsi="Arial" w:cs="Arial"/>
                <w:sz w:val="20"/>
                <w:szCs w:val="20"/>
                <w:lang w:val="en-US"/>
              </w:rPr>
              <w:t xml:space="preserve">Class is to watch the movie “remember the titans” highlighting the issues </w:t>
            </w:r>
          </w:p>
          <w:p w:rsidR="00867240" w:rsidRPr="00EC195D" w:rsidRDefault="00867240" w:rsidP="00867240">
            <w:pPr>
              <w:widowControl w:val="0"/>
              <w:numPr>
                <w:ilvl w:val="0"/>
                <w:numId w:val="7"/>
              </w:numPr>
              <w:autoSpaceDE w:val="0"/>
              <w:autoSpaceDN w:val="0"/>
              <w:adjustRightInd w:val="0"/>
              <w:rPr>
                <w:rFonts w:ascii="Arial" w:hAnsi="Arial" w:cs="Arial"/>
                <w:sz w:val="20"/>
                <w:szCs w:val="20"/>
                <w:lang w:val="en-US"/>
              </w:rPr>
            </w:pPr>
            <w:r w:rsidRPr="00EC195D">
              <w:rPr>
                <w:rFonts w:ascii="Arial" w:hAnsi="Arial" w:cs="Arial"/>
                <w:sz w:val="20"/>
                <w:szCs w:val="20"/>
                <w:lang w:val="en-US"/>
              </w:rPr>
              <w:t>Students are to read through the worksheet titled “Discrimination and vilification”. Teacher note – the two symbols are the male and female symbols</w:t>
            </w:r>
          </w:p>
          <w:p w:rsidR="00867240" w:rsidRPr="00EC195D" w:rsidRDefault="00867240" w:rsidP="00867240">
            <w:pPr>
              <w:widowControl w:val="0"/>
              <w:numPr>
                <w:ilvl w:val="0"/>
                <w:numId w:val="7"/>
              </w:numPr>
              <w:autoSpaceDE w:val="0"/>
              <w:autoSpaceDN w:val="0"/>
              <w:adjustRightInd w:val="0"/>
              <w:rPr>
                <w:rFonts w:ascii="Arial" w:hAnsi="Arial" w:cs="Arial"/>
                <w:sz w:val="20"/>
                <w:szCs w:val="20"/>
                <w:lang w:val="en-US"/>
              </w:rPr>
            </w:pPr>
            <w:r w:rsidRPr="00EC195D">
              <w:rPr>
                <w:rFonts w:ascii="Arial" w:hAnsi="Arial" w:cs="Arial"/>
                <w:sz w:val="20"/>
                <w:szCs w:val="20"/>
                <w:lang w:val="en-US"/>
              </w:rPr>
              <w:t>Activity 2 – Students are to identify all the different forms of discrimination as they can.</w:t>
            </w:r>
          </w:p>
          <w:p w:rsidR="00867240" w:rsidRPr="00EC195D" w:rsidRDefault="00867240" w:rsidP="00867240">
            <w:pPr>
              <w:widowControl w:val="0"/>
              <w:numPr>
                <w:ilvl w:val="0"/>
                <w:numId w:val="7"/>
              </w:numPr>
              <w:autoSpaceDE w:val="0"/>
              <w:autoSpaceDN w:val="0"/>
              <w:adjustRightInd w:val="0"/>
              <w:rPr>
                <w:rFonts w:ascii="Arial" w:hAnsi="Arial" w:cs="Arial"/>
                <w:sz w:val="20"/>
                <w:szCs w:val="20"/>
                <w:lang w:val="en-US"/>
              </w:rPr>
            </w:pPr>
            <w:r w:rsidRPr="00EC195D">
              <w:rPr>
                <w:rFonts w:ascii="Arial" w:hAnsi="Arial" w:cs="Arial"/>
                <w:sz w:val="20"/>
                <w:szCs w:val="20"/>
                <w:lang w:val="en-US"/>
              </w:rPr>
              <w:t xml:space="preserve">Activity 3 – Read through the </w:t>
            </w:r>
            <w:proofErr w:type="spellStart"/>
            <w:r w:rsidRPr="00EC195D">
              <w:rPr>
                <w:rFonts w:ascii="Arial" w:hAnsi="Arial" w:cs="Arial"/>
                <w:sz w:val="20"/>
                <w:szCs w:val="20"/>
                <w:lang w:val="en-US"/>
              </w:rPr>
              <w:t>Anti Discrimination</w:t>
            </w:r>
            <w:proofErr w:type="spellEnd"/>
            <w:r w:rsidRPr="00EC195D">
              <w:rPr>
                <w:rFonts w:ascii="Arial" w:hAnsi="Arial" w:cs="Arial"/>
                <w:sz w:val="20"/>
                <w:szCs w:val="20"/>
                <w:lang w:val="en-US"/>
              </w:rPr>
              <w:t xml:space="preserve"> Act (1977) – NSW Laws with students.</w:t>
            </w:r>
          </w:p>
          <w:p w:rsidR="00867240" w:rsidRPr="00EC195D" w:rsidRDefault="00867240" w:rsidP="00867240">
            <w:pPr>
              <w:widowControl w:val="0"/>
              <w:numPr>
                <w:ilvl w:val="0"/>
                <w:numId w:val="7"/>
              </w:numPr>
              <w:autoSpaceDE w:val="0"/>
              <w:autoSpaceDN w:val="0"/>
              <w:adjustRightInd w:val="0"/>
              <w:rPr>
                <w:rFonts w:ascii="Arial" w:hAnsi="Arial" w:cs="Arial"/>
                <w:sz w:val="20"/>
                <w:szCs w:val="20"/>
                <w:lang w:val="en-US"/>
              </w:rPr>
            </w:pPr>
            <w:r w:rsidRPr="00EC195D">
              <w:rPr>
                <w:rFonts w:ascii="Arial" w:hAnsi="Arial" w:cs="Arial"/>
                <w:sz w:val="20"/>
                <w:szCs w:val="20"/>
                <w:lang w:val="en-US"/>
              </w:rPr>
              <w:t xml:space="preserve">Activity 4 – Complete Close passage titled “Explore the impact of discrimination and difference on </w:t>
            </w:r>
            <w:proofErr w:type="spellStart"/>
            <w:r w:rsidRPr="00EC195D">
              <w:rPr>
                <w:rFonts w:ascii="Arial" w:hAnsi="Arial" w:cs="Arial"/>
                <w:sz w:val="20"/>
                <w:szCs w:val="20"/>
                <w:lang w:val="en-US"/>
              </w:rPr>
              <w:t>marginalised</w:t>
            </w:r>
            <w:proofErr w:type="spellEnd"/>
            <w:r w:rsidRPr="00EC195D">
              <w:rPr>
                <w:rFonts w:ascii="Arial" w:hAnsi="Arial" w:cs="Arial"/>
                <w:sz w:val="20"/>
                <w:szCs w:val="20"/>
                <w:lang w:val="en-US"/>
              </w:rPr>
              <w:t xml:space="preserve"> groups.</w:t>
            </w:r>
          </w:p>
          <w:p w:rsidR="00867240" w:rsidRPr="00EC195D" w:rsidRDefault="00867240" w:rsidP="00867240">
            <w:pPr>
              <w:widowControl w:val="0"/>
              <w:numPr>
                <w:ilvl w:val="0"/>
                <w:numId w:val="7"/>
              </w:numPr>
              <w:autoSpaceDE w:val="0"/>
              <w:autoSpaceDN w:val="0"/>
              <w:adjustRightInd w:val="0"/>
              <w:rPr>
                <w:rFonts w:ascii="Arial" w:hAnsi="Arial" w:cs="Arial"/>
                <w:sz w:val="20"/>
                <w:szCs w:val="20"/>
                <w:lang w:val="en-US"/>
              </w:rPr>
            </w:pPr>
            <w:r w:rsidRPr="00EC195D">
              <w:rPr>
                <w:rFonts w:ascii="Arial" w:hAnsi="Arial" w:cs="Arial"/>
                <w:sz w:val="20"/>
                <w:szCs w:val="20"/>
                <w:lang w:val="en-US"/>
              </w:rPr>
              <w:t xml:space="preserve">Activity 5 – In class or Homework – students are to research 1 newspaper article that depicts any form of discrimination and present to the class next lesson. </w:t>
            </w:r>
          </w:p>
          <w:p w:rsidR="00867240" w:rsidRPr="00EC195D" w:rsidRDefault="00867240" w:rsidP="00867240">
            <w:pPr>
              <w:widowControl w:val="0"/>
              <w:autoSpaceDE w:val="0"/>
              <w:autoSpaceDN w:val="0"/>
              <w:adjustRightInd w:val="0"/>
              <w:rPr>
                <w:rFonts w:ascii="Arial" w:hAnsi="Arial" w:cs="Arial"/>
                <w:b/>
                <w:sz w:val="20"/>
                <w:szCs w:val="20"/>
                <w:u w:val="single"/>
                <w:lang w:val="en-US"/>
              </w:rPr>
            </w:pPr>
            <w:r w:rsidRPr="00EC195D">
              <w:rPr>
                <w:rFonts w:ascii="Arial" w:hAnsi="Arial" w:cs="Arial"/>
                <w:b/>
                <w:sz w:val="20"/>
                <w:szCs w:val="20"/>
                <w:u w:val="single"/>
                <w:lang w:val="en-US"/>
              </w:rPr>
              <w:t>LESSON 6: VIDEO ANALYSIS OF THE IMPACT OF DISCRIMINATION</w:t>
            </w:r>
          </w:p>
          <w:p w:rsidR="00867240" w:rsidRPr="00EC195D" w:rsidRDefault="00867240" w:rsidP="00867240">
            <w:pPr>
              <w:widowControl w:val="0"/>
              <w:numPr>
                <w:ilvl w:val="0"/>
                <w:numId w:val="8"/>
              </w:numPr>
              <w:autoSpaceDE w:val="0"/>
              <w:autoSpaceDN w:val="0"/>
              <w:adjustRightInd w:val="0"/>
              <w:rPr>
                <w:rFonts w:ascii="Arial" w:hAnsi="Arial" w:cs="Arial"/>
                <w:sz w:val="20"/>
                <w:szCs w:val="20"/>
                <w:lang w:val="en-US"/>
              </w:rPr>
            </w:pPr>
            <w:r w:rsidRPr="00EC195D">
              <w:rPr>
                <w:rFonts w:ascii="Arial" w:hAnsi="Arial" w:cs="Arial"/>
                <w:sz w:val="20"/>
                <w:szCs w:val="20"/>
                <w:lang w:val="en-US"/>
              </w:rPr>
              <w:t xml:space="preserve">Watch the first 25 minutes of “Remember the Titans”. </w:t>
            </w:r>
          </w:p>
          <w:p w:rsidR="00867240" w:rsidRPr="00EC195D" w:rsidRDefault="00867240" w:rsidP="00867240">
            <w:pPr>
              <w:widowControl w:val="0"/>
              <w:autoSpaceDE w:val="0"/>
              <w:autoSpaceDN w:val="0"/>
              <w:adjustRightInd w:val="0"/>
              <w:rPr>
                <w:rFonts w:ascii="Arial" w:hAnsi="Arial" w:cs="Arial"/>
                <w:sz w:val="20"/>
                <w:szCs w:val="20"/>
                <w:lang w:val="en-US"/>
              </w:rPr>
            </w:pPr>
            <w:r w:rsidRPr="00EC195D">
              <w:rPr>
                <w:rFonts w:ascii="Arial" w:hAnsi="Arial" w:cs="Arial"/>
                <w:sz w:val="20"/>
                <w:szCs w:val="20"/>
                <w:lang w:val="en-US"/>
              </w:rPr>
              <w:t>Handout: half page of questions handout, students to answer in their books. Discuss answers as a class.</w:t>
            </w:r>
          </w:p>
          <w:p w:rsidR="00867240" w:rsidRPr="00EC195D" w:rsidRDefault="00644A20" w:rsidP="00867240">
            <w:pPr>
              <w:rPr>
                <w:rFonts w:ascii="Arial" w:hAnsi="Arial" w:cs="Arial"/>
                <w:sz w:val="20"/>
                <w:szCs w:val="20"/>
                <w:lang w:val="en-US"/>
              </w:rPr>
            </w:pPr>
            <w:hyperlink r:id="rId15" w:history="1">
              <w:proofErr w:type="spellStart"/>
              <w:r w:rsidR="00A821E1" w:rsidRPr="00EC195D">
                <w:rPr>
                  <w:rStyle w:val="Hyperlink"/>
                  <w:rFonts w:ascii="Arial" w:hAnsi="Arial" w:cs="Arial"/>
                  <w:sz w:val="20"/>
                  <w:szCs w:val="20"/>
                  <w:lang w:val="en-US"/>
                </w:rPr>
                <w:t>Powerpoint</w:t>
              </w:r>
              <w:proofErr w:type="spellEnd"/>
              <w:r w:rsidR="00A821E1" w:rsidRPr="00EC195D">
                <w:rPr>
                  <w:rStyle w:val="Hyperlink"/>
                  <w:rFonts w:ascii="Arial" w:hAnsi="Arial" w:cs="Arial"/>
                  <w:sz w:val="20"/>
                  <w:szCs w:val="20"/>
                  <w:lang w:val="en-US"/>
                </w:rPr>
                <w:t xml:space="preserve"> Ra</w:t>
              </w:r>
              <w:r w:rsidR="00867240" w:rsidRPr="00EC195D">
                <w:rPr>
                  <w:rStyle w:val="Hyperlink"/>
                  <w:rFonts w:ascii="Arial" w:hAnsi="Arial" w:cs="Arial"/>
                  <w:sz w:val="20"/>
                  <w:szCs w:val="20"/>
                  <w:lang w:val="en-US"/>
                </w:rPr>
                <w:t>cism</w:t>
              </w:r>
            </w:hyperlink>
          </w:p>
          <w:p w:rsidR="00867240" w:rsidRPr="00EC195D" w:rsidRDefault="00644A20" w:rsidP="00867240">
            <w:pPr>
              <w:rPr>
                <w:rFonts w:ascii="Arial" w:hAnsi="Arial" w:cs="Arial"/>
                <w:b/>
                <w:bCs/>
                <w:sz w:val="20"/>
                <w:szCs w:val="20"/>
                <w:u w:val="single"/>
                <w:lang w:val="en-US"/>
              </w:rPr>
            </w:pPr>
            <w:hyperlink r:id="rId16" w:history="1">
              <w:r w:rsidR="00867240" w:rsidRPr="00EC195D">
                <w:rPr>
                  <w:rStyle w:val="Hyperlink"/>
                  <w:rFonts w:ascii="Arial" w:hAnsi="Arial" w:cs="Arial"/>
                  <w:b/>
                  <w:bCs/>
                  <w:sz w:val="20"/>
                  <w:szCs w:val="20"/>
                  <w:lang w:val="en-US"/>
                </w:rPr>
                <w:t>LESSON 7: The Communication Process</w:t>
              </w:r>
            </w:hyperlink>
          </w:p>
          <w:p w:rsidR="00867240" w:rsidRPr="00EC195D" w:rsidRDefault="00867240" w:rsidP="00867240">
            <w:pPr>
              <w:rPr>
                <w:rFonts w:ascii="Arial" w:hAnsi="Arial" w:cs="Arial"/>
                <w:bCs/>
                <w:sz w:val="20"/>
                <w:szCs w:val="20"/>
                <w:lang w:val="en-US"/>
              </w:rPr>
            </w:pPr>
            <w:r w:rsidRPr="00EC195D">
              <w:rPr>
                <w:rFonts w:ascii="Arial" w:hAnsi="Arial" w:cs="Arial"/>
                <w:bCs/>
                <w:sz w:val="20"/>
                <w:szCs w:val="20"/>
                <w:lang w:val="en-US"/>
              </w:rPr>
              <w:t>Brainstorm: What are the basic forms of communication</w:t>
            </w:r>
          </w:p>
          <w:p w:rsidR="006A77A1" w:rsidRPr="004C75C2" w:rsidRDefault="004C75C2" w:rsidP="008B3B1D">
            <w:pPr>
              <w:spacing w:before="120"/>
              <w:rPr>
                <w:rFonts w:ascii="Arial" w:hAnsi="Arial" w:cs="Arial"/>
                <w:b/>
                <w:sz w:val="20"/>
                <w:szCs w:val="20"/>
                <w:u w:val="single"/>
              </w:rPr>
            </w:pPr>
            <w:r w:rsidRPr="004C75C2">
              <w:rPr>
                <w:rFonts w:ascii="Arial" w:hAnsi="Arial" w:cs="Arial"/>
                <w:b/>
                <w:sz w:val="20"/>
                <w:szCs w:val="20"/>
                <w:u w:val="single"/>
              </w:rPr>
              <w:lastRenderedPageBreak/>
              <w:t>Lesson 8: Conflict Resolution</w:t>
            </w:r>
          </w:p>
          <w:p w:rsidR="004C75C2" w:rsidRPr="004C75C2" w:rsidRDefault="004C75C2" w:rsidP="004C75C2">
            <w:pPr>
              <w:jc w:val="both"/>
              <w:rPr>
                <w:rFonts w:ascii="Arial" w:hAnsi="Arial" w:cs="Arial"/>
                <w:sz w:val="20"/>
                <w:szCs w:val="20"/>
                <w:lang w:val="en-US"/>
              </w:rPr>
            </w:pPr>
            <w:r w:rsidRPr="004C75C2">
              <w:rPr>
                <w:rFonts w:ascii="Arial" w:hAnsi="Arial" w:cs="Arial"/>
                <w:b/>
                <w:sz w:val="20"/>
                <w:szCs w:val="20"/>
                <w:lang w:val="en-US"/>
              </w:rPr>
              <w:t xml:space="preserve">Conflict Resolution </w:t>
            </w:r>
            <w:r w:rsidRPr="004C75C2">
              <w:rPr>
                <w:rFonts w:ascii="Arial" w:hAnsi="Arial" w:cs="Arial"/>
                <w:sz w:val="20"/>
                <w:szCs w:val="20"/>
                <w:lang w:val="en-US"/>
              </w:rPr>
              <w:t xml:space="preserve">– In pairs, students are to complete the worksheet titled “Conflict Resolution”  </w:t>
            </w:r>
          </w:p>
          <w:p w:rsidR="004C75C2" w:rsidRPr="004C75C2" w:rsidRDefault="004C75C2" w:rsidP="004C75C2">
            <w:pPr>
              <w:jc w:val="both"/>
              <w:rPr>
                <w:rFonts w:ascii="Arial" w:hAnsi="Arial" w:cs="Arial"/>
                <w:sz w:val="20"/>
                <w:szCs w:val="20"/>
                <w:lang w:val="en-US"/>
              </w:rPr>
            </w:pPr>
          </w:p>
          <w:p w:rsidR="004C75C2" w:rsidRPr="004C75C2" w:rsidRDefault="004C75C2" w:rsidP="004C75C2">
            <w:pPr>
              <w:jc w:val="both"/>
              <w:rPr>
                <w:rFonts w:ascii="Arial" w:hAnsi="Arial" w:cs="Arial"/>
                <w:b/>
                <w:bCs/>
                <w:sz w:val="20"/>
                <w:szCs w:val="20"/>
                <w:lang w:val="en-US"/>
              </w:rPr>
            </w:pPr>
            <w:r w:rsidRPr="004C75C2">
              <w:rPr>
                <w:rFonts w:ascii="Arial" w:hAnsi="Arial" w:cs="Arial"/>
                <w:b/>
                <w:bCs/>
                <w:sz w:val="20"/>
                <w:szCs w:val="20"/>
                <w:lang w:val="en-US"/>
              </w:rPr>
              <w:t xml:space="preserve">Activity 3: Non-Verbal communication: Charades: </w:t>
            </w:r>
            <w:r w:rsidRPr="004C75C2">
              <w:rPr>
                <w:rFonts w:ascii="Arial" w:hAnsi="Arial" w:cs="Arial"/>
                <w:sz w:val="20"/>
                <w:szCs w:val="20"/>
                <w:lang w:val="en-US"/>
              </w:rPr>
              <w:t>Various students perform charades.</w:t>
            </w:r>
            <w:r w:rsidRPr="004C75C2">
              <w:rPr>
                <w:rFonts w:ascii="Arial" w:hAnsi="Arial" w:cs="Arial"/>
                <w:b/>
                <w:bCs/>
                <w:sz w:val="20"/>
                <w:szCs w:val="20"/>
                <w:lang w:val="en-US"/>
              </w:rPr>
              <w:t xml:space="preserve"> </w:t>
            </w:r>
          </w:p>
          <w:p w:rsidR="004C75C2" w:rsidRPr="004C75C2" w:rsidRDefault="004C75C2" w:rsidP="004C75C2">
            <w:pPr>
              <w:jc w:val="both"/>
              <w:rPr>
                <w:rFonts w:ascii="Arial" w:hAnsi="Arial" w:cs="Arial"/>
                <w:sz w:val="20"/>
                <w:szCs w:val="20"/>
                <w:lang w:val="en-US"/>
              </w:rPr>
            </w:pPr>
          </w:p>
          <w:p w:rsidR="004C75C2" w:rsidRPr="004C75C2" w:rsidRDefault="004C75C2" w:rsidP="004C75C2">
            <w:pPr>
              <w:jc w:val="both"/>
              <w:rPr>
                <w:rFonts w:ascii="Arial" w:hAnsi="Arial" w:cs="Arial"/>
                <w:b/>
                <w:bCs/>
                <w:sz w:val="20"/>
                <w:szCs w:val="20"/>
                <w:lang w:val="en-US"/>
              </w:rPr>
            </w:pPr>
            <w:r w:rsidRPr="004C75C2">
              <w:rPr>
                <w:rFonts w:ascii="Arial" w:hAnsi="Arial" w:cs="Arial"/>
                <w:b/>
                <w:bCs/>
                <w:sz w:val="20"/>
                <w:szCs w:val="20"/>
                <w:lang w:val="en-US"/>
              </w:rPr>
              <w:t xml:space="preserve">Activity 4: Discussion Questions: </w:t>
            </w:r>
          </w:p>
          <w:p w:rsidR="004C75C2" w:rsidRPr="004C75C2" w:rsidRDefault="004C75C2" w:rsidP="004C75C2">
            <w:pPr>
              <w:numPr>
                <w:ilvl w:val="0"/>
                <w:numId w:val="15"/>
              </w:numPr>
              <w:jc w:val="both"/>
              <w:rPr>
                <w:rFonts w:ascii="Arial" w:hAnsi="Arial" w:cs="Arial"/>
                <w:sz w:val="20"/>
                <w:szCs w:val="20"/>
                <w:lang w:val="en-US"/>
              </w:rPr>
            </w:pPr>
            <w:r w:rsidRPr="004C75C2">
              <w:rPr>
                <w:rFonts w:ascii="Arial" w:hAnsi="Arial" w:cs="Arial"/>
                <w:sz w:val="20"/>
                <w:szCs w:val="20"/>
                <w:lang w:val="en-US"/>
              </w:rPr>
              <w:t>Was a leader needed?</w:t>
            </w:r>
          </w:p>
          <w:p w:rsidR="004C75C2" w:rsidRPr="004C75C2" w:rsidRDefault="004C75C2" w:rsidP="004C75C2">
            <w:pPr>
              <w:numPr>
                <w:ilvl w:val="0"/>
                <w:numId w:val="15"/>
              </w:numPr>
              <w:jc w:val="both"/>
              <w:rPr>
                <w:rFonts w:ascii="Arial" w:hAnsi="Arial" w:cs="Arial"/>
                <w:sz w:val="20"/>
                <w:szCs w:val="20"/>
                <w:lang w:val="en-US"/>
              </w:rPr>
            </w:pPr>
            <w:r w:rsidRPr="004C75C2">
              <w:rPr>
                <w:rFonts w:ascii="Arial" w:hAnsi="Arial" w:cs="Arial"/>
                <w:sz w:val="20"/>
                <w:szCs w:val="20"/>
                <w:lang w:val="en-US"/>
              </w:rPr>
              <w:t xml:space="preserve">Was time lost in organizing? </w:t>
            </w:r>
          </w:p>
          <w:p w:rsidR="004C75C2" w:rsidRPr="004C75C2" w:rsidRDefault="004C75C2" w:rsidP="004C75C2">
            <w:pPr>
              <w:numPr>
                <w:ilvl w:val="0"/>
                <w:numId w:val="15"/>
              </w:numPr>
              <w:jc w:val="both"/>
              <w:rPr>
                <w:rFonts w:ascii="Arial" w:hAnsi="Arial" w:cs="Arial"/>
                <w:sz w:val="20"/>
                <w:szCs w:val="20"/>
                <w:lang w:val="en-US"/>
              </w:rPr>
            </w:pPr>
            <w:r w:rsidRPr="004C75C2">
              <w:rPr>
                <w:rFonts w:ascii="Arial" w:hAnsi="Arial" w:cs="Arial"/>
                <w:sz w:val="20"/>
                <w:szCs w:val="20"/>
                <w:lang w:val="en-US"/>
              </w:rPr>
              <w:t>What problems did they encounter, was everyone included in the discussion.</w:t>
            </w:r>
          </w:p>
          <w:p w:rsidR="004C75C2" w:rsidRPr="00A821E1" w:rsidRDefault="004C75C2" w:rsidP="008B3B1D">
            <w:pPr>
              <w:spacing w:before="120"/>
              <w:rPr>
                <w:rFonts w:ascii="Arial" w:hAnsi="Arial" w:cs="Arial"/>
                <w:sz w:val="18"/>
                <w:szCs w:val="18"/>
              </w:rPr>
            </w:pPr>
          </w:p>
          <w:p w:rsidR="006A77A1" w:rsidRDefault="006A77A1" w:rsidP="008B3B1D">
            <w:pPr>
              <w:autoSpaceDE w:val="0"/>
              <w:autoSpaceDN w:val="0"/>
              <w:adjustRightInd w:val="0"/>
              <w:spacing w:before="120"/>
              <w:rPr>
                <w:rFonts w:ascii="Arial" w:hAnsi="Arial" w:cs="Arial"/>
                <w:sz w:val="20"/>
                <w:szCs w:val="20"/>
              </w:rPr>
            </w:pPr>
          </w:p>
          <w:p w:rsidR="006A77A1" w:rsidRPr="007A3AE0" w:rsidRDefault="006A77A1" w:rsidP="008B3B1D">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60F0E8F9" wp14:editId="152671C6">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7"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7EE7802F" wp14:editId="122D8150">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6A77A1" w:rsidRPr="00F70E45" w:rsidRDefault="006A77A1" w:rsidP="008B3B1D">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76C6A5AA" wp14:editId="3DCE4F2A">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2EBFC105" wp14:editId="0D5CB097">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20"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r w:rsidR="006A77A1" w:rsidRPr="0047183A" w:rsidTr="00644A20">
        <w:tc>
          <w:tcPr>
            <w:tcW w:w="2497" w:type="pct"/>
            <w:gridSpan w:val="3"/>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3" w:type="pct"/>
            <w:gridSpan w:val="3"/>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644A20">
        <w:tc>
          <w:tcPr>
            <w:tcW w:w="2497" w:type="pct"/>
            <w:gridSpan w:val="3"/>
            <w:shd w:val="clear" w:color="auto" w:fill="auto"/>
          </w:tcPr>
          <w:p w:rsidR="00EC195D" w:rsidRPr="00EC195D" w:rsidRDefault="00EC195D" w:rsidP="00EC195D">
            <w:pPr>
              <w:pStyle w:val="ListParagraph"/>
              <w:numPr>
                <w:ilvl w:val="0"/>
                <w:numId w:val="12"/>
              </w:numPr>
              <w:spacing w:before="120" w:after="120"/>
              <w:rPr>
                <w:rFonts w:ascii="Arial" w:hAnsi="Arial" w:cs="Arial"/>
                <w:sz w:val="20"/>
                <w:szCs w:val="20"/>
              </w:rPr>
            </w:pPr>
            <w:r w:rsidRPr="00EC195D">
              <w:rPr>
                <w:rFonts w:ascii="Arial" w:hAnsi="Arial" w:cs="Arial"/>
                <w:sz w:val="20"/>
                <w:szCs w:val="20"/>
              </w:rPr>
              <w:t>Extra support given to students in need of it.</w:t>
            </w:r>
          </w:p>
          <w:p w:rsidR="00EC195D" w:rsidRPr="00EC195D" w:rsidRDefault="00EC195D" w:rsidP="00EC195D">
            <w:pPr>
              <w:pStyle w:val="ListParagraph"/>
              <w:numPr>
                <w:ilvl w:val="0"/>
                <w:numId w:val="12"/>
              </w:numPr>
              <w:spacing w:before="120" w:after="120"/>
              <w:rPr>
                <w:rFonts w:ascii="Arial" w:hAnsi="Arial" w:cs="Arial"/>
                <w:sz w:val="20"/>
                <w:szCs w:val="20"/>
              </w:rPr>
            </w:pPr>
            <w:r w:rsidRPr="00EC195D">
              <w:rPr>
                <w:rFonts w:ascii="Arial" w:hAnsi="Arial" w:cs="Arial"/>
                <w:sz w:val="20"/>
                <w:szCs w:val="20"/>
              </w:rPr>
              <w:t>The work consists of a variety of activities aimed at different types of learning.</w:t>
            </w:r>
          </w:p>
          <w:p w:rsidR="00EC195D" w:rsidRPr="00EC195D" w:rsidRDefault="00EC195D" w:rsidP="00EC195D">
            <w:pPr>
              <w:pStyle w:val="ListParagraph"/>
              <w:numPr>
                <w:ilvl w:val="0"/>
                <w:numId w:val="12"/>
              </w:numPr>
              <w:spacing w:before="120" w:after="120"/>
              <w:rPr>
                <w:rFonts w:ascii="Arial" w:hAnsi="Arial" w:cs="Arial"/>
                <w:sz w:val="20"/>
                <w:szCs w:val="20"/>
              </w:rPr>
            </w:pPr>
            <w:r w:rsidRPr="00EC195D">
              <w:rPr>
                <w:rFonts w:ascii="Arial" w:hAnsi="Arial" w:cs="Arial"/>
                <w:sz w:val="20"/>
                <w:szCs w:val="20"/>
              </w:rPr>
              <w:t>Age stage appropriate work.</w:t>
            </w:r>
          </w:p>
          <w:p w:rsidR="00EC195D" w:rsidRPr="00EC195D" w:rsidRDefault="00EC195D" w:rsidP="00EC195D">
            <w:pPr>
              <w:pStyle w:val="ListParagraph"/>
              <w:numPr>
                <w:ilvl w:val="0"/>
                <w:numId w:val="12"/>
              </w:numPr>
              <w:spacing w:before="120" w:after="120"/>
              <w:rPr>
                <w:rFonts w:ascii="Arial" w:hAnsi="Arial" w:cs="Arial"/>
                <w:sz w:val="20"/>
                <w:szCs w:val="20"/>
              </w:rPr>
            </w:pPr>
            <w:r w:rsidRPr="00EC195D">
              <w:rPr>
                <w:rFonts w:ascii="Arial" w:hAnsi="Arial" w:cs="Arial"/>
                <w:sz w:val="20"/>
                <w:szCs w:val="20"/>
              </w:rPr>
              <w:t>Work designed to engage learners as it is altered for their interests.</w:t>
            </w:r>
          </w:p>
          <w:p w:rsidR="006A77A1" w:rsidRPr="00EC195D" w:rsidRDefault="00EC195D" w:rsidP="00EC195D">
            <w:pPr>
              <w:pStyle w:val="ListParagraph"/>
              <w:numPr>
                <w:ilvl w:val="0"/>
                <w:numId w:val="12"/>
              </w:numPr>
              <w:spacing w:before="120" w:after="120"/>
              <w:rPr>
                <w:rFonts w:ascii="Arial" w:hAnsi="Arial" w:cs="Arial"/>
                <w:sz w:val="20"/>
                <w:szCs w:val="20"/>
              </w:rPr>
            </w:pPr>
            <w:r w:rsidRPr="00EC195D">
              <w:rPr>
                <w:rFonts w:ascii="Arial" w:hAnsi="Arial" w:cs="Arial"/>
                <w:sz w:val="20"/>
                <w:szCs w:val="20"/>
              </w:rPr>
              <w:t>Students’ work adjusted to meet their personal learning plans goals and outcomes.</w:t>
            </w:r>
          </w:p>
        </w:tc>
        <w:tc>
          <w:tcPr>
            <w:tcW w:w="2503" w:type="pct"/>
            <w:gridSpan w:val="3"/>
            <w:shd w:val="clear" w:color="auto" w:fill="auto"/>
          </w:tcPr>
          <w:p w:rsidR="006A77A1" w:rsidRDefault="00EC195D" w:rsidP="00EC195D">
            <w:pPr>
              <w:pStyle w:val="ListParagraph"/>
              <w:numPr>
                <w:ilvl w:val="0"/>
                <w:numId w:val="8"/>
              </w:numPr>
              <w:spacing w:before="120" w:after="120"/>
              <w:rPr>
                <w:rFonts w:ascii="Arial" w:hAnsi="Arial" w:cs="Arial"/>
                <w:sz w:val="20"/>
                <w:szCs w:val="20"/>
              </w:rPr>
            </w:pPr>
            <w:r>
              <w:rPr>
                <w:rFonts w:ascii="Arial" w:hAnsi="Arial" w:cs="Arial"/>
                <w:sz w:val="20"/>
                <w:szCs w:val="20"/>
              </w:rPr>
              <w:t>Students will understand the differences of relationships within the community.</w:t>
            </w:r>
          </w:p>
          <w:p w:rsidR="00EC195D" w:rsidRDefault="00EC195D" w:rsidP="00EC195D">
            <w:pPr>
              <w:pStyle w:val="ListParagraph"/>
              <w:numPr>
                <w:ilvl w:val="0"/>
                <w:numId w:val="8"/>
              </w:numPr>
              <w:spacing w:before="120" w:after="120"/>
              <w:rPr>
                <w:rFonts w:ascii="Arial" w:hAnsi="Arial" w:cs="Arial"/>
                <w:sz w:val="20"/>
                <w:szCs w:val="20"/>
              </w:rPr>
            </w:pPr>
            <w:r>
              <w:rPr>
                <w:rFonts w:ascii="Arial" w:hAnsi="Arial" w:cs="Arial"/>
                <w:sz w:val="20"/>
                <w:szCs w:val="20"/>
              </w:rPr>
              <w:t>There will be an understanding of the laws, issues and communication processing in society.</w:t>
            </w:r>
          </w:p>
          <w:p w:rsidR="00EC195D" w:rsidRDefault="00EC195D" w:rsidP="00EC195D">
            <w:pPr>
              <w:pStyle w:val="ListParagraph"/>
              <w:numPr>
                <w:ilvl w:val="0"/>
                <w:numId w:val="8"/>
              </w:numPr>
              <w:spacing w:before="120" w:after="120"/>
              <w:rPr>
                <w:rFonts w:ascii="Arial" w:hAnsi="Arial" w:cs="Arial"/>
                <w:sz w:val="20"/>
                <w:szCs w:val="20"/>
              </w:rPr>
            </w:pPr>
            <w:r>
              <w:rPr>
                <w:rFonts w:ascii="Arial" w:hAnsi="Arial" w:cs="Arial"/>
                <w:sz w:val="20"/>
                <w:szCs w:val="20"/>
              </w:rPr>
              <w:t>There will be a better understanding of what is an appropriate and inappropriate relationship in the workplace.</w:t>
            </w:r>
          </w:p>
          <w:p w:rsidR="00EC195D" w:rsidRPr="00EC195D" w:rsidRDefault="00EC195D" w:rsidP="00EC195D">
            <w:pPr>
              <w:pStyle w:val="ListParagraph"/>
              <w:numPr>
                <w:ilvl w:val="0"/>
                <w:numId w:val="8"/>
              </w:numPr>
              <w:spacing w:before="120" w:after="120"/>
              <w:rPr>
                <w:rFonts w:ascii="Arial" w:hAnsi="Arial" w:cs="Arial"/>
                <w:sz w:val="20"/>
                <w:szCs w:val="20"/>
              </w:rPr>
            </w:pPr>
            <w:r w:rsidRPr="00EC195D">
              <w:rPr>
                <w:rFonts w:ascii="Arial" w:hAnsi="Arial" w:cs="Arial"/>
                <w:sz w:val="20"/>
                <w:szCs w:val="20"/>
              </w:rPr>
              <w:t>Students develop skills to form informed opinions.</w:t>
            </w:r>
          </w:p>
          <w:p w:rsidR="00EC195D" w:rsidRPr="00EC195D" w:rsidRDefault="00EC195D" w:rsidP="00EC195D">
            <w:pPr>
              <w:pStyle w:val="ListParagraph"/>
              <w:numPr>
                <w:ilvl w:val="0"/>
                <w:numId w:val="8"/>
              </w:numPr>
              <w:spacing w:before="120" w:after="120"/>
              <w:rPr>
                <w:rFonts w:ascii="Arial" w:hAnsi="Arial" w:cs="Arial"/>
                <w:sz w:val="20"/>
                <w:szCs w:val="20"/>
              </w:rPr>
            </w:pPr>
            <w:r w:rsidRPr="00EC195D">
              <w:rPr>
                <w:rFonts w:ascii="Arial" w:hAnsi="Arial" w:cs="Arial"/>
                <w:sz w:val="20"/>
                <w:szCs w:val="20"/>
              </w:rPr>
              <w:t>Students develop skills to make informed choices.</w:t>
            </w:r>
          </w:p>
        </w:tc>
      </w:tr>
      <w:tr w:rsidR="006A77A1" w:rsidRPr="0047183A" w:rsidTr="008B3B1D">
        <w:tc>
          <w:tcPr>
            <w:tcW w:w="5000" w:type="pct"/>
            <w:gridSpan w:val="6"/>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6"/>
            <w:shd w:val="clear" w:color="auto" w:fill="auto"/>
          </w:tcPr>
          <w:p w:rsidR="00EC195D" w:rsidRDefault="00EC195D" w:rsidP="00EC195D">
            <w:pPr>
              <w:spacing w:before="120" w:after="120"/>
              <w:rPr>
                <w:rFonts w:ascii="Arial" w:hAnsi="Arial" w:cs="Arial"/>
                <w:sz w:val="20"/>
                <w:szCs w:val="20"/>
              </w:rPr>
            </w:pPr>
            <w:r>
              <w:rPr>
                <w:rFonts w:ascii="Arial" w:hAnsi="Arial" w:cs="Arial"/>
                <w:sz w:val="20"/>
                <w:szCs w:val="20"/>
              </w:rPr>
              <w:t>Formative:</w:t>
            </w:r>
          </w:p>
          <w:p w:rsidR="00EC195D" w:rsidRDefault="00EC195D" w:rsidP="00EC195D">
            <w:pPr>
              <w:spacing w:before="120" w:after="120"/>
              <w:rPr>
                <w:rFonts w:ascii="Arial" w:hAnsi="Arial" w:cs="Arial"/>
                <w:sz w:val="20"/>
                <w:szCs w:val="20"/>
              </w:rPr>
            </w:pPr>
            <w:r>
              <w:rPr>
                <w:rFonts w:ascii="Arial" w:hAnsi="Arial" w:cs="Arial"/>
                <w:sz w:val="20"/>
                <w:szCs w:val="20"/>
              </w:rPr>
              <w:t>Student response to questioning, student participation in class discussion and group work, student written work</w:t>
            </w:r>
          </w:p>
          <w:p w:rsidR="007B7D5D" w:rsidRDefault="007B7D5D" w:rsidP="00EC195D">
            <w:pPr>
              <w:spacing w:before="120" w:after="120"/>
              <w:rPr>
                <w:rFonts w:ascii="Arial" w:hAnsi="Arial" w:cs="Arial"/>
                <w:sz w:val="20"/>
                <w:szCs w:val="20"/>
              </w:rPr>
            </w:pPr>
            <w:r>
              <w:rPr>
                <w:rFonts w:ascii="Arial" w:hAnsi="Arial" w:cs="Arial"/>
                <w:sz w:val="20"/>
                <w:szCs w:val="20"/>
              </w:rPr>
              <w:t>Summative:</w:t>
            </w:r>
          </w:p>
          <w:p w:rsidR="006A77A1" w:rsidRPr="007B7D5D" w:rsidRDefault="007B7D5D" w:rsidP="007B7D5D">
            <w:pPr>
              <w:spacing w:before="120" w:after="120"/>
              <w:rPr>
                <w:rFonts w:ascii="Arial" w:hAnsi="Arial" w:cs="Arial"/>
                <w:sz w:val="20"/>
                <w:szCs w:val="20"/>
              </w:rPr>
            </w:pPr>
            <w:r w:rsidRPr="007B7D5D">
              <w:rPr>
                <w:rFonts w:ascii="Arial" w:hAnsi="Arial" w:cs="Arial"/>
                <w:sz w:val="20"/>
                <w:szCs w:val="20"/>
              </w:rPr>
              <w:t>Students will use their knowledge and information from the current relationship unit and analyse the scenario of the given case study</w:t>
            </w:r>
            <w:r>
              <w:rPr>
                <w:rFonts w:ascii="Arial" w:hAnsi="Arial" w:cs="Arial"/>
                <w:sz w:val="20"/>
                <w:szCs w:val="20"/>
              </w:rPr>
              <w:t>.</w:t>
            </w:r>
          </w:p>
        </w:tc>
      </w:tr>
      <w:tr w:rsidR="00CA353A" w:rsidRPr="0047183A" w:rsidTr="00CA353A">
        <w:tc>
          <w:tcPr>
            <w:tcW w:w="5000" w:type="pct"/>
            <w:gridSpan w:val="6"/>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7B7D5D">
        <w:trPr>
          <w:trHeight w:val="233"/>
        </w:trPr>
        <w:tc>
          <w:tcPr>
            <w:tcW w:w="1669" w:type="pct"/>
            <w:gridSpan w:val="2"/>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2"/>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2"/>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0A689C" w:rsidRPr="0047183A" w:rsidTr="007B7D5D">
        <w:trPr>
          <w:trHeight w:val="1821"/>
        </w:trPr>
        <w:tc>
          <w:tcPr>
            <w:tcW w:w="1669" w:type="pct"/>
            <w:gridSpan w:val="2"/>
            <w:shd w:val="clear" w:color="auto" w:fill="auto"/>
          </w:tcPr>
          <w:p w:rsidR="000A689C" w:rsidRDefault="000A689C" w:rsidP="00DF02B3">
            <w:pPr>
              <w:spacing w:before="120" w:after="120"/>
              <w:rPr>
                <w:rFonts w:ascii="Arial" w:hAnsi="Arial" w:cs="Arial"/>
                <w:sz w:val="20"/>
                <w:szCs w:val="20"/>
              </w:rPr>
            </w:pPr>
            <w:r>
              <w:rPr>
                <w:rFonts w:ascii="Arial" w:hAnsi="Arial" w:cs="Arial"/>
                <w:sz w:val="20"/>
                <w:szCs w:val="20"/>
              </w:rPr>
              <w:t>Lesson Planning</w:t>
            </w:r>
          </w:p>
          <w:p w:rsidR="000A689C" w:rsidRDefault="000A689C" w:rsidP="00DF02B3">
            <w:pPr>
              <w:spacing w:before="120" w:after="120"/>
              <w:rPr>
                <w:rFonts w:ascii="Arial" w:hAnsi="Arial" w:cs="Arial"/>
                <w:sz w:val="20"/>
                <w:szCs w:val="20"/>
              </w:rPr>
            </w:pPr>
            <w:r>
              <w:rPr>
                <w:rFonts w:ascii="Arial" w:hAnsi="Arial" w:cs="Arial"/>
                <w:sz w:val="20"/>
                <w:szCs w:val="20"/>
              </w:rPr>
              <w:t>Student</w:t>
            </w:r>
          </w:p>
          <w:p w:rsidR="000A689C" w:rsidRDefault="000A689C" w:rsidP="00DF02B3">
            <w:pPr>
              <w:spacing w:before="120" w:after="120"/>
              <w:rPr>
                <w:rFonts w:ascii="Arial" w:hAnsi="Arial" w:cs="Arial"/>
                <w:sz w:val="20"/>
                <w:szCs w:val="20"/>
              </w:rPr>
            </w:pPr>
            <w:r>
              <w:rPr>
                <w:rFonts w:ascii="Arial" w:hAnsi="Arial" w:cs="Arial"/>
                <w:sz w:val="20"/>
                <w:szCs w:val="20"/>
              </w:rPr>
              <w:t>Behaviour Support</w:t>
            </w:r>
          </w:p>
          <w:p w:rsidR="000A689C" w:rsidRDefault="000A689C" w:rsidP="00DF02B3">
            <w:pPr>
              <w:spacing w:before="120" w:after="120"/>
              <w:rPr>
                <w:rFonts w:ascii="Arial" w:hAnsi="Arial" w:cs="Arial"/>
                <w:sz w:val="20"/>
                <w:szCs w:val="20"/>
              </w:rPr>
            </w:pPr>
            <w:r>
              <w:rPr>
                <w:rFonts w:ascii="Arial" w:hAnsi="Arial" w:cs="Arial"/>
                <w:sz w:val="20"/>
                <w:szCs w:val="20"/>
              </w:rPr>
              <w:t>Class Instruction</w:t>
            </w:r>
          </w:p>
          <w:p w:rsidR="000A689C" w:rsidRDefault="000A689C" w:rsidP="00DF02B3">
            <w:pPr>
              <w:spacing w:before="120" w:after="120"/>
              <w:rPr>
                <w:rFonts w:ascii="Arial" w:hAnsi="Arial" w:cs="Arial"/>
                <w:sz w:val="20"/>
                <w:szCs w:val="20"/>
              </w:rPr>
            </w:pPr>
            <w:r>
              <w:rPr>
                <w:rFonts w:ascii="Arial" w:hAnsi="Arial" w:cs="Arial"/>
                <w:sz w:val="20"/>
                <w:szCs w:val="20"/>
              </w:rPr>
              <w:t>Resource Preparation</w:t>
            </w:r>
          </w:p>
          <w:p w:rsidR="000A689C" w:rsidRDefault="000A689C" w:rsidP="00DF02B3">
            <w:pPr>
              <w:spacing w:before="120" w:after="120"/>
              <w:rPr>
                <w:rFonts w:ascii="Arial" w:hAnsi="Arial" w:cs="Arial"/>
                <w:sz w:val="20"/>
                <w:szCs w:val="20"/>
              </w:rPr>
            </w:pPr>
          </w:p>
        </w:tc>
        <w:tc>
          <w:tcPr>
            <w:tcW w:w="1667" w:type="pct"/>
            <w:gridSpan w:val="2"/>
            <w:shd w:val="clear" w:color="auto" w:fill="auto"/>
          </w:tcPr>
          <w:p w:rsidR="000A689C" w:rsidRDefault="000A689C" w:rsidP="00DF02B3">
            <w:pPr>
              <w:spacing w:before="120" w:after="120"/>
              <w:rPr>
                <w:rFonts w:ascii="Arial" w:hAnsi="Arial" w:cs="Arial"/>
                <w:sz w:val="20"/>
                <w:szCs w:val="20"/>
              </w:rPr>
            </w:pPr>
            <w:r>
              <w:rPr>
                <w:rFonts w:ascii="Arial" w:hAnsi="Arial" w:cs="Arial"/>
                <w:sz w:val="20"/>
                <w:szCs w:val="20"/>
              </w:rPr>
              <w:t>Teacher Support</w:t>
            </w:r>
          </w:p>
          <w:p w:rsidR="000A689C" w:rsidRDefault="000A689C" w:rsidP="00DF02B3">
            <w:pPr>
              <w:spacing w:before="120" w:after="120"/>
              <w:rPr>
                <w:rFonts w:ascii="Arial" w:hAnsi="Arial" w:cs="Arial"/>
                <w:sz w:val="20"/>
                <w:szCs w:val="20"/>
              </w:rPr>
            </w:pPr>
            <w:r>
              <w:rPr>
                <w:rFonts w:ascii="Arial" w:hAnsi="Arial" w:cs="Arial"/>
                <w:sz w:val="20"/>
                <w:szCs w:val="20"/>
              </w:rPr>
              <w:t>Student Support, both individually and in small groups</w:t>
            </w:r>
          </w:p>
          <w:p w:rsidR="000A689C" w:rsidRDefault="000A689C" w:rsidP="00DF02B3">
            <w:pPr>
              <w:spacing w:before="120" w:after="120"/>
              <w:rPr>
                <w:rFonts w:ascii="Arial" w:hAnsi="Arial" w:cs="Arial"/>
                <w:sz w:val="20"/>
                <w:szCs w:val="20"/>
              </w:rPr>
            </w:pPr>
            <w:r>
              <w:rPr>
                <w:rFonts w:ascii="Arial" w:hAnsi="Arial" w:cs="Arial"/>
                <w:sz w:val="20"/>
                <w:szCs w:val="20"/>
              </w:rPr>
              <w:t>Behaviour Support (under teacher supervision)</w:t>
            </w:r>
          </w:p>
          <w:p w:rsidR="000A689C" w:rsidRDefault="000A689C" w:rsidP="00DF02B3">
            <w:pPr>
              <w:spacing w:before="120" w:after="120"/>
              <w:rPr>
                <w:rFonts w:ascii="Arial" w:hAnsi="Arial" w:cs="Arial"/>
                <w:sz w:val="20"/>
                <w:szCs w:val="20"/>
              </w:rPr>
            </w:pPr>
            <w:r>
              <w:rPr>
                <w:rFonts w:ascii="Arial" w:hAnsi="Arial" w:cs="Arial"/>
                <w:sz w:val="20"/>
                <w:szCs w:val="20"/>
              </w:rPr>
              <w:t>Resource Preparation</w:t>
            </w:r>
          </w:p>
          <w:p w:rsidR="000A689C" w:rsidRDefault="000A689C" w:rsidP="00DF02B3">
            <w:pPr>
              <w:spacing w:before="120" w:after="120"/>
              <w:rPr>
                <w:rFonts w:ascii="Arial" w:hAnsi="Arial" w:cs="Arial"/>
                <w:sz w:val="20"/>
                <w:szCs w:val="20"/>
              </w:rPr>
            </w:pPr>
          </w:p>
        </w:tc>
        <w:tc>
          <w:tcPr>
            <w:tcW w:w="1664" w:type="pct"/>
            <w:gridSpan w:val="2"/>
            <w:shd w:val="clear" w:color="auto" w:fill="auto"/>
          </w:tcPr>
          <w:p w:rsidR="000A689C" w:rsidRDefault="000A689C" w:rsidP="00DF02B3">
            <w:pPr>
              <w:spacing w:before="120" w:after="120"/>
              <w:rPr>
                <w:rFonts w:ascii="Arial" w:hAnsi="Arial" w:cs="Arial"/>
                <w:sz w:val="20"/>
                <w:szCs w:val="20"/>
              </w:rPr>
            </w:pPr>
            <w:r>
              <w:rPr>
                <w:rFonts w:ascii="Arial" w:hAnsi="Arial" w:cs="Arial"/>
                <w:sz w:val="20"/>
                <w:szCs w:val="20"/>
              </w:rPr>
              <w:t>Participation in all activities</w:t>
            </w:r>
          </w:p>
          <w:p w:rsidR="000A689C" w:rsidRDefault="000A689C" w:rsidP="00DF02B3">
            <w:pPr>
              <w:spacing w:before="120" w:after="120"/>
              <w:rPr>
                <w:rFonts w:ascii="Arial" w:hAnsi="Arial" w:cs="Arial"/>
                <w:sz w:val="20"/>
                <w:szCs w:val="20"/>
              </w:rPr>
            </w:pPr>
            <w:r>
              <w:rPr>
                <w:rFonts w:ascii="Arial" w:hAnsi="Arial" w:cs="Arial"/>
                <w:sz w:val="20"/>
                <w:szCs w:val="20"/>
              </w:rPr>
              <w:t>To develop both academic and social skills</w:t>
            </w:r>
          </w:p>
          <w:p w:rsidR="000A689C" w:rsidRDefault="000A689C" w:rsidP="00DF02B3">
            <w:pPr>
              <w:spacing w:before="120" w:after="120"/>
              <w:jc w:val="center"/>
              <w:rPr>
                <w:rFonts w:ascii="Arial" w:hAnsi="Arial" w:cs="Arial"/>
                <w:sz w:val="20"/>
                <w:szCs w:val="20"/>
              </w:rPr>
            </w:pPr>
          </w:p>
        </w:tc>
      </w:tr>
    </w:tbl>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lastRenderedPageBreak/>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8B3B1D">
        <w:trPr>
          <w:trHeight w:val="4706"/>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6A77A1" w:rsidRDefault="001473B9" w:rsidP="008B3B1D">
            <w:pPr>
              <w:autoSpaceDE w:val="0"/>
              <w:autoSpaceDN w:val="0"/>
              <w:adjustRightInd w:val="0"/>
              <w:spacing w:before="120" w:after="120"/>
              <w:rPr>
                <w:rFonts w:ascii="Arial" w:hAnsi="Arial" w:cs="Arial"/>
                <w:sz w:val="20"/>
                <w:szCs w:val="20"/>
              </w:rPr>
            </w:pPr>
            <w:r>
              <w:rPr>
                <w:rFonts w:ascii="Arial" w:hAnsi="Arial" w:cs="Arial"/>
                <w:sz w:val="20"/>
                <w:szCs w:val="20"/>
              </w:rPr>
              <w:t>This unit of study was relatable unit for Stage 4 student.  The content included in the unit provided connectedness to what was going on in the lives of students inside the school environment and in the community.  It also made students aware of the seriousness of the issues of racism and discrimination.</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rsidR="006A77A1" w:rsidRDefault="00D05517" w:rsidP="008B3B1D">
            <w:pPr>
              <w:autoSpaceDE w:val="0"/>
              <w:autoSpaceDN w:val="0"/>
              <w:adjustRightInd w:val="0"/>
              <w:spacing w:before="120" w:after="120"/>
              <w:rPr>
                <w:rFonts w:ascii="Arial" w:hAnsi="Arial" w:cs="Arial"/>
                <w:sz w:val="20"/>
                <w:szCs w:val="20"/>
              </w:rPr>
            </w:pPr>
            <w:r>
              <w:rPr>
                <w:rFonts w:ascii="Arial" w:hAnsi="Arial" w:cs="Arial"/>
                <w:sz w:val="20"/>
                <w:szCs w:val="20"/>
              </w:rPr>
              <w:t>Some of the activities need to be adapted and simplified for students with learning difficulties.</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rsidR="006A77A1" w:rsidRDefault="001473B9"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It was a </w:t>
            </w:r>
            <w:r w:rsidR="00372DEE">
              <w:rPr>
                <w:rFonts w:ascii="Arial" w:hAnsi="Arial" w:cs="Arial"/>
                <w:sz w:val="20"/>
                <w:szCs w:val="20"/>
              </w:rPr>
              <w:t>much</w:t>
            </w:r>
            <w:r>
              <w:rPr>
                <w:rFonts w:ascii="Arial" w:hAnsi="Arial" w:cs="Arial"/>
                <w:sz w:val="20"/>
                <w:szCs w:val="20"/>
              </w:rPr>
              <w:t xml:space="preserve"> interrupted term but I hope students can identify a positive relationship and its characteristics but also identify the serious consequences of the Discrimination Act.</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rsidR="006A77A1" w:rsidRDefault="00372DEE" w:rsidP="008B3B1D">
            <w:pPr>
              <w:autoSpaceDE w:val="0"/>
              <w:autoSpaceDN w:val="0"/>
              <w:adjustRightInd w:val="0"/>
              <w:spacing w:before="120" w:after="120"/>
              <w:rPr>
                <w:rFonts w:ascii="Arial" w:hAnsi="Arial" w:cs="Arial"/>
                <w:sz w:val="20"/>
                <w:szCs w:val="20"/>
              </w:rPr>
            </w:pPr>
            <w:r>
              <w:rPr>
                <w:rFonts w:ascii="Arial" w:hAnsi="Arial" w:cs="Arial"/>
                <w:sz w:val="20"/>
                <w:szCs w:val="20"/>
              </w:rPr>
              <w:t xml:space="preserve">This unit has the potential to be extremely beneficial for the social growth of students and the appropriate behaviours they can learn and implement in the community.  For this reason I believe this unit has the ability to equip students with the necessary tools to form positive relationship in and outside of school. </w:t>
            </w:r>
          </w:p>
          <w:p w:rsidR="00CA353A" w:rsidRDefault="00CA353A" w:rsidP="008B3B1D">
            <w:pPr>
              <w:autoSpaceDE w:val="0"/>
              <w:autoSpaceDN w:val="0"/>
              <w:adjustRightInd w:val="0"/>
              <w:spacing w:before="120" w:after="120"/>
              <w:rPr>
                <w:rFonts w:ascii="Arial" w:hAnsi="Arial" w:cs="Arial"/>
                <w:sz w:val="20"/>
                <w:szCs w:val="20"/>
              </w:rPr>
            </w:pPr>
          </w:p>
          <w:p w:rsidR="006A77A1" w:rsidRPr="003107DE"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6A77A1" w:rsidRDefault="00372DEE" w:rsidP="008B3B1D">
            <w:pPr>
              <w:rPr>
                <w:rFonts w:ascii="Arial" w:hAnsi="Arial" w:cs="Arial"/>
                <w:sz w:val="20"/>
                <w:szCs w:val="20"/>
              </w:rPr>
            </w:pPr>
            <w:r>
              <w:rPr>
                <w:rFonts w:ascii="Arial" w:hAnsi="Arial" w:cs="Arial"/>
                <w:sz w:val="20"/>
                <w:szCs w:val="20"/>
              </w:rPr>
              <w:t>I learnt that in a term that the attendance of student was an issue it is important to satisfy outcomes by identifying key content that is meaningful for students and they can benefit from.</w:t>
            </w:r>
          </w:p>
          <w:p w:rsidR="00CA353A" w:rsidRDefault="00CA353A" w:rsidP="008B3B1D">
            <w:pPr>
              <w:rPr>
                <w:rFonts w:ascii="Arial" w:hAnsi="Arial" w:cs="Arial"/>
                <w:sz w:val="20"/>
                <w:szCs w:val="20"/>
              </w:rPr>
            </w:pPr>
          </w:p>
          <w:p w:rsidR="006A77A1" w:rsidRDefault="006A77A1" w:rsidP="008B3B1D">
            <w:pPr>
              <w:rPr>
                <w:rFonts w:ascii="Arial" w:hAnsi="Arial" w:cs="Arial"/>
                <w:sz w:val="20"/>
                <w:szCs w:val="20"/>
              </w:rPr>
            </w:pPr>
          </w:p>
          <w:p w:rsidR="006A77A1" w:rsidRDefault="006A77A1" w:rsidP="008B3B1D">
            <w:pPr>
              <w:rPr>
                <w:rFonts w:ascii="Arial" w:hAnsi="Arial" w:cs="Arial"/>
                <w:sz w:val="20"/>
                <w:szCs w:val="20"/>
              </w:rPr>
            </w:pPr>
            <w:r>
              <w:rPr>
                <w:rFonts w:ascii="Arial" w:hAnsi="Arial" w:cs="Arial"/>
                <w:sz w:val="20"/>
                <w:szCs w:val="20"/>
              </w:rPr>
              <w:t xml:space="preserve">How will I use this experience to extend my practice in the future?  </w:t>
            </w:r>
          </w:p>
          <w:p w:rsidR="00CA353A" w:rsidRPr="00424CA7" w:rsidRDefault="00A73A8F" w:rsidP="008B3B1D">
            <w:pPr>
              <w:autoSpaceDE w:val="0"/>
              <w:autoSpaceDN w:val="0"/>
              <w:adjustRightInd w:val="0"/>
              <w:spacing w:before="120" w:after="120"/>
              <w:rPr>
                <w:rFonts w:ascii="Arial" w:hAnsi="Arial" w:cs="Arial"/>
                <w:sz w:val="20"/>
                <w:szCs w:val="20"/>
              </w:rPr>
            </w:pPr>
            <w:r w:rsidRPr="004B0D20">
              <w:rPr>
                <w:rFonts w:ascii="Arial" w:hAnsi="Arial" w:cs="Arial"/>
                <w:sz w:val="20"/>
                <w:szCs w:val="20"/>
              </w:rPr>
              <w:t xml:space="preserve">This subject area has the potential to have highly engaging topics to engage student learning.  There is a need to maintain resources to keep issues current and relatable to the students within the class.  The complexities of students within our setting and the need to develop their skills within the PD/H/PE curriculum means that it </w:t>
            </w:r>
            <w:r w:rsidRPr="004B0D20">
              <w:rPr>
                <w:rFonts w:ascii="Arial" w:hAnsi="Arial" w:cs="Arial"/>
                <w:color w:val="1D1D1F"/>
                <w:sz w:val="20"/>
                <w:szCs w:val="20"/>
              </w:rPr>
              <w:t>is important that teachers consider and</w:t>
            </w:r>
            <w:r>
              <w:rPr>
                <w:rFonts w:ascii="Arial" w:hAnsi="Arial" w:cs="Arial"/>
                <w:color w:val="1D1D1F"/>
                <w:sz w:val="20"/>
                <w:szCs w:val="20"/>
              </w:rPr>
              <w:t xml:space="preserve"> tailor their unit to cater for </w:t>
            </w:r>
            <w:r w:rsidRPr="004B0D20">
              <w:rPr>
                <w:rFonts w:ascii="Arial" w:hAnsi="Arial" w:cs="Arial"/>
                <w:color w:val="1D1D1F"/>
                <w:sz w:val="20"/>
                <w:szCs w:val="20"/>
              </w:rPr>
              <w:t>differing cultural perceptions of what might be considered to be appropriately taught at a certain age</w:t>
            </w:r>
            <w:r>
              <w:rPr>
                <w:rFonts w:ascii="Arial" w:hAnsi="Arial" w:cs="Arial"/>
                <w:color w:val="1D1D1F"/>
                <w:sz w:val="20"/>
                <w:szCs w:val="20"/>
              </w:rPr>
              <w:t xml:space="preserve"> and</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644A20"/>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D61CEC"/>
    <w:multiLevelType w:val="hybridMultilevel"/>
    <w:tmpl w:val="B3C6592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nsid w:val="0F3C2233"/>
    <w:multiLevelType w:val="hybridMultilevel"/>
    <w:tmpl w:val="70222C2C"/>
    <w:lvl w:ilvl="0" w:tplc="5F4A1A98">
      <w:start w:val="1"/>
      <w:numFmt w:val="bullet"/>
      <w:lvlText w:val=""/>
      <w:lvlJc w:val="left"/>
      <w:pPr>
        <w:tabs>
          <w:tab w:val="num" w:pos="676"/>
        </w:tabs>
        <w:ind w:left="676" w:hanging="338"/>
      </w:pPr>
      <w:rPr>
        <w:rFonts w:ascii="Symbol" w:hAnsi="Symbol" w:hint="default"/>
        <w:sz w:val="22"/>
      </w:rPr>
    </w:lvl>
    <w:lvl w:ilvl="1" w:tplc="00030409">
      <w:start w:val="1"/>
      <w:numFmt w:val="bullet"/>
      <w:lvlText w:val="–"/>
      <w:lvlJc w:val="left"/>
      <w:pPr>
        <w:ind w:left="1418" w:hanging="360"/>
      </w:pPr>
      <w:rPr>
        <w:rFonts w:ascii="Arial" w:hAnsi="Arial" w:cs="Times New Roman" w:hint="default"/>
        <w:sz w:val="22"/>
      </w:rPr>
    </w:lvl>
    <w:lvl w:ilvl="2" w:tplc="00050409">
      <w:start w:val="1"/>
      <w:numFmt w:val="bullet"/>
      <w:lvlText w:val=""/>
      <w:lvlJc w:val="left"/>
      <w:pPr>
        <w:ind w:left="2138" w:hanging="360"/>
      </w:pPr>
      <w:rPr>
        <w:rFonts w:ascii="Arial" w:hAnsi="Arial" w:cs="Times New Roman" w:hint="default"/>
      </w:rPr>
    </w:lvl>
    <w:lvl w:ilvl="3" w:tplc="00010409">
      <w:start w:val="1"/>
      <w:numFmt w:val="bullet"/>
      <w:lvlText w:val=""/>
      <w:lvlJc w:val="left"/>
      <w:pPr>
        <w:ind w:left="2858" w:hanging="360"/>
      </w:pPr>
      <w:rPr>
        <w:rFonts w:ascii="Symbol" w:hAnsi="Symbol" w:hint="default"/>
      </w:rPr>
    </w:lvl>
    <w:lvl w:ilvl="4" w:tplc="00030409">
      <w:start w:val="1"/>
      <w:numFmt w:val="bullet"/>
      <w:lvlText w:val="o"/>
      <w:lvlJc w:val="left"/>
      <w:pPr>
        <w:ind w:left="3578" w:hanging="360"/>
      </w:pPr>
      <w:rPr>
        <w:rFonts w:ascii="Courier" w:hAnsi="Courier" w:hint="default"/>
      </w:rPr>
    </w:lvl>
    <w:lvl w:ilvl="5" w:tplc="00050409">
      <w:start w:val="1"/>
      <w:numFmt w:val="bullet"/>
      <w:lvlText w:val=""/>
      <w:lvlJc w:val="left"/>
      <w:pPr>
        <w:ind w:left="4298" w:hanging="360"/>
      </w:pPr>
      <w:rPr>
        <w:rFonts w:ascii="Arial" w:hAnsi="Arial" w:cs="Times New Roman" w:hint="default"/>
      </w:rPr>
    </w:lvl>
    <w:lvl w:ilvl="6" w:tplc="00010409">
      <w:start w:val="1"/>
      <w:numFmt w:val="bullet"/>
      <w:lvlText w:val=""/>
      <w:lvlJc w:val="left"/>
      <w:pPr>
        <w:ind w:left="5018" w:hanging="360"/>
      </w:pPr>
      <w:rPr>
        <w:rFonts w:ascii="Symbol" w:hAnsi="Symbol" w:hint="default"/>
      </w:rPr>
    </w:lvl>
    <w:lvl w:ilvl="7" w:tplc="00030409">
      <w:start w:val="1"/>
      <w:numFmt w:val="bullet"/>
      <w:lvlText w:val="o"/>
      <w:lvlJc w:val="left"/>
      <w:pPr>
        <w:ind w:left="5738" w:hanging="360"/>
      </w:pPr>
      <w:rPr>
        <w:rFonts w:ascii="Courier" w:hAnsi="Courier" w:hint="default"/>
      </w:rPr>
    </w:lvl>
    <w:lvl w:ilvl="8" w:tplc="00050409">
      <w:start w:val="1"/>
      <w:numFmt w:val="bullet"/>
      <w:lvlText w:val=""/>
      <w:lvlJc w:val="left"/>
      <w:pPr>
        <w:ind w:left="6458" w:hanging="360"/>
      </w:pPr>
      <w:rPr>
        <w:rFonts w:ascii="Arial" w:hAnsi="Arial" w:cs="Times New Roman" w:hint="default"/>
      </w:rPr>
    </w:lvl>
  </w:abstractNum>
  <w:abstractNum w:abstractNumId="3">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4">
    <w:nsid w:val="17276D31"/>
    <w:multiLevelType w:val="hybridMultilevel"/>
    <w:tmpl w:val="E38402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nsid w:val="225555FC"/>
    <w:multiLevelType w:val="hybridMultilevel"/>
    <w:tmpl w:val="DF323E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5A16B9"/>
    <w:multiLevelType w:val="hybridMultilevel"/>
    <w:tmpl w:val="3E722D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nsid w:val="37DC340A"/>
    <w:multiLevelType w:val="hybridMultilevel"/>
    <w:tmpl w:val="1EC2427C"/>
    <w:lvl w:ilvl="0" w:tplc="00030409">
      <w:start w:val="1"/>
      <w:numFmt w:val="bullet"/>
      <w:lvlText w:val="•"/>
      <w:lvlJc w:val="left"/>
      <w:pPr>
        <w:ind w:left="360" w:hanging="360"/>
      </w:pPr>
      <w:rPr>
        <w:rFonts w:ascii="Times New Roman" w:hAnsi="Times New Roman" w:cs="Times New Roman" w:hint="default"/>
        <w:sz w:val="22"/>
      </w:rPr>
    </w:lvl>
    <w:lvl w:ilvl="1" w:tplc="E5A21160">
      <w:numFmt w:val="bullet"/>
      <w:lvlText w:val="-"/>
      <w:lvlJc w:val="left"/>
      <w:pPr>
        <w:tabs>
          <w:tab w:val="num" w:pos="1080"/>
        </w:tabs>
        <w:ind w:left="1080" w:hanging="360"/>
      </w:pPr>
      <w:rPr>
        <w:rFonts w:ascii="Times New Roman" w:eastAsia="Times New Roman" w:hAnsi="Times New Roman" w:cs="Times New Roman" w:hint="default"/>
      </w:rPr>
    </w:lvl>
    <w:lvl w:ilvl="2" w:tplc="00050409">
      <w:start w:val="1"/>
      <w:numFmt w:val="bullet"/>
      <w:lvlText w:val=""/>
      <w:lvlJc w:val="left"/>
      <w:pPr>
        <w:ind w:left="1800" w:hanging="360"/>
      </w:pPr>
      <w:rPr>
        <w:rFonts w:ascii="Arial" w:hAnsi="Arial" w:cs="Times New Roman"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w:hAnsi="Courier" w:hint="default"/>
      </w:rPr>
    </w:lvl>
    <w:lvl w:ilvl="5" w:tplc="00050409">
      <w:start w:val="1"/>
      <w:numFmt w:val="bullet"/>
      <w:lvlText w:val=""/>
      <w:lvlJc w:val="left"/>
      <w:pPr>
        <w:ind w:left="3960" w:hanging="360"/>
      </w:pPr>
      <w:rPr>
        <w:rFonts w:ascii="Arial" w:hAnsi="Arial" w:cs="Times New Roman" w:hint="default"/>
      </w:rPr>
    </w:lvl>
    <w:lvl w:ilvl="6" w:tplc="00010409">
      <w:start w:val="1"/>
      <w:numFmt w:val="bullet"/>
      <w:lvlText w:val=""/>
      <w:lvlJc w:val="left"/>
      <w:pPr>
        <w:ind w:left="4680" w:hanging="360"/>
      </w:pPr>
      <w:rPr>
        <w:rFonts w:ascii="Symbol" w:hAnsi="Symbol" w:hint="default"/>
      </w:rPr>
    </w:lvl>
    <w:lvl w:ilvl="7" w:tplc="00030409">
      <w:start w:val="1"/>
      <w:numFmt w:val="bullet"/>
      <w:lvlText w:val="o"/>
      <w:lvlJc w:val="left"/>
      <w:pPr>
        <w:ind w:left="5400" w:hanging="360"/>
      </w:pPr>
      <w:rPr>
        <w:rFonts w:ascii="Courier" w:hAnsi="Courier" w:hint="default"/>
      </w:rPr>
    </w:lvl>
    <w:lvl w:ilvl="8" w:tplc="00050409">
      <w:start w:val="1"/>
      <w:numFmt w:val="bullet"/>
      <w:lvlText w:val=""/>
      <w:lvlJc w:val="left"/>
      <w:pPr>
        <w:ind w:left="6120" w:hanging="360"/>
      </w:pPr>
      <w:rPr>
        <w:rFonts w:ascii="Arial" w:hAnsi="Arial" w:cs="Times New Roman" w:hint="default"/>
      </w:rPr>
    </w:lvl>
  </w:abstractNum>
  <w:abstractNum w:abstractNumId="8">
    <w:nsid w:val="3876400D"/>
    <w:multiLevelType w:val="hybridMultilevel"/>
    <w:tmpl w:val="D38A06D0"/>
    <w:lvl w:ilvl="0" w:tplc="0C090001">
      <w:start w:val="1"/>
      <w:numFmt w:val="bullet"/>
      <w:lvlText w:val=""/>
      <w:lvlJc w:val="left"/>
      <w:pPr>
        <w:tabs>
          <w:tab w:val="num" w:pos="360"/>
        </w:tabs>
        <w:ind w:left="360" w:hanging="360"/>
      </w:pPr>
      <w:rPr>
        <w:rFonts w:ascii="Symbol" w:hAnsi="Symbol" w:hint="default"/>
      </w:rPr>
    </w:lvl>
    <w:lvl w:ilvl="1" w:tplc="15C0D0FC">
      <w:numFmt w:val="bullet"/>
      <w:lvlText w:val="-"/>
      <w:lvlJc w:val="left"/>
      <w:pPr>
        <w:tabs>
          <w:tab w:val="num" w:pos="1080"/>
        </w:tabs>
        <w:ind w:left="1080" w:hanging="360"/>
      </w:pPr>
      <w:rPr>
        <w:rFonts w:ascii="Times New Roman" w:eastAsia="Times New Roman" w:hAnsi="Times New Roman"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nsid w:val="3FC35946"/>
    <w:multiLevelType w:val="hybridMultilevel"/>
    <w:tmpl w:val="47F29782"/>
    <w:lvl w:ilvl="0" w:tplc="00030409">
      <w:start w:val="1"/>
      <w:numFmt w:val="bullet"/>
      <w:lvlText w:val="•"/>
      <w:lvlJc w:val="left"/>
      <w:pPr>
        <w:ind w:left="360" w:hanging="360"/>
      </w:pPr>
      <w:rPr>
        <w:rFonts w:ascii="Times New Roman" w:hAnsi="Times New Roman" w:cs="Times New Roman" w:hint="default"/>
        <w:sz w:val="22"/>
      </w:rPr>
    </w:lvl>
    <w:lvl w:ilvl="1" w:tplc="00030409">
      <w:start w:val="1"/>
      <w:numFmt w:val="bullet"/>
      <w:lvlText w:val="–"/>
      <w:lvlJc w:val="left"/>
      <w:pPr>
        <w:ind w:left="1080" w:hanging="360"/>
      </w:pPr>
      <w:rPr>
        <w:rFonts w:ascii="Arial" w:hAnsi="Arial" w:cs="Times New Roman" w:hint="default"/>
        <w:sz w:val="22"/>
      </w:rPr>
    </w:lvl>
    <w:lvl w:ilvl="2" w:tplc="00050409">
      <w:start w:val="1"/>
      <w:numFmt w:val="bullet"/>
      <w:lvlText w:val=""/>
      <w:lvlJc w:val="left"/>
      <w:pPr>
        <w:ind w:left="1800" w:hanging="360"/>
      </w:pPr>
      <w:rPr>
        <w:rFonts w:ascii="Arial" w:hAnsi="Arial" w:cs="Times New Roman"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w:hAnsi="Courier" w:hint="default"/>
      </w:rPr>
    </w:lvl>
    <w:lvl w:ilvl="5" w:tplc="00050409">
      <w:start w:val="1"/>
      <w:numFmt w:val="bullet"/>
      <w:lvlText w:val=""/>
      <w:lvlJc w:val="left"/>
      <w:pPr>
        <w:ind w:left="3960" w:hanging="360"/>
      </w:pPr>
      <w:rPr>
        <w:rFonts w:ascii="Arial" w:hAnsi="Arial" w:cs="Times New Roman" w:hint="default"/>
      </w:rPr>
    </w:lvl>
    <w:lvl w:ilvl="6" w:tplc="00010409">
      <w:start w:val="1"/>
      <w:numFmt w:val="bullet"/>
      <w:lvlText w:val=""/>
      <w:lvlJc w:val="left"/>
      <w:pPr>
        <w:ind w:left="4680" w:hanging="360"/>
      </w:pPr>
      <w:rPr>
        <w:rFonts w:ascii="Symbol" w:hAnsi="Symbol" w:hint="default"/>
      </w:rPr>
    </w:lvl>
    <w:lvl w:ilvl="7" w:tplc="00030409">
      <w:start w:val="1"/>
      <w:numFmt w:val="bullet"/>
      <w:lvlText w:val="o"/>
      <w:lvlJc w:val="left"/>
      <w:pPr>
        <w:ind w:left="5400" w:hanging="360"/>
      </w:pPr>
      <w:rPr>
        <w:rFonts w:ascii="Courier" w:hAnsi="Courier" w:hint="default"/>
      </w:rPr>
    </w:lvl>
    <w:lvl w:ilvl="8" w:tplc="00050409">
      <w:start w:val="1"/>
      <w:numFmt w:val="bullet"/>
      <w:lvlText w:val=""/>
      <w:lvlJc w:val="left"/>
      <w:pPr>
        <w:ind w:left="6120" w:hanging="360"/>
      </w:pPr>
      <w:rPr>
        <w:rFonts w:ascii="Arial" w:hAnsi="Arial" w:cs="Times New Roman" w:hint="default"/>
      </w:rPr>
    </w:lvl>
  </w:abstractNum>
  <w:abstractNum w:abstractNumId="10">
    <w:nsid w:val="423641B7"/>
    <w:multiLevelType w:val="hybridMultilevel"/>
    <w:tmpl w:val="82DEEDB2"/>
    <w:lvl w:ilvl="0" w:tplc="6C02F0E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F2A36F3"/>
    <w:multiLevelType w:val="hybridMultilevel"/>
    <w:tmpl w:val="AE72F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5061F9E"/>
    <w:multiLevelType w:val="hybridMultilevel"/>
    <w:tmpl w:val="650E489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4">
    <w:nsid w:val="70B22514"/>
    <w:multiLevelType w:val="hybridMultilevel"/>
    <w:tmpl w:val="3912E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6"/>
  </w:num>
  <w:num w:numId="6">
    <w:abstractNumId w:val="12"/>
  </w:num>
  <w:num w:numId="7">
    <w:abstractNumId w:val="1"/>
  </w:num>
  <w:num w:numId="8">
    <w:abstractNumId w:val="4"/>
  </w:num>
  <w:num w:numId="9">
    <w:abstractNumId w:val="9"/>
  </w:num>
  <w:num w:numId="10">
    <w:abstractNumId w:val="7"/>
  </w:num>
  <w:num w:numId="11">
    <w:abstractNumId w:val="2"/>
  </w:num>
  <w:num w:numId="12">
    <w:abstractNumId w:val="14"/>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A689C"/>
    <w:rsid w:val="001304AB"/>
    <w:rsid w:val="001473B9"/>
    <w:rsid w:val="002421C4"/>
    <w:rsid w:val="00322F0F"/>
    <w:rsid w:val="00372DEE"/>
    <w:rsid w:val="004C75C2"/>
    <w:rsid w:val="00501DC3"/>
    <w:rsid w:val="00644A20"/>
    <w:rsid w:val="00674892"/>
    <w:rsid w:val="006A77A1"/>
    <w:rsid w:val="006C0B1A"/>
    <w:rsid w:val="007B7D5D"/>
    <w:rsid w:val="007D4C26"/>
    <w:rsid w:val="00867240"/>
    <w:rsid w:val="00943B24"/>
    <w:rsid w:val="00A01816"/>
    <w:rsid w:val="00A73A8F"/>
    <w:rsid w:val="00A821E1"/>
    <w:rsid w:val="00CA353A"/>
    <w:rsid w:val="00D05517"/>
    <w:rsid w:val="00E758A7"/>
    <w:rsid w:val="00EC0850"/>
    <w:rsid w:val="00EC1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paragraph" w:styleId="Heading3">
    <w:name w:val="heading 3"/>
    <w:basedOn w:val="Normal"/>
    <w:next w:val="Normal"/>
    <w:link w:val="Heading3Char"/>
    <w:semiHidden/>
    <w:unhideWhenUsed/>
    <w:qFormat/>
    <w:rsid w:val="00867240"/>
    <w:pPr>
      <w:keepNext/>
      <w:spacing w:after="0" w:line="240" w:lineRule="auto"/>
      <w:outlineLvl w:val="2"/>
    </w:pPr>
    <w:rPr>
      <w:rFonts w:ascii="Times New Roman" w:eastAsia="Times New Roman" w:hAnsi="Times New Roman" w:cs="Times New Roman"/>
      <w:b/>
      <w:bCs/>
      <w:sz w:val="28"/>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Heading3Char">
    <w:name w:val="Heading 3 Char"/>
    <w:basedOn w:val="DefaultParagraphFont"/>
    <w:link w:val="Heading3"/>
    <w:semiHidden/>
    <w:rsid w:val="00867240"/>
    <w:rPr>
      <w:rFonts w:ascii="Times New Roman" w:eastAsia="Times New Roman" w:hAnsi="Times New Roman" w:cs="Times New Roman"/>
      <w:b/>
      <w:bCs/>
      <w:sz w:val="28"/>
      <w:szCs w:val="24"/>
      <w:u w:val="single"/>
      <w:lang w:val="en-US"/>
    </w:rPr>
  </w:style>
  <w:style w:type="character" w:styleId="FollowedHyperlink">
    <w:name w:val="FollowedHyperlink"/>
    <w:basedOn w:val="DefaultParagraphFont"/>
    <w:uiPriority w:val="99"/>
    <w:semiHidden/>
    <w:unhideWhenUsed/>
    <w:rsid w:val="00A821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paragraph" w:styleId="Heading3">
    <w:name w:val="heading 3"/>
    <w:basedOn w:val="Normal"/>
    <w:next w:val="Normal"/>
    <w:link w:val="Heading3Char"/>
    <w:semiHidden/>
    <w:unhideWhenUsed/>
    <w:qFormat/>
    <w:rsid w:val="00867240"/>
    <w:pPr>
      <w:keepNext/>
      <w:spacing w:after="0" w:line="240" w:lineRule="auto"/>
      <w:outlineLvl w:val="2"/>
    </w:pPr>
    <w:rPr>
      <w:rFonts w:ascii="Times New Roman" w:eastAsia="Times New Roman" w:hAnsi="Times New Roman" w:cs="Times New Roman"/>
      <w:b/>
      <w:bCs/>
      <w:sz w:val="28"/>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Heading3Char">
    <w:name w:val="Heading 3 Char"/>
    <w:basedOn w:val="DefaultParagraphFont"/>
    <w:link w:val="Heading3"/>
    <w:semiHidden/>
    <w:rsid w:val="00867240"/>
    <w:rPr>
      <w:rFonts w:ascii="Times New Roman" w:eastAsia="Times New Roman" w:hAnsi="Times New Roman" w:cs="Times New Roman"/>
      <w:b/>
      <w:bCs/>
      <w:sz w:val="28"/>
      <w:szCs w:val="24"/>
      <w:u w:val="single"/>
      <w:lang w:val="en-US"/>
    </w:rPr>
  </w:style>
  <w:style w:type="character" w:styleId="FollowedHyperlink">
    <w:name w:val="FollowedHyperlink"/>
    <w:basedOn w:val="DefaultParagraphFont"/>
    <w:uiPriority w:val="99"/>
    <w:semiHidden/>
    <w:unhideWhenUsed/>
    <w:rsid w:val="00A82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299">
      <w:bodyDiv w:val="1"/>
      <w:marLeft w:val="0"/>
      <w:marRight w:val="0"/>
      <w:marTop w:val="0"/>
      <w:marBottom w:val="0"/>
      <w:divBdr>
        <w:top w:val="none" w:sz="0" w:space="0" w:color="auto"/>
        <w:left w:val="none" w:sz="0" w:space="0" w:color="auto"/>
        <w:bottom w:val="none" w:sz="0" w:space="0" w:color="auto"/>
        <w:right w:val="none" w:sz="0" w:space="0" w:color="auto"/>
      </w:divBdr>
    </w:div>
    <w:div w:id="685837572">
      <w:bodyDiv w:val="1"/>
      <w:marLeft w:val="0"/>
      <w:marRight w:val="0"/>
      <w:marTop w:val="0"/>
      <w:marBottom w:val="0"/>
      <w:divBdr>
        <w:top w:val="none" w:sz="0" w:space="0" w:color="auto"/>
        <w:left w:val="none" w:sz="0" w:space="0" w:color="auto"/>
        <w:bottom w:val="none" w:sz="0" w:space="0" w:color="auto"/>
        <w:right w:val="none" w:sz="0" w:space="0" w:color="auto"/>
      </w:divBdr>
    </w:div>
    <w:div w:id="1174615053">
      <w:bodyDiv w:val="1"/>
      <w:marLeft w:val="0"/>
      <w:marRight w:val="0"/>
      <w:marTop w:val="0"/>
      <w:marBottom w:val="0"/>
      <w:divBdr>
        <w:top w:val="none" w:sz="0" w:space="0" w:color="auto"/>
        <w:left w:val="none" w:sz="0" w:space="0" w:color="auto"/>
        <w:bottom w:val="none" w:sz="0" w:space="0" w:color="auto"/>
        <w:right w:val="none" w:sz="0" w:space="0" w:color="auto"/>
      </w:divBdr>
    </w:div>
    <w:div w:id="1499927254">
      <w:bodyDiv w:val="1"/>
      <w:marLeft w:val="0"/>
      <w:marRight w:val="0"/>
      <w:marTop w:val="0"/>
      <w:marBottom w:val="0"/>
      <w:divBdr>
        <w:top w:val="none" w:sz="0" w:space="0" w:color="auto"/>
        <w:left w:val="none" w:sz="0" w:space="0" w:color="auto"/>
        <w:bottom w:val="none" w:sz="0" w:space="0" w:color="auto"/>
        <w:right w:val="none" w:sz="0" w:space="0" w:color="auto"/>
      </w:divBdr>
    </w:div>
    <w:div w:id="1677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file:///\\Detnsw.win\5583\Faculty\Teacher\2013%20Programs\Term%202\PDHPE\Lesson%201.pdf"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file:///\\Detnsw.win\5583\Faculty\Teacher\2013%20Programs\Term%202\PDHPE\Lesson%207%20Communication.docx"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file:///\\Detnsw.win\5583\Faculty\Teacher\2013%20Programs\Term%202\PDHPE\Lesson%205%20Remember%20the%20titansRacism.ppt"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file:///\\Detnsw.win\5583\Faculty\Teacher\2013%20Programs\Term%202\PDHPE\Lesson%20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14</cp:revision>
  <cp:lastPrinted>2016-01-27T21:48:00Z</cp:lastPrinted>
  <dcterms:created xsi:type="dcterms:W3CDTF">2016-03-23T22:55:00Z</dcterms:created>
  <dcterms:modified xsi:type="dcterms:W3CDTF">2016-09-13T00:44:00Z</dcterms:modified>
</cp:coreProperties>
</file>