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190" w:type="pct"/>
        <w:tblLayout w:type="fixed"/>
        <w:tblLook w:val="04A0"/>
      </w:tblPr>
      <w:tblGrid>
        <w:gridCol w:w="1812"/>
        <w:gridCol w:w="988"/>
        <w:gridCol w:w="286"/>
        <w:gridCol w:w="498"/>
        <w:gridCol w:w="633"/>
        <w:gridCol w:w="283"/>
        <w:gridCol w:w="857"/>
        <w:gridCol w:w="700"/>
        <w:gridCol w:w="6"/>
        <w:gridCol w:w="424"/>
        <w:gridCol w:w="667"/>
        <w:gridCol w:w="178"/>
        <w:gridCol w:w="289"/>
        <w:gridCol w:w="894"/>
        <w:gridCol w:w="95"/>
        <w:gridCol w:w="154"/>
        <w:gridCol w:w="839"/>
        <w:gridCol w:w="1137"/>
        <w:gridCol w:w="4621"/>
      </w:tblGrid>
      <w:tr w:rsidR="00EF6E9E" w:rsidRPr="0047183A" w:rsidTr="00091169">
        <w:trPr>
          <w:gridAfter w:val="1"/>
          <w:wAfter w:w="1504" w:type="pct"/>
          <w:trHeight w:val="841"/>
        </w:trPr>
        <w:tc>
          <w:tcPr>
            <w:tcW w:w="590" w:type="pct"/>
            <w:vMerge w:val="restart"/>
            <w:tcBorders>
              <w:top w:val="nil"/>
              <w:left w:val="nil"/>
            </w:tcBorders>
            <w:shd w:val="clear" w:color="auto" w:fill="auto"/>
          </w:tcPr>
          <w:p w:rsidR="008F6A2A" w:rsidRPr="0047183A" w:rsidRDefault="00C52C4A" w:rsidP="008D1C26">
            <w:pPr>
              <w:spacing w:before="120" w:after="120"/>
              <w:jc w:val="center"/>
              <w:rPr>
                <w:rFonts w:ascii="Arial" w:hAnsi="Arial" w:cs="Arial"/>
                <w:b/>
                <w:sz w:val="20"/>
                <w:szCs w:val="20"/>
              </w:rPr>
            </w:pPr>
            <w:r w:rsidRPr="002D7CFC">
              <w:rPr>
                <w:rFonts w:ascii="Arial" w:hAnsi="Arial" w:cs="Arial"/>
                <w:b/>
                <w:sz w:val="20"/>
                <w:szCs w:val="20"/>
              </w:rPr>
              <w:object w:dxaOrig="200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5pt;height:81.7pt" o:ole="">
                  <v:imagedata r:id="rId6" o:title=""/>
                </v:shape>
                <o:OLEObject Type="Embed" ProgID="Word.Document.8" ShapeID="_x0000_i1025" DrawAspect="Content" ObjectID="_1537035842" r:id="rId7">
                  <o:FieldCodes>\s</o:FieldCodes>
                </o:OLEObject>
              </w:object>
            </w:r>
            <w:r w:rsidR="00604807">
              <w:rPr>
                <w:rFonts w:ascii="Arial" w:hAnsi="Arial" w:cs="Arial"/>
                <w:b/>
                <w:sz w:val="20"/>
                <w:szCs w:val="20"/>
              </w:rPr>
              <w:t xml:space="preserve"> </w:t>
            </w:r>
          </w:p>
        </w:tc>
        <w:tc>
          <w:tcPr>
            <w:tcW w:w="2906" w:type="pct"/>
            <w:gridSpan w:val="17"/>
            <w:shd w:val="clear" w:color="auto" w:fill="B8CCE4" w:themeFill="accent1" w:themeFillTint="66"/>
            <w:vAlign w:val="center"/>
          </w:tcPr>
          <w:p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rsidTr="00091169">
        <w:trPr>
          <w:gridAfter w:val="1"/>
          <w:wAfter w:w="1504" w:type="pct"/>
          <w:trHeight w:val="841"/>
        </w:trPr>
        <w:tc>
          <w:tcPr>
            <w:tcW w:w="590" w:type="pct"/>
            <w:vMerge/>
            <w:tcBorders>
              <w:left w:val="nil"/>
              <w:bottom w:val="single" w:sz="4" w:space="0" w:color="000000" w:themeColor="text1"/>
            </w:tcBorders>
            <w:shd w:val="clear" w:color="auto" w:fill="auto"/>
          </w:tcPr>
          <w:p w:rsidR="00C52C4A" w:rsidRPr="0047183A" w:rsidRDefault="00C52C4A" w:rsidP="008D1C26">
            <w:pPr>
              <w:spacing w:before="120" w:after="120"/>
              <w:jc w:val="center"/>
              <w:rPr>
                <w:rFonts w:ascii="Arial" w:hAnsi="Arial" w:cs="Arial"/>
                <w:b/>
                <w:sz w:val="20"/>
                <w:szCs w:val="20"/>
              </w:rPr>
            </w:pPr>
          </w:p>
        </w:tc>
        <w:tc>
          <w:tcPr>
            <w:tcW w:w="2906" w:type="pct"/>
            <w:gridSpan w:val="17"/>
            <w:shd w:val="clear" w:color="auto" w:fill="DBE5F1" w:themeFill="accent1" w:themeFillTint="33"/>
            <w:vAlign w:val="center"/>
          </w:tcPr>
          <w:p w:rsidR="00C52C4A" w:rsidRPr="00F150D4" w:rsidRDefault="00C52C4A" w:rsidP="00C52C4A">
            <w:pPr>
              <w:spacing w:before="120" w:line="360" w:lineRule="auto"/>
              <w:rPr>
                <w:rFonts w:cs="Arial"/>
                <w:b/>
              </w:rPr>
            </w:pPr>
            <w:r>
              <w:rPr>
                <w:rFonts w:ascii="Arial" w:hAnsi="Arial" w:cs="Arial"/>
                <w:b/>
                <w:sz w:val="20"/>
                <w:szCs w:val="20"/>
              </w:rPr>
              <w:t xml:space="preserve">Title/Type of Unit: </w:t>
            </w:r>
            <w:r w:rsidR="0053122A">
              <w:rPr>
                <w:rFonts w:cs="Arial"/>
                <w:b/>
              </w:rPr>
              <w:t>SL</w:t>
            </w:r>
            <w:r w:rsidR="00C04C93">
              <w:rPr>
                <w:rFonts w:cs="Arial"/>
                <w:b/>
              </w:rPr>
              <w:t>R- First Aid and Sports Injuries</w:t>
            </w:r>
            <w:r w:rsidR="00F150D4" w:rsidRPr="00F150D4">
              <w:rPr>
                <w:rFonts w:cs="Arial"/>
                <w:b/>
              </w:rPr>
              <w:t xml:space="preserve"> </w:t>
            </w:r>
          </w:p>
          <w:p w:rsidR="00C52C4A" w:rsidRPr="00F150D4" w:rsidRDefault="00C52C4A" w:rsidP="005F2B2B">
            <w:r>
              <w:rPr>
                <w:rFonts w:ascii="Arial" w:hAnsi="Arial" w:cs="Arial"/>
                <w:b/>
                <w:sz w:val="20"/>
                <w:szCs w:val="20"/>
              </w:rPr>
              <w:t xml:space="preserve">Duration: </w:t>
            </w:r>
            <w:r w:rsidR="0053122A">
              <w:rPr>
                <w:rFonts w:ascii="Arial" w:hAnsi="Arial" w:cs="Arial"/>
                <w:b/>
                <w:sz w:val="20"/>
                <w:szCs w:val="20"/>
              </w:rPr>
              <w:t>10 weeks</w:t>
            </w:r>
          </w:p>
        </w:tc>
      </w:tr>
      <w:tr w:rsidR="00EF6E9E" w:rsidRPr="0047183A" w:rsidTr="00091169">
        <w:trPr>
          <w:gridAfter w:val="1"/>
          <w:wAfter w:w="1504" w:type="pct"/>
          <w:trHeight w:val="2265"/>
        </w:trPr>
        <w:tc>
          <w:tcPr>
            <w:tcW w:w="590" w:type="pct"/>
            <w:shd w:val="clear" w:color="auto" w:fill="DBE5F1" w:themeFill="accent1" w:themeFillTint="33"/>
            <w:vAlign w:val="center"/>
          </w:tcPr>
          <w:p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rsidR="0047183A" w:rsidRPr="0047183A" w:rsidRDefault="0047183A" w:rsidP="008F6A2A">
            <w:pPr>
              <w:spacing w:before="120" w:after="120"/>
              <w:jc w:val="center"/>
              <w:rPr>
                <w:rFonts w:ascii="Arial" w:hAnsi="Arial" w:cs="Arial"/>
                <w:b/>
                <w:sz w:val="20"/>
                <w:szCs w:val="20"/>
              </w:rPr>
            </w:pPr>
          </w:p>
          <w:p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r w:rsidR="005C3FAF">
              <w:rPr>
                <w:rFonts w:ascii="Arial" w:hAnsi="Arial" w:cs="Arial"/>
                <w:b/>
                <w:sz w:val="20"/>
                <w:szCs w:val="20"/>
              </w:rPr>
              <w:t>6</w:t>
            </w:r>
          </w:p>
        </w:tc>
        <w:tc>
          <w:tcPr>
            <w:tcW w:w="2906" w:type="pct"/>
            <w:gridSpan w:val="17"/>
            <w:shd w:val="clear" w:color="auto" w:fill="auto"/>
          </w:tcPr>
          <w:p w:rsidR="0017523E" w:rsidRPr="0047183A" w:rsidRDefault="0017523E" w:rsidP="008D1C26">
            <w:pPr>
              <w:spacing w:before="120" w:after="120"/>
              <w:rPr>
                <w:rFonts w:ascii="Arial" w:hAnsi="Arial" w:cs="Arial"/>
                <w:i/>
                <w:sz w:val="20"/>
                <w:szCs w:val="20"/>
                <w:u w:val="single"/>
              </w:rPr>
            </w:pPr>
            <w:r w:rsidRPr="0047183A">
              <w:rPr>
                <w:rFonts w:ascii="Arial" w:hAnsi="Arial" w:cs="Arial"/>
                <w:i/>
                <w:sz w:val="20"/>
                <w:szCs w:val="20"/>
                <w:u w:val="single"/>
              </w:rPr>
              <w:t>A student:</w:t>
            </w:r>
          </w:p>
          <w:p w:rsidR="0053122A" w:rsidRPr="005C751D" w:rsidRDefault="0053122A" w:rsidP="00F150D4">
            <w:pPr>
              <w:spacing w:before="120" w:after="120"/>
              <w:rPr>
                <w:rFonts w:asciiTheme="majorHAnsi" w:hAnsiTheme="majorHAnsi"/>
              </w:rPr>
            </w:pPr>
            <w:bookmarkStart w:id="0" w:name="_GoBack"/>
            <w:bookmarkEnd w:id="0"/>
            <w:r w:rsidRPr="005C751D">
              <w:rPr>
                <w:rFonts w:asciiTheme="majorHAnsi" w:hAnsiTheme="majorHAnsi"/>
              </w:rPr>
              <w:t>1.3 demonstrates ways to enhance safety in physical activity</w:t>
            </w:r>
          </w:p>
          <w:p w:rsidR="00C04C93" w:rsidRPr="005C751D" w:rsidRDefault="00C04C93" w:rsidP="00C04C93">
            <w:pPr>
              <w:pStyle w:val="FootnoteText"/>
              <w:ind w:left="454" w:hanging="454"/>
              <w:rPr>
                <w:rFonts w:asciiTheme="majorHAnsi" w:hAnsiTheme="majorHAnsi"/>
                <w:sz w:val="24"/>
              </w:rPr>
            </w:pPr>
            <w:r w:rsidRPr="005C751D">
              <w:rPr>
                <w:rFonts w:asciiTheme="majorHAnsi" w:hAnsiTheme="majorHAnsi"/>
                <w:sz w:val="24"/>
              </w:rPr>
              <w:t xml:space="preserve">2.5 </w:t>
            </w:r>
            <w:r w:rsidRPr="005C751D">
              <w:rPr>
                <w:rFonts w:asciiTheme="majorHAnsi" w:hAnsiTheme="majorHAnsi"/>
                <w:sz w:val="24"/>
              </w:rPr>
              <w:tab/>
              <w:t xml:space="preserve">describes the relationship between anatomy, physiology and performance </w:t>
            </w:r>
          </w:p>
          <w:p w:rsidR="00C04C93" w:rsidRPr="005C751D" w:rsidRDefault="00C04C93" w:rsidP="00C04C93">
            <w:pPr>
              <w:ind w:left="454" w:hanging="454"/>
              <w:rPr>
                <w:rFonts w:asciiTheme="majorHAnsi" w:hAnsiTheme="majorHAnsi"/>
                <w:sz w:val="24"/>
              </w:rPr>
            </w:pPr>
            <w:r w:rsidRPr="005C751D">
              <w:rPr>
                <w:rFonts w:asciiTheme="majorHAnsi" w:hAnsiTheme="majorHAnsi"/>
                <w:sz w:val="24"/>
              </w:rPr>
              <w:t xml:space="preserve">3.6 </w:t>
            </w:r>
            <w:r w:rsidRPr="005C751D">
              <w:rPr>
                <w:rFonts w:asciiTheme="majorHAnsi" w:hAnsiTheme="majorHAnsi"/>
                <w:sz w:val="24"/>
              </w:rPr>
              <w:tab/>
              <w:t>assesses and responds appropriately to emergency care situations</w:t>
            </w:r>
          </w:p>
          <w:p w:rsidR="0053122A" w:rsidRPr="005C751D" w:rsidRDefault="0053122A" w:rsidP="00F150D4">
            <w:pPr>
              <w:spacing w:before="120" w:after="120"/>
              <w:rPr>
                <w:rFonts w:asciiTheme="majorHAnsi" w:hAnsiTheme="majorHAnsi"/>
              </w:rPr>
            </w:pPr>
            <w:r w:rsidRPr="005C751D">
              <w:rPr>
                <w:rFonts w:asciiTheme="majorHAnsi" w:hAnsiTheme="majorHAnsi"/>
              </w:rPr>
              <w:t>4.2 demonstrates leadership skills and a capacity to work cooperatively in movement context</w:t>
            </w:r>
          </w:p>
          <w:p w:rsidR="0053122A" w:rsidRPr="005C751D" w:rsidRDefault="0053122A" w:rsidP="00F150D4">
            <w:pPr>
              <w:spacing w:before="120" w:after="120"/>
              <w:rPr>
                <w:rFonts w:asciiTheme="majorHAnsi" w:hAnsiTheme="majorHAnsi"/>
              </w:rPr>
            </w:pPr>
            <w:r w:rsidRPr="005C751D">
              <w:rPr>
                <w:rFonts w:asciiTheme="majorHAnsi" w:hAnsiTheme="majorHAnsi"/>
              </w:rPr>
              <w:t>4.4 demonstrates competence and confidence in movement contexts</w:t>
            </w:r>
          </w:p>
          <w:p w:rsidR="0053122A" w:rsidRPr="005C3FAF" w:rsidRDefault="0053122A" w:rsidP="00F150D4">
            <w:pPr>
              <w:spacing w:before="120" w:after="120"/>
            </w:pPr>
            <w:r w:rsidRPr="005C751D">
              <w:rPr>
                <w:rFonts w:asciiTheme="majorHAnsi" w:hAnsiTheme="majorHAnsi"/>
              </w:rPr>
              <w:t>4.5 recognises the skills and abilities required to adopt roles that support health, safety and physical activity</w:t>
            </w:r>
          </w:p>
        </w:tc>
      </w:tr>
      <w:tr w:rsidR="00C04C93" w:rsidRPr="0047183A" w:rsidTr="00091169">
        <w:trPr>
          <w:gridAfter w:val="1"/>
          <w:wAfter w:w="1504" w:type="pct"/>
          <w:trHeight w:val="1560"/>
        </w:trPr>
        <w:tc>
          <w:tcPr>
            <w:tcW w:w="590" w:type="pct"/>
            <w:shd w:val="clear" w:color="auto" w:fill="DBE5F1" w:themeFill="accent1" w:themeFillTint="33"/>
            <w:vAlign w:val="center"/>
          </w:tcPr>
          <w:p w:rsidR="00C04C93" w:rsidRPr="008F6A2A" w:rsidRDefault="00C04C93"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C04C93" w:rsidRPr="0047183A" w:rsidRDefault="00C04C93"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384" w:type="pct"/>
            <w:gridSpan w:val="8"/>
            <w:tcBorders>
              <w:right w:val="single" w:sz="4" w:space="0" w:color="auto"/>
            </w:tcBorders>
            <w:shd w:val="clear" w:color="auto" w:fill="auto"/>
          </w:tcPr>
          <w:p w:rsidR="00C04C93" w:rsidRPr="00C04C93" w:rsidRDefault="00C04C93" w:rsidP="00C04C93">
            <w:pPr>
              <w:ind w:left="360"/>
              <w:rPr>
                <w:b/>
                <w:sz w:val="20"/>
                <w:szCs w:val="20"/>
              </w:rPr>
            </w:pPr>
            <w:r w:rsidRPr="00C04C93">
              <w:rPr>
                <w:b/>
                <w:sz w:val="20"/>
                <w:szCs w:val="20"/>
              </w:rPr>
              <w:t>Students learn to:</w:t>
            </w:r>
          </w:p>
          <w:p w:rsidR="00C04C93" w:rsidRPr="00C04C93" w:rsidRDefault="00C04C93" w:rsidP="00C04C93">
            <w:pPr>
              <w:numPr>
                <w:ilvl w:val="0"/>
                <w:numId w:val="25"/>
              </w:numPr>
              <w:rPr>
                <w:sz w:val="20"/>
                <w:szCs w:val="20"/>
              </w:rPr>
            </w:pPr>
            <w:r w:rsidRPr="00C04C93">
              <w:rPr>
                <w:sz w:val="20"/>
                <w:szCs w:val="20"/>
              </w:rPr>
              <w:t>assess the danger to themselves, the casualty and others in a variety of first aid situations</w:t>
            </w:r>
          </w:p>
          <w:p w:rsidR="00C04C93" w:rsidRPr="00C04C93" w:rsidRDefault="00C04C93" w:rsidP="00C10430">
            <w:pPr>
              <w:numPr>
                <w:ilvl w:val="0"/>
                <w:numId w:val="25"/>
              </w:numPr>
              <w:rPr>
                <w:sz w:val="20"/>
                <w:szCs w:val="20"/>
              </w:rPr>
            </w:pPr>
            <w:r w:rsidRPr="00C04C93">
              <w:rPr>
                <w:sz w:val="20"/>
                <w:szCs w:val="20"/>
              </w:rPr>
              <w:t>prioritise the management of multiple casualties in a first aid situation</w:t>
            </w:r>
          </w:p>
          <w:p w:rsidR="00C04C93" w:rsidRPr="00C04C93" w:rsidRDefault="00C04C93" w:rsidP="00C10430">
            <w:pPr>
              <w:numPr>
                <w:ilvl w:val="0"/>
                <w:numId w:val="25"/>
              </w:numPr>
              <w:rPr>
                <w:sz w:val="20"/>
                <w:szCs w:val="20"/>
              </w:rPr>
            </w:pPr>
            <w:r w:rsidRPr="00C04C93">
              <w:rPr>
                <w:sz w:val="20"/>
                <w:szCs w:val="20"/>
              </w:rPr>
              <w:t>conduct the assessment and treatment of casualties using DRSABCD</w:t>
            </w:r>
          </w:p>
          <w:p w:rsidR="00C04C93" w:rsidRPr="00C04C93" w:rsidRDefault="00C04C93" w:rsidP="00C04C93">
            <w:pPr>
              <w:numPr>
                <w:ilvl w:val="0"/>
                <w:numId w:val="25"/>
              </w:numPr>
              <w:rPr>
                <w:sz w:val="20"/>
                <w:szCs w:val="20"/>
              </w:rPr>
            </w:pPr>
            <w:r w:rsidRPr="00C04C93">
              <w:rPr>
                <w:sz w:val="20"/>
                <w:szCs w:val="20"/>
              </w:rPr>
              <w:t>demonstrate the procedures for CPR</w:t>
            </w:r>
          </w:p>
          <w:p w:rsidR="00C04C93" w:rsidRPr="00C04C93" w:rsidRDefault="00C04C93" w:rsidP="00C04C93">
            <w:pPr>
              <w:numPr>
                <w:ilvl w:val="0"/>
                <w:numId w:val="25"/>
              </w:numPr>
              <w:rPr>
                <w:sz w:val="20"/>
                <w:szCs w:val="20"/>
              </w:rPr>
            </w:pPr>
            <w:r w:rsidRPr="00C04C93">
              <w:rPr>
                <w:sz w:val="20"/>
                <w:szCs w:val="20"/>
              </w:rPr>
              <w:t>identify the point at which medical referral is required in first aid situations</w:t>
            </w:r>
          </w:p>
          <w:p w:rsidR="00C04C93" w:rsidRPr="00C04C93" w:rsidRDefault="00C04C93" w:rsidP="00C04C93">
            <w:pPr>
              <w:numPr>
                <w:ilvl w:val="0"/>
                <w:numId w:val="25"/>
              </w:numPr>
              <w:rPr>
                <w:sz w:val="20"/>
                <w:szCs w:val="20"/>
              </w:rPr>
            </w:pPr>
            <w:r w:rsidRPr="00C04C93">
              <w:rPr>
                <w:sz w:val="20"/>
                <w:szCs w:val="20"/>
              </w:rPr>
              <w:t>outline the information that emergency services will require in a first aid situation</w:t>
            </w:r>
          </w:p>
          <w:p w:rsidR="00C04C93" w:rsidRPr="00C04C93" w:rsidRDefault="00C04C93" w:rsidP="00C04C93">
            <w:pPr>
              <w:numPr>
                <w:ilvl w:val="0"/>
                <w:numId w:val="27"/>
              </w:numPr>
              <w:rPr>
                <w:sz w:val="20"/>
                <w:szCs w:val="20"/>
              </w:rPr>
            </w:pPr>
            <w:r w:rsidRPr="00C04C93">
              <w:rPr>
                <w:sz w:val="20"/>
                <w:szCs w:val="20"/>
              </w:rPr>
              <w:t>identify the signs and symptoms of each condition</w:t>
            </w:r>
          </w:p>
          <w:p w:rsidR="00C04C93" w:rsidRPr="00C04C93" w:rsidRDefault="00C04C93" w:rsidP="00C04C93">
            <w:pPr>
              <w:numPr>
                <w:ilvl w:val="0"/>
                <w:numId w:val="27"/>
              </w:numPr>
              <w:rPr>
                <w:sz w:val="20"/>
                <w:szCs w:val="20"/>
              </w:rPr>
            </w:pPr>
            <w:r w:rsidRPr="00C04C93">
              <w:rPr>
                <w:sz w:val="20"/>
                <w:szCs w:val="20"/>
              </w:rPr>
              <w:t>demonstrate the management of a person with each condition</w:t>
            </w:r>
          </w:p>
          <w:p w:rsidR="00C04C93" w:rsidRPr="00C04C93" w:rsidRDefault="00C04C93" w:rsidP="00C04C93">
            <w:pPr>
              <w:numPr>
                <w:ilvl w:val="0"/>
                <w:numId w:val="27"/>
              </w:numPr>
              <w:rPr>
                <w:sz w:val="20"/>
                <w:szCs w:val="20"/>
              </w:rPr>
            </w:pPr>
            <w:r w:rsidRPr="00C04C93">
              <w:rPr>
                <w:sz w:val="20"/>
                <w:szCs w:val="20"/>
              </w:rPr>
              <w:t>place a casualty in the lateral recovery position</w:t>
            </w:r>
          </w:p>
          <w:p w:rsidR="00C04C93" w:rsidRPr="00C04C93" w:rsidRDefault="00C04C93" w:rsidP="00C04C93">
            <w:pPr>
              <w:numPr>
                <w:ilvl w:val="0"/>
                <w:numId w:val="26"/>
              </w:numPr>
              <w:rPr>
                <w:sz w:val="20"/>
                <w:szCs w:val="20"/>
              </w:rPr>
            </w:pPr>
            <w:r w:rsidRPr="00C04C93">
              <w:rPr>
                <w:sz w:val="20"/>
                <w:szCs w:val="20"/>
              </w:rPr>
              <w:t xml:space="preserve">describe how warm-up helps reduce the risk of injury </w:t>
            </w:r>
          </w:p>
          <w:p w:rsidR="00C04C93" w:rsidRPr="00C04C93" w:rsidRDefault="00C04C93" w:rsidP="00C04C93">
            <w:pPr>
              <w:numPr>
                <w:ilvl w:val="0"/>
                <w:numId w:val="26"/>
              </w:numPr>
              <w:rPr>
                <w:sz w:val="20"/>
                <w:szCs w:val="20"/>
              </w:rPr>
            </w:pPr>
            <w:r w:rsidRPr="00C04C93">
              <w:rPr>
                <w:sz w:val="20"/>
                <w:szCs w:val="20"/>
              </w:rPr>
              <w:t>plan and conduct warm-up sessions consisting of low intensity activities, stretching and sports-specific activities</w:t>
            </w:r>
          </w:p>
          <w:p w:rsidR="00C04C93" w:rsidRPr="00C04C93" w:rsidRDefault="00C04C93" w:rsidP="00C10430">
            <w:pPr>
              <w:numPr>
                <w:ilvl w:val="0"/>
                <w:numId w:val="25"/>
              </w:numPr>
              <w:rPr>
                <w:sz w:val="20"/>
                <w:szCs w:val="20"/>
              </w:rPr>
            </w:pPr>
            <w:r w:rsidRPr="00C04C93">
              <w:rPr>
                <w:sz w:val="20"/>
                <w:szCs w:val="20"/>
              </w:rPr>
              <w:t>describe procedures for assessing the nature of the incident and prioritising action</w:t>
            </w:r>
          </w:p>
          <w:p w:rsidR="00C04C93" w:rsidRPr="00C04C93" w:rsidRDefault="00C04C93" w:rsidP="00C04C93">
            <w:pPr>
              <w:numPr>
                <w:ilvl w:val="0"/>
                <w:numId w:val="26"/>
              </w:numPr>
              <w:rPr>
                <w:sz w:val="20"/>
                <w:szCs w:val="20"/>
              </w:rPr>
            </w:pPr>
            <w:r w:rsidRPr="00C04C93">
              <w:rPr>
                <w:sz w:val="20"/>
                <w:szCs w:val="20"/>
              </w:rPr>
              <w:t>conduct an initial assessment of an injury using STOP (Stop, Talk, Observe, Prevent)</w:t>
            </w:r>
          </w:p>
          <w:p w:rsidR="00C04C93" w:rsidRPr="00C04C93" w:rsidRDefault="00C04C93" w:rsidP="00C04C93">
            <w:pPr>
              <w:numPr>
                <w:ilvl w:val="0"/>
                <w:numId w:val="26"/>
              </w:numPr>
              <w:rPr>
                <w:sz w:val="20"/>
                <w:szCs w:val="20"/>
              </w:rPr>
            </w:pPr>
            <w:r w:rsidRPr="00C04C93">
              <w:rPr>
                <w:sz w:val="20"/>
                <w:szCs w:val="20"/>
              </w:rPr>
              <w:t>conduct a full assessment of the injury, to determine if the injured athlete can resume play, using TOTAPS (Talk, Observe, Touch, Active movement, Passive movement, Skills test)</w:t>
            </w:r>
          </w:p>
          <w:p w:rsidR="00C04C93" w:rsidRPr="00C04C93" w:rsidRDefault="00C04C93" w:rsidP="00C04C93">
            <w:pPr>
              <w:numPr>
                <w:ilvl w:val="0"/>
                <w:numId w:val="26"/>
              </w:numPr>
              <w:rPr>
                <w:sz w:val="20"/>
                <w:szCs w:val="20"/>
              </w:rPr>
            </w:pPr>
            <w:r w:rsidRPr="00C04C93">
              <w:rPr>
                <w:sz w:val="20"/>
                <w:szCs w:val="20"/>
              </w:rPr>
              <w:t>explain the point at which medical referral is required in a variety of first aid situations</w:t>
            </w:r>
          </w:p>
          <w:p w:rsidR="00C04C93" w:rsidRPr="00091169" w:rsidRDefault="00C04C93" w:rsidP="00C04C93">
            <w:pPr>
              <w:numPr>
                <w:ilvl w:val="0"/>
                <w:numId w:val="26"/>
              </w:numPr>
              <w:rPr>
                <w:sz w:val="20"/>
                <w:szCs w:val="20"/>
              </w:rPr>
            </w:pPr>
            <w:r w:rsidRPr="00091169">
              <w:rPr>
                <w:sz w:val="20"/>
                <w:szCs w:val="20"/>
              </w:rPr>
              <w:t>identify the health professionals that guide the rehabilitation process</w:t>
            </w:r>
          </w:p>
          <w:p w:rsidR="00C04C93" w:rsidRPr="00091169" w:rsidRDefault="00C04C93" w:rsidP="00C04C93">
            <w:pPr>
              <w:numPr>
                <w:ilvl w:val="0"/>
                <w:numId w:val="26"/>
              </w:numPr>
              <w:rPr>
                <w:sz w:val="20"/>
                <w:szCs w:val="20"/>
              </w:rPr>
            </w:pPr>
            <w:r w:rsidRPr="00091169">
              <w:rPr>
                <w:sz w:val="20"/>
                <w:szCs w:val="20"/>
              </w:rPr>
              <w:t>describe the importance of a full rehabilitation to the prevention of further injury</w:t>
            </w:r>
          </w:p>
          <w:p w:rsidR="00091169" w:rsidRPr="00091169" w:rsidRDefault="00091169" w:rsidP="00091169">
            <w:pPr>
              <w:numPr>
                <w:ilvl w:val="0"/>
                <w:numId w:val="34"/>
              </w:numPr>
              <w:rPr>
                <w:sz w:val="20"/>
                <w:szCs w:val="20"/>
              </w:rPr>
            </w:pPr>
            <w:r w:rsidRPr="00091169">
              <w:rPr>
                <w:sz w:val="20"/>
                <w:szCs w:val="20"/>
              </w:rPr>
              <w:t xml:space="preserve">distinguish between hard and soft tissue </w:t>
            </w:r>
            <w:r w:rsidRPr="00091169">
              <w:rPr>
                <w:sz w:val="20"/>
                <w:szCs w:val="20"/>
              </w:rPr>
              <w:lastRenderedPageBreak/>
              <w:t>injuries</w:t>
            </w:r>
          </w:p>
          <w:p w:rsidR="00091169" w:rsidRPr="00091169" w:rsidRDefault="00091169" w:rsidP="00091169">
            <w:pPr>
              <w:numPr>
                <w:ilvl w:val="0"/>
                <w:numId w:val="34"/>
              </w:numPr>
              <w:rPr>
                <w:sz w:val="20"/>
                <w:szCs w:val="20"/>
              </w:rPr>
            </w:pPr>
            <w:r w:rsidRPr="00091169">
              <w:rPr>
                <w:sz w:val="20"/>
                <w:szCs w:val="20"/>
              </w:rPr>
              <w:t>explain the nature of overuse injuries</w:t>
            </w:r>
          </w:p>
          <w:p w:rsidR="00091169" w:rsidRPr="00091169" w:rsidRDefault="00091169" w:rsidP="00091169">
            <w:pPr>
              <w:numPr>
                <w:ilvl w:val="0"/>
                <w:numId w:val="35"/>
              </w:numPr>
              <w:rPr>
                <w:sz w:val="20"/>
                <w:szCs w:val="20"/>
              </w:rPr>
            </w:pPr>
            <w:r w:rsidRPr="00091169">
              <w:rPr>
                <w:sz w:val="20"/>
                <w:szCs w:val="20"/>
              </w:rPr>
              <w:t>demonstrate the application of a sling to manage an injury</w:t>
            </w:r>
          </w:p>
          <w:p w:rsidR="00091169" w:rsidRPr="00091169" w:rsidRDefault="00091169" w:rsidP="00091169">
            <w:pPr>
              <w:numPr>
                <w:ilvl w:val="0"/>
                <w:numId w:val="35"/>
              </w:numPr>
              <w:rPr>
                <w:sz w:val="20"/>
                <w:szCs w:val="20"/>
              </w:rPr>
            </w:pPr>
            <w:r w:rsidRPr="00091169">
              <w:rPr>
                <w:sz w:val="20"/>
                <w:szCs w:val="20"/>
              </w:rPr>
              <w:t>demonstrate basic bandaging and taping skills</w:t>
            </w:r>
          </w:p>
          <w:p w:rsidR="00091169" w:rsidRPr="00091169" w:rsidRDefault="00091169" w:rsidP="00091169">
            <w:pPr>
              <w:numPr>
                <w:ilvl w:val="0"/>
                <w:numId w:val="35"/>
              </w:numPr>
              <w:rPr>
                <w:sz w:val="20"/>
                <w:szCs w:val="20"/>
              </w:rPr>
            </w:pPr>
            <w:r w:rsidRPr="00091169">
              <w:rPr>
                <w:sz w:val="20"/>
                <w:szCs w:val="20"/>
              </w:rPr>
              <w:t>explain the impact of the  RICER procedure on injury recovery time</w:t>
            </w:r>
          </w:p>
          <w:p w:rsidR="00091169" w:rsidRPr="00091169" w:rsidRDefault="00091169" w:rsidP="00091169">
            <w:pPr>
              <w:numPr>
                <w:ilvl w:val="0"/>
                <w:numId w:val="35"/>
              </w:numPr>
              <w:rPr>
                <w:sz w:val="20"/>
                <w:szCs w:val="20"/>
              </w:rPr>
            </w:pPr>
            <w:r w:rsidRPr="00091169">
              <w:rPr>
                <w:sz w:val="20"/>
                <w:szCs w:val="20"/>
              </w:rPr>
              <w:t>apply the RICER procedure to a range of soft tissue injuries</w:t>
            </w:r>
          </w:p>
          <w:p w:rsidR="00091169" w:rsidRPr="00091169" w:rsidRDefault="00091169" w:rsidP="00C04C93">
            <w:pPr>
              <w:numPr>
                <w:ilvl w:val="0"/>
                <w:numId w:val="26"/>
              </w:numPr>
              <w:rPr>
                <w:sz w:val="20"/>
                <w:szCs w:val="20"/>
              </w:rPr>
            </w:pPr>
            <w:r w:rsidRPr="00091169">
              <w:rPr>
                <w:sz w:val="20"/>
                <w:szCs w:val="20"/>
              </w:rPr>
              <w:t>plan hydration procedures to prevent heat injuries.</w:t>
            </w:r>
          </w:p>
          <w:p w:rsidR="00C04C93" w:rsidRPr="00C04C93" w:rsidRDefault="00C04C93" w:rsidP="00C04C93">
            <w:pPr>
              <w:ind w:left="360"/>
              <w:rPr>
                <w:sz w:val="24"/>
              </w:rPr>
            </w:pPr>
          </w:p>
        </w:tc>
        <w:tc>
          <w:tcPr>
            <w:tcW w:w="1522" w:type="pct"/>
            <w:gridSpan w:val="9"/>
            <w:tcBorders>
              <w:left w:val="single" w:sz="4" w:space="0" w:color="auto"/>
            </w:tcBorders>
            <w:shd w:val="clear" w:color="auto" w:fill="auto"/>
          </w:tcPr>
          <w:p w:rsidR="00C04C93" w:rsidRDefault="00C04C93" w:rsidP="008D1C26">
            <w:pPr>
              <w:spacing w:before="120" w:after="120"/>
              <w:rPr>
                <w:rFonts w:ascii="Arial" w:hAnsi="Arial" w:cs="Arial"/>
                <w:b/>
                <w:sz w:val="18"/>
                <w:szCs w:val="20"/>
              </w:rPr>
            </w:pPr>
            <w:r w:rsidRPr="00AF420D">
              <w:rPr>
                <w:rFonts w:ascii="Arial" w:hAnsi="Arial" w:cs="Arial"/>
                <w:b/>
                <w:sz w:val="18"/>
                <w:szCs w:val="20"/>
              </w:rPr>
              <w:lastRenderedPageBreak/>
              <w:t>Students learn about:</w:t>
            </w:r>
          </w:p>
          <w:p w:rsidR="00C04C93" w:rsidRPr="00091169" w:rsidRDefault="00C04C93" w:rsidP="00C04C93">
            <w:pPr>
              <w:numPr>
                <w:ilvl w:val="0"/>
                <w:numId w:val="29"/>
              </w:numPr>
              <w:rPr>
                <w:sz w:val="20"/>
                <w:szCs w:val="20"/>
              </w:rPr>
            </w:pPr>
            <w:r w:rsidRPr="00091169">
              <w:rPr>
                <w:sz w:val="20"/>
                <w:szCs w:val="20"/>
              </w:rPr>
              <w:t>assessment of the situation</w:t>
            </w:r>
          </w:p>
          <w:p w:rsidR="00091169" w:rsidRPr="00091169" w:rsidRDefault="00091169" w:rsidP="00091169">
            <w:pPr>
              <w:numPr>
                <w:ilvl w:val="0"/>
                <w:numId w:val="29"/>
              </w:numPr>
              <w:rPr>
                <w:sz w:val="20"/>
                <w:szCs w:val="20"/>
              </w:rPr>
            </w:pPr>
            <w:r w:rsidRPr="00091169">
              <w:rPr>
                <w:sz w:val="20"/>
                <w:szCs w:val="20"/>
              </w:rPr>
              <w:t>DRSABCD (Danger, Response, Send for help, Airway, Breathing, CPR, Defibrillation)</w:t>
            </w:r>
          </w:p>
          <w:p w:rsidR="00091169" w:rsidRPr="00091169" w:rsidRDefault="00091169" w:rsidP="00091169">
            <w:pPr>
              <w:numPr>
                <w:ilvl w:val="0"/>
                <w:numId w:val="29"/>
              </w:numPr>
              <w:rPr>
                <w:sz w:val="20"/>
                <w:szCs w:val="20"/>
              </w:rPr>
            </w:pPr>
            <w:r w:rsidRPr="00091169">
              <w:rPr>
                <w:sz w:val="20"/>
                <w:szCs w:val="20"/>
              </w:rPr>
              <w:t>CPR (Cardiopulmonary Resuscitation)</w:t>
            </w:r>
          </w:p>
          <w:p w:rsidR="00C04C93" w:rsidRPr="00091169" w:rsidRDefault="00091169" w:rsidP="00091169">
            <w:pPr>
              <w:numPr>
                <w:ilvl w:val="0"/>
                <w:numId w:val="29"/>
              </w:numPr>
              <w:rPr>
                <w:sz w:val="20"/>
                <w:szCs w:val="20"/>
              </w:rPr>
            </w:pPr>
            <w:r w:rsidRPr="00091169">
              <w:rPr>
                <w:sz w:val="20"/>
                <w:szCs w:val="20"/>
              </w:rPr>
              <w:t>emergency services</w:t>
            </w:r>
          </w:p>
          <w:p w:rsidR="00091169" w:rsidRPr="00091169" w:rsidRDefault="00091169" w:rsidP="00091169">
            <w:pPr>
              <w:ind w:left="360"/>
              <w:rPr>
                <w:rFonts w:ascii="Times New Roman" w:hAnsi="Times New Roman"/>
                <w:sz w:val="20"/>
                <w:szCs w:val="20"/>
              </w:rPr>
            </w:pPr>
          </w:p>
          <w:p w:rsidR="00091169" w:rsidRPr="00091169" w:rsidRDefault="00091169" w:rsidP="00091169">
            <w:pPr>
              <w:ind w:left="360"/>
              <w:rPr>
                <w:sz w:val="20"/>
                <w:szCs w:val="20"/>
              </w:rPr>
            </w:pPr>
            <w:r w:rsidRPr="00091169">
              <w:rPr>
                <w:rFonts w:ascii="Times New Roman" w:hAnsi="Times New Roman"/>
                <w:sz w:val="20"/>
                <w:szCs w:val="20"/>
              </w:rPr>
              <w:t>Managing Conditions</w:t>
            </w:r>
          </w:p>
          <w:p w:rsidR="00091169" w:rsidRPr="00091169" w:rsidRDefault="00091169" w:rsidP="00091169">
            <w:pPr>
              <w:numPr>
                <w:ilvl w:val="0"/>
                <w:numId w:val="31"/>
              </w:numPr>
              <w:rPr>
                <w:sz w:val="20"/>
                <w:szCs w:val="20"/>
              </w:rPr>
            </w:pPr>
            <w:r w:rsidRPr="00091169">
              <w:rPr>
                <w:sz w:val="20"/>
                <w:szCs w:val="20"/>
              </w:rPr>
              <w:t>unconsciousness</w:t>
            </w:r>
          </w:p>
          <w:p w:rsidR="00091169" w:rsidRPr="00091169" w:rsidRDefault="00091169" w:rsidP="00091169">
            <w:pPr>
              <w:numPr>
                <w:ilvl w:val="0"/>
                <w:numId w:val="31"/>
              </w:numPr>
              <w:rPr>
                <w:sz w:val="20"/>
                <w:szCs w:val="20"/>
              </w:rPr>
            </w:pPr>
            <w:r w:rsidRPr="00091169">
              <w:rPr>
                <w:sz w:val="20"/>
                <w:szCs w:val="20"/>
              </w:rPr>
              <w:t>shock</w:t>
            </w:r>
          </w:p>
          <w:p w:rsidR="00091169" w:rsidRPr="00091169" w:rsidRDefault="00091169" w:rsidP="00091169">
            <w:pPr>
              <w:numPr>
                <w:ilvl w:val="0"/>
                <w:numId w:val="31"/>
              </w:numPr>
              <w:rPr>
                <w:sz w:val="20"/>
                <w:szCs w:val="20"/>
              </w:rPr>
            </w:pPr>
            <w:r w:rsidRPr="00091169">
              <w:rPr>
                <w:sz w:val="20"/>
                <w:szCs w:val="20"/>
              </w:rPr>
              <w:t>bleeding</w:t>
            </w:r>
          </w:p>
          <w:p w:rsidR="00091169" w:rsidRPr="00091169" w:rsidRDefault="00091169" w:rsidP="00091169">
            <w:pPr>
              <w:numPr>
                <w:ilvl w:val="0"/>
                <w:numId w:val="31"/>
              </w:numPr>
              <w:rPr>
                <w:sz w:val="20"/>
                <w:szCs w:val="20"/>
              </w:rPr>
            </w:pPr>
            <w:r w:rsidRPr="00091169">
              <w:rPr>
                <w:sz w:val="20"/>
                <w:szCs w:val="20"/>
              </w:rPr>
              <w:t>neck and spinal injuries</w:t>
            </w:r>
          </w:p>
          <w:p w:rsidR="00091169" w:rsidRPr="00091169" w:rsidRDefault="00091169" w:rsidP="00091169">
            <w:pPr>
              <w:numPr>
                <w:ilvl w:val="0"/>
                <w:numId w:val="31"/>
              </w:numPr>
              <w:rPr>
                <w:sz w:val="20"/>
                <w:szCs w:val="20"/>
              </w:rPr>
            </w:pPr>
            <w:r w:rsidRPr="00091169">
              <w:rPr>
                <w:sz w:val="20"/>
                <w:szCs w:val="20"/>
              </w:rPr>
              <w:t>heart attack</w:t>
            </w:r>
          </w:p>
          <w:p w:rsidR="00091169" w:rsidRPr="00091169" w:rsidRDefault="00091169" w:rsidP="00091169">
            <w:pPr>
              <w:numPr>
                <w:ilvl w:val="0"/>
                <w:numId w:val="31"/>
              </w:numPr>
              <w:rPr>
                <w:sz w:val="20"/>
                <w:szCs w:val="20"/>
              </w:rPr>
            </w:pPr>
            <w:r w:rsidRPr="00091169">
              <w:rPr>
                <w:sz w:val="20"/>
                <w:szCs w:val="20"/>
              </w:rPr>
              <w:t>asthma</w:t>
            </w:r>
          </w:p>
          <w:p w:rsidR="00091169" w:rsidRPr="00091169" w:rsidRDefault="00091169" w:rsidP="00091169">
            <w:pPr>
              <w:numPr>
                <w:ilvl w:val="0"/>
                <w:numId w:val="31"/>
              </w:numPr>
              <w:rPr>
                <w:sz w:val="20"/>
                <w:szCs w:val="20"/>
              </w:rPr>
            </w:pPr>
            <w:r w:rsidRPr="00091169">
              <w:rPr>
                <w:sz w:val="20"/>
                <w:szCs w:val="20"/>
              </w:rPr>
              <w:t>epilepsy</w:t>
            </w:r>
          </w:p>
          <w:p w:rsidR="00091169" w:rsidRPr="00091169" w:rsidRDefault="00091169" w:rsidP="00091169">
            <w:pPr>
              <w:numPr>
                <w:ilvl w:val="0"/>
                <w:numId w:val="31"/>
              </w:numPr>
              <w:rPr>
                <w:sz w:val="20"/>
                <w:szCs w:val="20"/>
              </w:rPr>
            </w:pPr>
            <w:r w:rsidRPr="00091169">
              <w:rPr>
                <w:sz w:val="20"/>
                <w:szCs w:val="20"/>
              </w:rPr>
              <w:t>diabetes</w:t>
            </w:r>
          </w:p>
          <w:p w:rsidR="00091169" w:rsidRPr="00091169" w:rsidRDefault="00091169" w:rsidP="00091169">
            <w:pPr>
              <w:numPr>
                <w:ilvl w:val="0"/>
                <w:numId w:val="31"/>
              </w:numPr>
              <w:rPr>
                <w:sz w:val="20"/>
                <w:szCs w:val="20"/>
              </w:rPr>
            </w:pPr>
            <w:r w:rsidRPr="00091169">
              <w:rPr>
                <w:sz w:val="20"/>
                <w:szCs w:val="20"/>
              </w:rPr>
              <w:t>poisons, bites and stings</w:t>
            </w:r>
          </w:p>
          <w:p w:rsidR="00091169" w:rsidRPr="00091169" w:rsidRDefault="00091169" w:rsidP="00091169">
            <w:pPr>
              <w:ind w:left="360"/>
              <w:rPr>
                <w:sz w:val="20"/>
                <w:szCs w:val="20"/>
              </w:rPr>
            </w:pPr>
          </w:p>
          <w:p w:rsidR="00091169" w:rsidRPr="00091169" w:rsidRDefault="00091169" w:rsidP="00091169">
            <w:pPr>
              <w:ind w:left="360"/>
              <w:rPr>
                <w:rFonts w:ascii="Times New Roman" w:hAnsi="Times New Roman"/>
                <w:sz w:val="20"/>
                <w:szCs w:val="20"/>
              </w:rPr>
            </w:pPr>
            <w:r w:rsidRPr="00091169">
              <w:rPr>
                <w:rFonts w:ascii="Times New Roman" w:hAnsi="Times New Roman"/>
                <w:sz w:val="20"/>
                <w:szCs w:val="20"/>
              </w:rPr>
              <w:t>Managing Injuries</w:t>
            </w:r>
          </w:p>
          <w:p w:rsidR="00091169" w:rsidRPr="00091169" w:rsidRDefault="00091169" w:rsidP="00091169">
            <w:pPr>
              <w:numPr>
                <w:ilvl w:val="0"/>
                <w:numId w:val="32"/>
              </w:numPr>
              <w:rPr>
                <w:sz w:val="20"/>
                <w:szCs w:val="20"/>
              </w:rPr>
            </w:pPr>
            <w:r w:rsidRPr="00091169">
              <w:rPr>
                <w:sz w:val="20"/>
                <w:szCs w:val="20"/>
              </w:rPr>
              <w:t>fractures of the limbs</w:t>
            </w:r>
          </w:p>
          <w:p w:rsidR="00091169" w:rsidRPr="00091169" w:rsidRDefault="00091169" w:rsidP="00091169">
            <w:pPr>
              <w:numPr>
                <w:ilvl w:val="0"/>
                <w:numId w:val="32"/>
              </w:numPr>
              <w:rPr>
                <w:sz w:val="20"/>
                <w:szCs w:val="20"/>
              </w:rPr>
            </w:pPr>
            <w:r w:rsidRPr="00091169">
              <w:rPr>
                <w:sz w:val="20"/>
                <w:szCs w:val="20"/>
              </w:rPr>
              <w:t>dislocations</w:t>
            </w:r>
          </w:p>
          <w:p w:rsidR="00091169" w:rsidRPr="00091169" w:rsidRDefault="00091169" w:rsidP="00091169">
            <w:pPr>
              <w:numPr>
                <w:ilvl w:val="0"/>
                <w:numId w:val="32"/>
              </w:numPr>
              <w:rPr>
                <w:sz w:val="20"/>
                <w:szCs w:val="20"/>
              </w:rPr>
            </w:pPr>
            <w:r w:rsidRPr="00091169">
              <w:rPr>
                <w:sz w:val="20"/>
                <w:szCs w:val="20"/>
              </w:rPr>
              <w:t>concussion</w:t>
            </w:r>
          </w:p>
          <w:p w:rsidR="00091169" w:rsidRPr="00091169" w:rsidRDefault="00091169" w:rsidP="00091169">
            <w:pPr>
              <w:numPr>
                <w:ilvl w:val="0"/>
                <w:numId w:val="32"/>
              </w:numPr>
              <w:rPr>
                <w:sz w:val="20"/>
                <w:szCs w:val="20"/>
              </w:rPr>
            </w:pPr>
            <w:r w:rsidRPr="00091169">
              <w:rPr>
                <w:sz w:val="20"/>
                <w:szCs w:val="20"/>
              </w:rPr>
              <w:t>burns</w:t>
            </w:r>
          </w:p>
          <w:p w:rsidR="00091169" w:rsidRPr="00091169" w:rsidRDefault="00091169" w:rsidP="00091169">
            <w:pPr>
              <w:numPr>
                <w:ilvl w:val="0"/>
                <w:numId w:val="32"/>
              </w:numPr>
              <w:rPr>
                <w:sz w:val="20"/>
                <w:szCs w:val="20"/>
              </w:rPr>
            </w:pPr>
            <w:r w:rsidRPr="00091169">
              <w:rPr>
                <w:sz w:val="20"/>
                <w:szCs w:val="20"/>
              </w:rPr>
              <w:t>cramps</w:t>
            </w:r>
          </w:p>
          <w:p w:rsidR="00091169" w:rsidRPr="00091169" w:rsidRDefault="00091169" w:rsidP="00091169">
            <w:pPr>
              <w:rPr>
                <w:sz w:val="20"/>
                <w:szCs w:val="20"/>
              </w:rPr>
            </w:pPr>
          </w:p>
          <w:p w:rsidR="00091169" w:rsidRPr="00091169" w:rsidRDefault="00091169" w:rsidP="00091169">
            <w:pPr>
              <w:rPr>
                <w:sz w:val="20"/>
                <w:szCs w:val="20"/>
              </w:rPr>
            </w:pPr>
            <w:r w:rsidRPr="00091169">
              <w:rPr>
                <w:rFonts w:ascii="Times New Roman" w:hAnsi="Times New Roman"/>
                <w:sz w:val="20"/>
                <w:szCs w:val="20"/>
              </w:rPr>
              <w:t>Principles of Sports Injury Management</w:t>
            </w:r>
          </w:p>
          <w:p w:rsidR="00091169" w:rsidRPr="00091169" w:rsidRDefault="00091169" w:rsidP="00091169">
            <w:pPr>
              <w:numPr>
                <w:ilvl w:val="0"/>
                <w:numId w:val="33"/>
              </w:numPr>
              <w:rPr>
                <w:sz w:val="20"/>
                <w:szCs w:val="20"/>
              </w:rPr>
            </w:pPr>
            <w:r w:rsidRPr="00091169">
              <w:rPr>
                <w:sz w:val="20"/>
                <w:szCs w:val="20"/>
              </w:rPr>
              <w:t>prevention</w:t>
            </w:r>
          </w:p>
          <w:p w:rsidR="00091169" w:rsidRPr="00091169" w:rsidRDefault="00091169" w:rsidP="00091169">
            <w:pPr>
              <w:numPr>
                <w:ilvl w:val="0"/>
                <w:numId w:val="33"/>
              </w:numPr>
              <w:rPr>
                <w:sz w:val="20"/>
                <w:szCs w:val="20"/>
              </w:rPr>
            </w:pPr>
            <w:r w:rsidRPr="00091169">
              <w:rPr>
                <w:sz w:val="20"/>
                <w:szCs w:val="20"/>
              </w:rPr>
              <w:t>incident</w:t>
            </w:r>
          </w:p>
          <w:p w:rsidR="00091169" w:rsidRPr="00091169" w:rsidRDefault="00091169" w:rsidP="00091169">
            <w:pPr>
              <w:numPr>
                <w:ilvl w:val="0"/>
                <w:numId w:val="26"/>
              </w:numPr>
              <w:rPr>
                <w:sz w:val="20"/>
                <w:szCs w:val="20"/>
              </w:rPr>
            </w:pPr>
            <w:r w:rsidRPr="00091169">
              <w:rPr>
                <w:sz w:val="20"/>
                <w:szCs w:val="20"/>
              </w:rPr>
              <w:t>acute phase</w:t>
            </w:r>
          </w:p>
          <w:p w:rsidR="00091169" w:rsidRPr="00091169" w:rsidRDefault="00091169" w:rsidP="00091169">
            <w:pPr>
              <w:numPr>
                <w:ilvl w:val="0"/>
                <w:numId w:val="33"/>
              </w:numPr>
              <w:rPr>
                <w:sz w:val="20"/>
                <w:szCs w:val="20"/>
              </w:rPr>
            </w:pPr>
            <w:r w:rsidRPr="00091169">
              <w:rPr>
                <w:sz w:val="20"/>
                <w:szCs w:val="20"/>
              </w:rPr>
              <w:t>referral</w:t>
            </w:r>
          </w:p>
          <w:p w:rsidR="00C04C93" w:rsidRPr="00091169" w:rsidRDefault="00091169" w:rsidP="00091169">
            <w:pPr>
              <w:numPr>
                <w:ilvl w:val="0"/>
                <w:numId w:val="33"/>
              </w:numPr>
              <w:rPr>
                <w:sz w:val="20"/>
                <w:szCs w:val="20"/>
              </w:rPr>
            </w:pPr>
            <w:r w:rsidRPr="00091169">
              <w:rPr>
                <w:sz w:val="20"/>
                <w:szCs w:val="20"/>
              </w:rPr>
              <w:t>rehabilitation</w:t>
            </w:r>
          </w:p>
          <w:p w:rsidR="00091169" w:rsidRPr="00091169" w:rsidRDefault="00091169" w:rsidP="00091169">
            <w:pPr>
              <w:rPr>
                <w:sz w:val="20"/>
                <w:szCs w:val="20"/>
              </w:rPr>
            </w:pPr>
          </w:p>
          <w:p w:rsidR="00091169" w:rsidRPr="00091169" w:rsidRDefault="00091169" w:rsidP="00091169">
            <w:pPr>
              <w:rPr>
                <w:rFonts w:ascii="Times New Roman" w:hAnsi="Times New Roman"/>
                <w:sz w:val="20"/>
                <w:szCs w:val="20"/>
              </w:rPr>
            </w:pPr>
            <w:r w:rsidRPr="00091169">
              <w:rPr>
                <w:rFonts w:ascii="Times New Roman" w:hAnsi="Times New Roman"/>
                <w:sz w:val="20"/>
                <w:szCs w:val="20"/>
              </w:rPr>
              <w:t>Types of Sports Injuries</w:t>
            </w:r>
          </w:p>
          <w:p w:rsidR="00091169" w:rsidRPr="00091169" w:rsidRDefault="00091169" w:rsidP="00091169">
            <w:pPr>
              <w:numPr>
                <w:ilvl w:val="0"/>
                <w:numId w:val="36"/>
              </w:numPr>
              <w:rPr>
                <w:sz w:val="20"/>
                <w:szCs w:val="20"/>
              </w:rPr>
            </w:pPr>
            <w:r w:rsidRPr="00091169">
              <w:rPr>
                <w:sz w:val="20"/>
                <w:szCs w:val="20"/>
              </w:rPr>
              <w:t>hard tissue</w:t>
            </w:r>
          </w:p>
          <w:p w:rsidR="00091169" w:rsidRPr="00091169" w:rsidRDefault="00091169" w:rsidP="00091169">
            <w:pPr>
              <w:numPr>
                <w:ilvl w:val="0"/>
                <w:numId w:val="36"/>
              </w:numPr>
              <w:rPr>
                <w:sz w:val="20"/>
                <w:szCs w:val="20"/>
              </w:rPr>
            </w:pPr>
            <w:r w:rsidRPr="00091169">
              <w:rPr>
                <w:sz w:val="20"/>
                <w:szCs w:val="20"/>
              </w:rPr>
              <w:t>soft tissue</w:t>
            </w:r>
          </w:p>
          <w:p w:rsidR="00091169" w:rsidRPr="00091169" w:rsidRDefault="00091169" w:rsidP="00091169">
            <w:pPr>
              <w:numPr>
                <w:ilvl w:val="0"/>
                <w:numId w:val="36"/>
              </w:numPr>
              <w:rPr>
                <w:sz w:val="20"/>
                <w:szCs w:val="20"/>
              </w:rPr>
            </w:pPr>
            <w:r w:rsidRPr="00091169">
              <w:rPr>
                <w:sz w:val="20"/>
                <w:szCs w:val="20"/>
              </w:rPr>
              <w:t>overuse</w:t>
            </w:r>
          </w:p>
          <w:p w:rsidR="00091169" w:rsidRPr="00091169" w:rsidRDefault="00091169" w:rsidP="00091169">
            <w:pPr>
              <w:numPr>
                <w:ilvl w:val="0"/>
                <w:numId w:val="36"/>
              </w:numPr>
              <w:rPr>
                <w:sz w:val="20"/>
                <w:szCs w:val="20"/>
              </w:rPr>
            </w:pPr>
            <w:r w:rsidRPr="00091169">
              <w:rPr>
                <w:sz w:val="20"/>
                <w:szCs w:val="20"/>
              </w:rPr>
              <w:t>heat injuries</w:t>
            </w:r>
          </w:p>
          <w:p w:rsidR="001E0806" w:rsidRDefault="001E0806" w:rsidP="00091169">
            <w:pPr>
              <w:rPr>
                <w:sz w:val="20"/>
                <w:szCs w:val="20"/>
              </w:rPr>
            </w:pPr>
          </w:p>
          <w:p w:rsidR="001E0806" w:rsidRDefault="001E0806" w:rsidP="00091169">
            <w:pPr>
              <w:rPr>
                <w:sz w:val="20"/>
                <w:szCs w:val="20"/>
              </w:rPr>
            </w:pPr>
          </w:p>
          <w:p w:rsidR="001E0806" w:rsidRDefault="001E0806" w:rsidP="00091169">
            <w:pPr>
              <w:rPr>
                <w:sz w:val="20"/>
                <w:szCs w:val="20"/>
              </w:rPr>
            </w:pPr>
          </w:p>
          <w:p w:rsidR="001E0806" w:rsidRDefault="001E0806" w:rsidP="00091169">
            <w:pPr>
              <w:rPr>
                <w:sz w:val="20"/>
                <w:szCs w:val="20"/>
              </w:rPr>
            </w:pPr>
          </w:p>
          <w:p w:rsidR="00091169" w:rsidRPr="00091169" w:rsidRDefault="00091169" w:rsidP="00091169">
            <w:pPr>
              <w:rPr>
                <w:rFonts w:ascii="Times New Roman" w:hAnsi="Times New Roman"/>
                <w:sz w:val="20"/>
                <w:szCs w:val="20"/>
              </w:rPr>
            </w:pPr>
            <w:r w:rsidRPr="00091169">
              <w:rPr>
                <w:rFonts w:ascii="Times New Roman" w:hAnsi="Times New Roman"/>
                <w:sz w:val="20"/>
                <w:szCs w:val="20"/>
              </w:rPr>
              <w:t>Managing Sports Injuries</w:t>
            </w:r>
          </w:p>
          <w:p w:rsidR="00091169" w:rsidRPr="00091169" w:rsidRDefault="00091169" w:rsidP="00091169">
            <w:pPr>
              <w:numPr>
                <w:ilvl w:val="0"/>
                <w:numId w:val="35"/>
              </w:numPr>
              <w:rPr>
                <w:sz w:val="20"/>
                <w:szCs w:val="20"/>
              </w:rPr>
            </w:pPr>
            <w:r w:rsidRPr="00091169">
              <w:rPr>
                <w:sz w:val="20"/>
                <w:szCs w:val="20"/>
              </w:rPr>
              <w:t>slings, bandaging and taping</w:t>
            </w:r>
          </w:p>
          <w:p w:rsidR="00091169" w:rsidRDefault="00091169" w:rsidP="00091169">
            <w:pPr>
              <w:rPr>
                <w:rFonts w:ascii="Times New Roman" w:hAnsi="Times New Roman"/>
                <w:b/>
                <w:sz w:val="20"/>
                <w:szCs w:val="20"/>
              </w:rPr>
            </w:pPr>
            <w:r w:rsidRPr="00091169">
              <w:rPr>
                <w:rFonts w:ascii="Times New Roman" w:hAnsi="Times New Roman"/>
                <w:b/>
                <w:sz w:val="20"/>
                <w:szCs w:val="20"/>
              </w:rPr>
              <w:t>RICER (Rest, Ice, Compression, Elevation, Referral)</w:t>
            </w:r>
          </w:p>
          <w:p w:rsidR="001E0806" w:rsidRDefault="001E0806" w:rsidP="00091169">
            <w:pPr>
              <w:rPr>
                <w:rFonts w:ascii="Times New Roman" w:hAnsi="Times New Roman"/>
                <w:b/>
                <w:sz w:val="20"/>
                <w:szCs w:val="20"/>
              </w:rPr>
            </w:pPr>
          </w:p>
          <w:p w:rsidR="001E0806" w:rsidRDefault="001E0806" w:rsidP="00091169">
            <w:pPr>
              <w:rPr>
                <w:rFonts w:ascii="Times New Roman" w:hAnsi="Times New Roman"/>
                <w:b/>
                <w:sz w:val="20"/>
                <w:szCs w:val="20"/>
              </w:rPr>
            </w:pPr>
          </w:p>
          <w:p w:rsidR="001E0806" w:rsidRPr="00091169" w:rsidRDefault="001E0806" w:rsidP="00091169">
            <w:pPr>
              <w:rPr>
                <w:rFonts w:ascii="Times New Roman" w:hAnsi="Times New Roman"/>
                <w:b/>
                <w:sz w:val="20"/>
                <w:szCs w:val="20"/>
              </w:rPr>
            </w:pPr>
          </w:p>
          <w:p w:rsidR="00091169" w:rsidRPr="00091169" w:rsidRDefault="00091169" w:rsidP="00091169">
            <w:pPr>
              <w:numPr>
                <w:ilvl w:val="0"/>
                <w:numId w:val="37"/>
              </w:numPr>
              <w:rPr>
                <w:sz w:val="20"/>
                <w:szCs w:val="20"/>
              </w:rPr>
            </w:pPr>
            <w:r w:rsidRPr="00091169">
              <w:rPr>
                <w:sz w:val="20"/>
                <w:szCs w:val="20"/>
              </w:rPr>
              <w:t>thermoregulation</w:t>
            </w:r>
          </w:p>
          <w:p w:rsidR="00091169" w:rsidRPr="00091169" w:rsidRDefault="00091169" w:rsidP="00091169">
            <w:pPr>
              <w:numPr>
                <w:ilvl w:val="0"/>
                <w:numId w:val="38"/>
              </w:numPr>
              <w:ind w:left="720"/>
              <w:rPr>
                <w:sz w:val="20"/>
                <w:szCs w:val="20"/>
              </w:rPr>
            </w:pPr>
            <w:r w:rsidRPr="00091169">
              <w:rPr>
                <w:sz w:val="20"/>
                <w:szCs w:val="20"/>
              </w:rPr>
              <w:t>hypothermia</w:t>
            </w:r>
          </w:p>
          <w:p w:rsidR="00091169" w:rsidRPr="00091169" w:rsidRDefault="00091169" w:rsidP="00091169">
            <w:pPr>
              <w:rPr>
                <w:sz w:val="24"/>
              </w:rPr>
            </w:pPr>
            <w:r w:rsidRPr="00091169">
              <w:rPr>
                <w:sz w:val="20"/>
                <w:szCs w:val="20"/>
              </w:rPr>
              <w:t xml:space="preserve">              hyperthermia</w:t>
            </w:r>
          </w:p>
        </w:tc>
      </w:tr>
      <w:tr w:rsidR="00C04C93" w:rsidRPr="0047183A" w:rsidTr="00091169">
        <w:trPr>
          <w:gridAfter w:val="1"/>
          <w:wAfter w:w="1504" w:type="pct"/>
          <w:trHeight w:val="983"/>
        </w:trPr>
        <w:tc>
          <w:tcPr>
            <w:tcW w:w="590" w:type="pct"/>
            <w:tcBorders>
              <w:bottom w:val="single" w:sz="4" w:space="0" w:color="000000" w:themeColor="text1"/>
              <w:right w:val="single" w:sz="4" w:space="0" w:color="auto"/>
            </w:tcBorders>
            <w:shd w:val="clear" w:color="auto" w:fill="DBE5F1" w:themeFill="accent1" w:themeFillTint="33"/>
            <w:vAlign w:val="center"/>
          </w:tcPr>
          <w:p w:rsidR="00C04C93" w:rsidRPr="0047183A" w:rsidRDefault="00C04C93" w:rsidP="00CC1548">
            <w:pPr>
              <w:spacing w:before="120" w:after="120"/>
              <w:jc w:val="center"/>
              <w:rPr>
                <w:rFonts w:ascii="Arial" w:hAnsi="Arial" w:cs="Arial"/>
                <w:b/>
                <w:sz w:val="20"/>
                <w:szCs w:val="20"/>
              </w:rPr>
            </w:pPr>
            <w:r>
              <w:rPr>
                <w:rFonts w:ascii="Arial" w:hAnsi="Arial" w:cs="Arial"/>
                <w:b/>
                <w:sz w:val="20"/>
                <w:szCs w:val="20"/>
              </w:rPr>
              <w:lastRenderedPageBreak/>
              <w:t>Background and Key Ideas</w:t>
            </w:r>
          </w:p>
        </w:tc>
        <w:tc>
          <w:tcPr>
            <w:tcW w:w="2906" w:type="pct"/>
            <w:gridSpan w:val="17"/>
            <w:tcBorders>
              <w:left w:val="single" w:sz="4" w:space="0" w:color="auto"/>
              <w:bottom w:val="single" w:sz="4" w:space="0" w:color="000000" w:themeColor="text1"/>
            </w:tcBorders>
            <w:shd w:val="clear" w:color="auto" w:fill="auto"/>
          </w:tcPr>
          <w:p w:rsidR="00C04C93" w:rsidRPr="00C04C93" w:rsidRDefault="00C04C93" w:rsidP="00C04C93">
            <w:pPr>
              <w:pStyle w:val="Heading6"/>
              <w:outlineLvl w:val="5"/>
              <w:rPr>
                <w:sz w:val="20"/>
              </w:rPr>
            </w:pPr>
            <w:r w:rsidRPr="00C04C93">
              <w:rPr>
                <w:sz w:val="20"/>
              </w:rPr>
              <w:t xml:space="preserve">In this module students develop the knowledge, understanding and skills necessary to assess and manage a variety of injury-related situations. Students will explore resuscitation procedures, preventive strategies, and assessment and management of first aid and of sports injuries. </w:t>
            </w:r>
          </w:p>
          <w:p w:rsidR="00C04C93" w:rsidRPr="00C04C93" w:rsidRDefault="00C04C93" w:rsidP="00C04C93">
            <w:pPr>
              <w:pStyle w:val="Header"/>
              <w:widowControl/>
              <w:tabs>
                <w:tab w:val="clear" w:pos="4320"/>
                <w:tab w:val="clear" w:pos="8640"/>
              </w:tabs>
              <w:rPr>
                <w:rFonts w:ascii="Times New Roman" w:hAnsi="Times New Roman"/>
                <w:sz w:val="20"/>
                <w:lang w:val="en-US"/>
              </w:rPr>
            </w:pPr>
          </w:p>
          <w:p w:rsidR="00C04C93" w:rsidRPr="00C04C93" w:rsidRDefault="00C04C93" w:rsidP="00C04C93">
            <w:pPr>
              <w:rPr>
                <w:sz w:val="20"/>
                <w:szCs w:val="20"/>
              </w:rPr>
            </w:pPr>
            <w:r w:rsidRPr="00C04C93">
              <w:rPr>
                <w:sz w:val="20"/>
                <w:szCs w:val="20"/>
              </w:rPr>
              <w:t>As a result of studying this module students will develop confidence in responding appropriately to emergency situations.</w:t>
            </w:r>
          </w:p>
          <w:p w:rsidR="00C04C93" w:rsidRDefault="00C04C93" w:rsidP="00C04C93">
            <w:pPr>
              <w:ind w:left="360"/>
              <w:rPr>
                <w:sz w:val="24"/>
              </w:rPr>
            </w:pPr>
          </w:p>
        </w:tc>
      </w:tr>
      <w:tr w:rsidR="00C04C93" w:rsidRPr="0047183A" w:rsidTr="00091169">
        <w:trPr>
          <w:gridAfter w:val="1"/>
          <w:wAfter w:w="1504" w:type="pct"/>
          <w:trHeight w:val="681"/>
        </w:trPr>
        <w:tc>
          <w:tcPr>
            <w:tcW w:w="590" w:type="pct"/>
            <w:vMerge w:val="restart"/>
            <w:shd w:val="clear" w:color="auto" w:fill="DBE5F1" w:themeFill="accent1" w:themeFillTint="33"/>
            <w:vAlign w:val="center"/>
          </w:tcPr>
          <w:p w:rsidR="00C04C93" w:rsidRDefault="00C04C93" w:rsidP="003107DE">
            <w:pPr>
              <w:spacing w:before="120" w:after="120"/>
              <w:jc w:val="center"/>
              <w:rPr>
                <w:rFonts w:ascii="Arial" w:hAnsi="Arial" w:cs="Arial"/>
                <w:b/>
                <w:sz w:val="20"/>
                <w:szCs w:val="20"/>
              </w:rPr>
            </w:pPr>
            <w:r>
              <w:rPr>
                <w:rFonts w:ascii="Arial" w:hAnsi="Arial" w:cs="Arial"/>
                <w:b/>
                <w:sz w:val="20"/>
                <w:szCs w:val="20"/>
              </w:rPr>
              <w:t>Literacy Continuum</w:t>
            </w:r>
          </w:p>
        </w:tc>
        <w:tc>
          <w:tcPr>
            <w:tcW w:w="322" w:type="pct"/>
            <w:tcBorders>
              <w:bottom w:val="single" w:sz="4" w:space="0" w:color="000000" w:themeColor="text1"/>
            </w:tcBorders>
            <w:shd w:val="clear" w:color="auto" w:fill="F4A7D1"/>
          </w:tcPr>
          <w:p w:rsidR="00C04C93" w:rsidRDefault="00091169" w:rsidP="00091169">
            <w:pPr>
              <w:ind w:left="360"/>
              <w:jc w:val="right"/>
              <w:rPr>
                <w:sz w:val="24"/>
              </w:rPr>
            </w:pPr>
            <w:r>
              <w:rPr>
                <w:rFonts w:ascii="Arial" w:hAnsi="Arial" w:cs="Arial"/>
                <w:sz w:val="16"/>
                <w:szCs w:val="20"/>
              </w:rPr>
              <w:t>Reading Texts</w:t>
            </w:r>
          </w:p>
        </w:tc>
        <w:tc>
          <w:tcPr>
            <w:tcW w:w="461" w:type="pct"/>
            <w:gridSpan w:val="3"/>
            <w:tcBorders>
              <w:bottom w:val="single" w:sz="4" w:space="0" w:color="000000" w:themeColor="text1"/>
            </w:tcBorders>
            <w:shd w:val="clear" w:color="auto" w:fill="DAEEF3" w:themeFill="accent5" w:themeFillTint="33"/>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Comprehension</w:t>
            </w:r>
          </w:p>
        </w:tc>
        <w:tc>
          <w:tcPr>
            <w:tcW w:w="371" w:type="pct"/>
            <w:gridSpan w:val="2"/>
            <w:tcBorders>
              <w:bottom w:val="single" w:sz="4" w:space="0" w:color="000000" w:themeColor="text1"/>
            </w:tcBorders>
            <w:shd w:val="clear" w:color="auto" w:fill="C2F094"/>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Vocabulary Knowledge</w:t>
            </w:r>
          </w:p>
        </w:tc>
        <w:tc>
          <w:tcPr>
            <w:tcW w:w="368" w:type="pct"/>
            <w:gridSpan w:val="3"/>
            <w:tcBorders>
              <w:bottom w:val="single" w:sz="4" w:space="0" w:color="000000" w:themeColor="text1"/>
            </w:tcBorders>
            <w:shd w:val="clear" w:color="auto" w:fill="D9D9D9" w:themeFill="background1" w:themeFillShade="D9"/>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369" w:type="pct"/>
            <w:gridSpan w:val="3"/>
            <w:tcBorders>
              <w:bottom w:val="single" w:sz="4" w:space="0" w:color="000000" w:themeColor="text1"/>
            </w:tcBorders>
            <w:shd w:val="clear" w:color="auto" w:fill="FABF8F" w:themeFill="accent6" w:themeFillTint="99"/>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291" w:type="pct"/>
            <w:tcBorders>
              <w:bottom w:val="single" w:sz="4" w:space="0" w:color="000000" w:themeColor="text1"/>
            </w:tcBorders>
            <w:shd w:val="clear" w:color="auto" w:fill="E4C9FF"/>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354" w:type="pct"/>
            <w:gridSpan w:val="3"/>
            <w:tcBorders>
              <w:bottom w:val="single" w:sz="4" w:space="0" w:color="000000" w:themeColor="text1"/>
            </w:tcBorders>
            <w:shd w:val="clear" w:color="auto" w:fill="CCC0D9" w:themeFill="accent4" w:themeFillTint="66"/>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370" w:type="pct"/>
            <w:tcBorders>
              <w:bottom w:val="single" w:sz="4" w:space="0" w:color="000000" w:themeColor="text1"/>
            </w:tcBorders>
            <w:shd w:val="clear" w:color="auto" w:fill="FFD7E3"/>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C04C93" w:rsidRPr="0047183A" w:rsidTr="00091169">
        <w:trPr>
          <w:gridAfter w:val="1"/>
          <w:wAfter w:w="1504" w:type="pct"/>
          <w:trHeight w:val="1062"/>
        </w:trPr>
        <w:tc>
          <w:tcPr>
            <w:tcW w:w="590" w:type="pct"/>
            <w:vMerge/>
            <w:tcBorders>
              <w:bottom w:val="single" w:sz="4" w:space="0" w:color="000000" w:themeColor="text1"/>
            </w:tcBorders>
            <w:shd w:val="clear" w:color="auto" w:fill="DBE5F1" w:themeFill="accent1" w:themeFillTint="33"/>
            <w:vAlign w:val="center"/>
          </w:tcPr>
          <w:p w:rsidR="00C04C93" w:rsidRPr="00002081" w:rsidRDefault="00C04C93" w:rsidP="00002081">
            <w:pPr>
              <w:spacing w:before="120" w:after="120"/>
              <w:jc w:val="center"/>
              <w:rPr>
                <w:rFonts w:ascii="Arial" w:hAnsi="Arial" w:cs="Arial"/>
                <w:b/>
                <w:sz w:val="20"/>
                <w:szCs w:val="20"/>
              </w:rPr>
            </w:pPr>
          </w:p>
        </w:tc>
        <w:tc>
          <w:tcPr>
            <w:tcW w:w="2906" w:type="pct"/>
            <w:gridSpan w:val="17"/>
            <w:tcBorders>
              <w:bottom w:val="single" w:sz="4" w:space="0" w:color="000000" w:themeColor="text1"/>
            </w:tcBorders>
            <w:shd w:val="clear" w:color="auto" w:fill="auto"/>
          </w:tcPr>
          <w:p w:rsidR="001E0806" w:rsidRPr="00CD2BB7" w:rsidRDefault="001E0806" w:rsidP="001E0806">
            <w:pPr>
              <w:spacing w:after="120"/>
            </w:pPr>
            <w:r w:rsidRPr="00CD2BB7">
              <w:t>Element:</w:t>
            </w:r>
          </w:p>
          <w:p w:rsidR="001E0806" w:rsidRDefault="001E0806" w:rsidP="001E0806">
            <w:pPr>
              <w:spacing w:after="120"/>
              <w:rPr>
                <w:b/>
              </w:rPr>
            </w:pPr>
            <w:r>
              <w:rPr>
                <w:b/>
              </w:rPr>
              <w:t>Teaching activities linked to program to increase learning:</w:t>
            </w:r>
          </w:p>
          <w:p w:rsidR="001E0806" w:rsidRDefault="001E0806" w:rsidP="001E0806">
            <w:pPr>
              <w:spacing w:after="120"/>
            </w:pPr>
            <w:r w:rsidRPr="00682809">
              <w:rPr>
                <w:b/>
              </w:rPr>
              <w:t xml:space="preserve">Reading </w:t>
            </w:r>
            <w:r>
              <w:t>• recognise SLR</w:t>
            </w:r>
            <w:r w:rsidRPr="00682809">
              <w:t xml:space="preserve"> terminology and its meaning • read for a variety of purposes • read from a variety of sources • extract and organise information • follow written instructions • analyse information • relate and link knowledge and understandings • identify and locate appropriate resources • skim a text to determine general content • scan a text to locate specific information • read to summarise information • recognise author’s viewpoint, bias and stereotyping in texts</w:t>
            </w:r>
          </w:p>
          <w:p w:rsidR="00C04C93" w:rsidRPr="001E0806" w:rsidRDefault="001E0806" w:rsidP="001E0806">
            <w:pPr>
              <w:spacing w:after="120"/>
            </w:pPr>
            <w:r w:rsidRPr="00682809">
              <w:rPr>
                <w:b/>
              </w:rPr>
              <w:t xml:space="preserve">Writing </w:t>
            </w:r>
            <w:r w:rsidRPr="00682809">
              <w:t>• express i</w:t>
            </w:r>
            <w:r>
              <w:t>deas in written form • use SLR</w:t>
            </w:r>
            <w:r w:rsidRPr="00682809">
              <w:t xml:space="preserve"> terminology appropriately • write for a variety of purposes and audiences • use a variety of written text types • express a point of view and support with examples • describe and explain va</w:t>
            </w:r>
            <w:r>
              <w:t>rious phenomena related to SLR</w:t>
            </w:r>
            <w:r w:rsidRPr="00682809">
              <w:t xml:space="preserve"> • present an argument • construct an information report • devise a set of explicit instructions that involve sequential steps • record information clearly • organise written information from a variety of sources</w:t>
            </w:r>
          </w:p>
        </w:tc>
      </w:tr>
      <w:tr w:rsidR="00C04C93" w:rsidRPr="0047183A" w:rsidTr="00091169">
        <w:trPr>
          <w:gridAfter w:val="1"/>
          <w:wAfter w:w="1504" w:type="pct"/>
          <w:trHeight w:val="737"/>
        </w:trPr>
        <w:tc>
          <w:tcPr>
            <w:tcW w:w="590" w:type="pct"/>
            <w:vMerge w:val="restart"/>
            <w:shd w:val="clear" w:color="auto" w:fill="DBE5F1" w:themeFill="accent1" w:themeFillTint="33"/>
            <w:vAlign w:val="center"/>
          </w:tcPr>
          <w:p w:rsidR="00C04C93" w:rsidRDefault="00C04C93"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415" w:type="pct"/>
            <w:gridSpan w:val="2"/>
            <w:tcBorders>
              <w:bottom w:val="single" w:sz="4" w:space="0" w:color="000000" w:themeColor="text1"/>
            </w:tcBorders>
            <w:shd w:val="clear" w:color="auto" w:fill="D2BAEC"/>
          </w:tcPr>
          <w:p w:rsidR="00091169" w:rsidRDefault="00091169" w:rsidP="00C10430">
            <w:pPr>
              <w:rPr>
                <w:rFonts w:ascii="Arial" w:hAnsi="Arial" w:cs="Arial"/>
                <w:sz w:val="16"/>
                <w:szCs w:val="20"/>
              </w:rPr>
            </w:pPr>
          </w:p>
          <w:p w:rsidR="00C04C93" w:rsidRDefault="00091169" w:rsidP="00C10430">
            <w:pPr>
              <w:rPr>
                <w:sz w:val="24"/>
              </w:rPr>
            </w:pPr>
            <w:r w:rsidRPr="008D54A8">
              <w:rPr>
                <w:rFonts w:ascii="Arial" w:hAnsi="Arial" w:cs="Arial"/>
                <w:sz w:val="16"/>
                <w:szCs w:val="20"/>
              </w:rPr>
              <w:t>Counting Sequences</w:t>
            </w:r>
          </w:p>
        </w:tc>
        <w:tc>
          <w:tcPr>
            <w:tcW w:w="460" w:type="pct"/>
            <w:gridSpan w:val="3"/>
            <w:tcBorders>
              <w:bottom w:val="single" w:sz="4" w:space="0" w:color="000000" w:themeColor="text1"/>
            </w:tcBorders>
            <w:shd w:val="clear" w:color="auto" w:fill="F79646" w:themeFill="accent6"/>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507" w:type="pct"/>
            <w:gridSpan w:val="2"/>
            <w:tcBorders>
              <w:bottom w:val="single" w:sz="4" w:space="0" w:color="000000" w:themeColor="text1"/>
            </w:tcBorders>
            <w:shd w:val="clear" w:color="auto" w:fill="CCC0D9" w:themeFill="accent4" w:themeFillTint="66"/>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415" w:type="pct"/>
            <w:gridSpan w:val="4"/>
            <w:tcBorders>
              <w:bottom w:val="single" w:sz="4" w:space="0" w:color="000000" w:themeColor="text1"/>
            </w:tcBorders>
            <w:shd w:val="clear" w:color="auto" w:fill="5BA9CD"/>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416" w:type="pct"/>
            <w:gridSpan w:val="3"/>
            <w:tcBorders>
              <w:bottom w:val="single" w:sz="4" w:space="0" w:color="000000" w:themeColor="text1"/>
            </w:tcBorders>
            <w:shd w:val="clear" w:color="auto" w:fill="C2F094"/>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323" w:type="pct"/>
            <w:gridSpan w:val="2"/>
            <w:tcBorders>
              <w:bottom w:val="single" w:sz="4" w:space="0" w:color="000000" w:themeColor="text1"/>
            </w:tcBorders>
            <w:shd w:val="clear" w:color="auto" w:fill="95B3D7" w:themeFill="accent1" w:themeFillTint="99"/>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370" w:type="pct"/>
            <w:tcBorders>
              <w:bottom w:val="single" w:sz="4" w:space="0" w:color="000000" w:themeColor="text1"/>
            </w:tcBorders>
            <w:shd w:val="clear" w:color="auto" w:fill="CF7F8F"/>
            <w:vAlign w:val="center"/>
          </w:tcPr>
          <w:p w:rsidR="00C04C93" w:rsidRPr="008D54A8" w:rsidRDefault="00C04C93"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C04C93" w:rsidRPr="0047183A" w:rsidTr="00091169">
        <w:trPr>
          <w:gridAfter w:val="1"/>
          <w:wAfter w:w="1504" w:type="pct"/>
          <w:trHeight w:val="1394"/>
        </w:trPr>
        <w:tc>
          <w:tcPr>
            <w:tcW w:w="590" w:type="pct"/>
            <w:vMerge/>
            <w:tcBorders>
              <w:bottom w:val="single" w:sz="4" w:space="0" w:color="000000" w:themeColor="text1"/>
            </w:tcBorders>
            <w:shd w:val="clear" w:color="auto" w:fill="DBE5F1" w:themeFill="accent1" w:themeFillTint="33"/>
            <w:vAlign w:val="center"/>
          </w:tcPr>
          <w:p w:rsidR="00C04C93" w:rsidRDefault="00C04C93" w:rsidP="00CC1548">
            <w:pPr>
              <w:spacing w:before="120" w:after="120"/>
              <w:jc w:val="center"/>
              <w:rPr>
                <w:rFonts w:ascii="Arial" w:hAnsi="Arial" w:cs="Arial"/>
                <w:b/>
                <w:sz w:val="20"/>
                <w:szCs w:val="20"/>
              </w:rPr>
            </w:pPr>
          </w:p>
        </w:tc>
        <w:tc>
          <w:tcPr>
            <w:tcW w:w="2906" w:type="pct"/>
            <w:gridSpan w:val="17"/>
            <w:tcBorders>
              <w:bottom w:val="single" w:sz="4" w:space="0" w:color="000000" w:themeColor="text1"/>
            </w:tcBorders>
            <w:shd w:val="clear" w:color="auto" w:fill="auto"/>
          </w:tcPr>
          <w:p w:rsidR="001E0806" w:rsidRDefault="001E0806" w:rsidP="001E0806">
            <w:pPr>
              <w:spacing w:after="120"/>
              <w:rPr>
                <w:b/>
              </w:rPr>
            </w:pPr>
            <w:r>
              <w:rPr>
                <w:b/>
              </w:rPr>
              <w:t>Although Numeracy is not the focus there is Teaching activities linked to program to increase learning:</w:t>
            </w:r>
          </w:p>
          <w:p w:rsidR="001E0806" w:rsidRDefault="001E0806" w:rsidP="001E0806">
            <w:pPr>
              <w:rPr>
                <w:sz w:val="24"/>
              </w:rPr>
            </w:pPr>
            <w:r w:rsidRPr="003920C6">
              <w:rPr>
                <w:sz w:val="24"/>
              </w:rPr>
              <w:t>Using Mathematical Ideas and Techniques</w:t>
            </w:r>
          </w:p>
          <w:p w:rsidR="001E0806" w:rsidRDefault="001E0806" w:rsidP="001E0806">
            <w:pPr>
              <w:rPr>
                <w:sz w:val="24"/>
              </w:rPr>
            </w:pPr>
          </w:p>
          <w:p w:rsidR="00C04C93" w:rsidRDefault="001E0806" w:rsidP="001E0806">
            <w:pPr>
              <w:rPr>
                <w:sz w:val="24"/>
              </w:rPr>
            </w:pPr>
            <w:r>
              <w:rPr>
                <w:sz w:val="24"/>
              </w:rPr>
              <w:t>Almost every sport-related activity has a mathematical dimension. Students apply mathematical techniques when they analyse the biomechanical principles that underpin successful technique, quantify judgments about the quality of performance, measure components of fitness, monitor their development over time, and allocate time to the components of a coaching session.</w:t>
            </w:r>
          </w:p>
          <w:p w:rsidR="001E0806" w:rsidRDefault="001E0806" w:rsidP="001E0806">
            <w:pPr>
              <w:rPr>
                <w:sz w:val="24"/>
              </w:rPr>
            </w:pPr>
          </w:p>
          <w:p w:rsidR="001E0806" w:rsidRDefault="001E0806" w:rsidP="001E0806">
            <w:pPr>
              <w:rPr>
                <w:sz w:val="24"/>
              </w:rPr>
            </w:pPr>
          </w:p>
          <w:p w:rsidR="001E0806" w:rsidRDefault="001E0806" w:rsidP="001E0806">
            <w:pPr>
              <w:rPr>
                <w:sz w:val="24"/>
              </w:rPr>
            </w:pPr>
          </w:p>
          <w:p w:rsidR="001E0806" w:rsidRDefault="001E0806" w:rsidP="001E0806">
            <w:pPr>
              <w:rPr>
                <w:sz w:val="24"/>
              </w:rPr>
            </w:pPr>
          </w:p>
          <w:p w:rsidR="001E0806" w:rsidRDefault="001E0806" w:rsidP="001E0806">
            <w:pPr>
              <w:rPr>
                <w:sz w:val="24"/>
              </w:rPr>
            </w:pPr>
          </w:p>
          <w:p w:rsidR="001E0806" w:rsidRDefault="001E0806" w:rsidP="001E0806">
            <w:pPr>
              <w:rPr>
                <w:sz w:val="24"/>
              </w:rPr>
            </w:pPr>
          </w:p>
        </w:tc>
      </w:tr>
      <w:tr w:rsidR="00C04C93" w:rsidRPr="0047183A" w:rsidTr="00C04C93">
        <w:trPr>
          <w:trHeight w:val="100"/>
        </w:trPr>
        <w:tc>
          <w:tcPr>
            <w:tcW w:w="3496" w:type="pct"/>
            <w:gridSpan w:val="18"/>
            <w:shd w:val="clear" w:color="auto" w:fill="B8CCE4" w:themeFill="accent1" w:themeFillTint="66"/>
          </w:tcPr>
          <w:p w:rsidR="00C04C93" w:rsidRPr="0047183A" w:rsidRDefault="00C04C93" w:rsidP="003107DE">
            <w:pPr>
              <w:spacing w:before="120" w:after="120"/>
              <w:jc w:val="center"/>
              <w:rPr>
                <w:rFonts w:ascii="Arial" w:hAnsi="Arial" w:cs="Arial"/>
                <w:b/>
                <w:sz w:val="20"/>
                <w:szCs w:val="20"/>
              </w:rPr>
            </w:pPr>
            <w:r w:rsidRPr="00202350">
              <w:rPr>
                <w:rFonts w:ascii="Arial" w:hAnsi="Arial" w:cs="Arial"/>
                <w:b/>
                <w:sz w:val="20"/>
                <w:szCs w:val="20"/>
              </w:rPr>
              <w:lastRenderedPageBreak/>
              <w:t>Quality Teaching</w:t>
            </w:r>
          </w:p>
        </w:tc>
        <w:tc>
          <w:tcPr>
            <w:tcW w:w="1504" w:type="pct"/>
          </w:tcPr>
          <w:p w:rsidR="00C04C93" w:rsidRDefault="00C04C93" w:rsidP="00C10430">
            <w:pPr>
              <w:rPr>
                <w:sz w:val="24"/>
              </w:rPr>
            </w:pPr>
          </w:p>
        </w:tc>
      </w:tr>
      <w:tr w:rsidR="00C04C93" w:rsidRPr="0047183A" w:rsidTr="00C04C93">
        <w:trPr>
          <w:gridAfter w:val="1"/>
          <w:wAfter w:w="1504" w:type="pct"/>
          <w:trHeight w:val="98"/>
        </w:trPr>
        <w:tc>
          <w:tcPr>
            <w:tcW w:w="1167" w:type="pct"/>
            <w:gridSpan w:val="4"/>
            <w:shd w:val="clear" w:color="auto" w:fill="DBE5F1" w:themeFill="accent1" w:themeFillTint="33"/>
          </w:tcPr>
          <w:p w:rsidR="00C04C93" w:rsidRPr="003107DE" w:rsidRDefault="00C04C93"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162" w:type="pct"/>
            <w:gridSpan w:val="7"/>
            <w:shd w:val="clear" w:color="auto" w:fill="DBE5F1" w:themeFill="accent1" w:themeFillTint="33"/>
          </w:tcPr>
          <w:p w:rsidR="00C04C93" w:rsidRDefault="00C04C93" w:rsidP="00091169">
            <w:pPr>
              <w:ind w:left="360"/>
              <w:rPr>
                <w:sz w:val="24"/>
              </w:rPr>
            </w:pPr>
          </w:p>
        </w:tc>
        <w:tc>
          <w:tcPr>
            <w:tcW w:w="1167" w:type="pct"/>
            <w:gridSpan w:val="7"/>
            <w:shd w:val="clear" w:color="auto" w:fill="DBE5F1" w:themeFill="accent1" w:themeFillTint="33"/>
          </w:tcPr>
          <w:p w:rsidR="00C04C93" w:rsidRPr="003107DE" w:rsidRDefault="00C04C93"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C04C93" w:rsidRPr="0047183A" w:rsidTr="00C04C93">
        <w:trPr>
          <w:gridAfter w:val="1"/>
          <w:wAfter w:w="1504" w:type="pct"/>
          <w:trHeight w:val="98"/>
        </w:trPr>
        <w:tc>
          <w:tcPr>
            <w:tcW w:w="1167" w:type="pct"/>
            <w:gridSpan w:val="4"/>
            <w:shd w:val="clear" w:color="auto" w:fill="auto"/>
            <w:vAlign w:val="center"/>
          </w:tcPr>
          <w:p w:rsidR="00C04C93" w:rsidRPr="00F70E45" w:rsidRDefault="00C04C93"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IQ1 Deep Knowledge</w:t>
            </w:r>
          </w:p>
          <w:p w:rsidR="00C04C93" w:rsidRPr="000F1CDD" w:rsidRDefault="00C04C93" w:rsidP="00806AAD">
            <w:pPr>
              <w:pStyle w:val="ListParagraph"/>
              <w:numPr>
                <w:ilvl w:val="0"/>
                <w:numId w:val="1"/>
              </w:numPr>
              <w:spacing w:before="120" w:after="120"/>
              <w:rPr>
                <w:rFonts w:ascii="Arial" w:hAnsi="Arial" w:cs="Arial"/>
                <w:sz w:val="20"/>
                <w:szCs w:val="20"/>
                <w:highlight w:val="yellow"/>
              </w:rPr>
            </w:pPr>
            <w:r w:rsidRPr="000F1CDD">
              <w:rPr>
                <w:rFonts w:ascii="Arial" w:hAnsi="Arial" w:cs="Arial"/>
                <w:sz w:val="20"/>
                <w:szCs w:val="20"/>
                <w:highlight w:val="yellow"/>
              </w:rPr>
              <w:t>IQ2 Deep Understanding</w:t>
            </w:r>
          </w:p>
          <w:p w:rsidR="00C04C93" w:rsidRPr="000F1CDD" w:rsidRDefault="00C04C93" w:rsidP="00806AAD">
            <w:pPr>
              <w:pStyle w:val="ListParagraph"/>
              <w:numPr>
                <w:ilvl w:val="0"/>
                <w:numId w:val="1"/>
              </w:numPr>
              <w:spacing w:before="120" w:after="120"/>
              <w:rPr>
                <w:rFonts w:ascii="Arial" w:hAnsi="Arial" w:cs="Arial"/>
                <w:sz w:val="20"/>
                <w:szCs w:val="20"/>
                <w:highlight w:val="yellow"/>
              </w:rPr>
            </w:pPr>
            <w:r w:rsidRPr="000F1CDD">
              <w:rPr>
                <w:rFonts w:ascii="Arial" w:hAnsi="Arial" w:cs="Arial"/>
                <w:sz w:val="20"/>
                <w:szCs w:val="20"/>
                <w:highlight w:val="yellow"/>
              </w:rPr>
              <w:t>IQ3 Problematic Knowledge</w:t>
            </w:r>
          </w:p>
          <w:p w:rsidR="00C04C93" w:rsidRPr="00F70E45" w:rsidRDefault="00C04C93"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IQ4 Higher-order Thinking</w:t>
            </w:r>
          </w:p>
          <w:p w:rsidR="00C04C93" w:rsidRDefault="00C04C93"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IQ5 Metalanguage</w:t>
            </w:r>
          </w:p>
          <w:p w:rsidR="00C04C93" w:rsidRPr="003107DE" w:rsidRDefault="00C04C93" w:rsidP="003107DE">
            <w:pPr>
              <w:pStyle w:val="ListParagraph"/>
              <w:numPr>
                <w:ilvl w:val="0"/>
                <w:numId w:val="1"/>
              </w:numPr>
              <w:spacing w:before="120" w:after="120"/>
              <w:rPr>
                <w:rFonts w:ascii="Arial" w:hAnsi="Arial" w:cs="Arial"/>
                <w:sz w:val="20"/>
                <w:szCs w:val="20"/>
              </w:rPr>
            </w:pPr>
            <w:r w:rsidRPr="003107DE">
              <w:rPr>
                <w:rFonts w:ascii="Arial" w:hAnsi="Arial" w:cs="Arial"/>
                <w:sz w:val="20"/>
                <w:szCs w:val="20"/>
              </w:rPr>
              <w:t>IQ6 Substantive Communication</w:t>
            </w:r>
          </w:p>
        </w:tc>
        <w:tc>
          <w:tcPr>
            <w:tcW w:w="1162" w:type="pct"/>
            <w:gridSpan w:val="7"/>
            <w:shd w:val="clear" w:color="auto" w:fill="auto"/>
          </w:tcPr>
          <w:p w:rsidR="001E0806" w:rsidRPr="00F70E45" w:rsidRDefault="001E0806" w:rsidP="001E0806">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1E0806" w:rsidRPr="000F1CDD" w:rsidRDefault="001E0806" w:rsidP="001E0806">
            <w:pPr>
              <w:pStyle w:val="ListParagraph"/>
              <w:numPr>
                <w:ilvl w:val="0"/>
                <w:numId w:val="1"/>
              </w:numPr>
              <w:spacing w:before="120" w:after="120"/>
              <w:ind w:left="360"/>
              <w:rPr>
                <w:rFonts w:ascii="Arial" w:hAnsi="Arial" w:cs="Arial"/>
                <w:sz w:val="20"/>
                <w:szCs w:val="20"/>
                <w:highlight w:val="yellow"/>
              </w:rPr>
            </w:pPr>
            <w:r w:rsidRPr="000F1CDD">
              <w:rPr>
                <w:rFonts w:ascii="Arial" w:hAnsi="Arial" w:cs="Arial"/>
                <w:sz w:val="20"/>
                <w:szCs w:val="20"/>
                <w:highlight w:val="yellow"/>
              </w:rPr>
              <w:t>QE2 Engagement</w:t>
            </w:r>
          </w:p>
          <w:p w:rsidR="001E0806" w:rsidRPr="00F70E45" w:rsidRDefault="001E0806" w:rsidP="001E0806">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QE3 High Expectations</w:t>
            </w:r>
          </w:p>
          <w:p w:rsidR="001E0806" w:rsidRPr="00F70E45" w:rsidRDefault="001E0806" w:rsidP="001E0806">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QE4 Social Support</w:t>
            </w:r>
          </w:p>
          <w:p w:rsidR="001E0806" w:rsidRDefault="001E0806" w:rsidP="001E0806">
            <w:pPr>
              <w:pStyle w:val="ListParagraph"/>
              <w:numPr>
                <w:ilvl w:val="0"/>
                <w:numId w:val="1"/>
              </w:numPr>
              <w:spacing w:before="120" w:after="120"/>
              <w:ind w:left="360"/>
              <w:rPr>
                <w:rFonts w:ascii="Arial" w:hAnsi="Arial" w:cs="Arial"/>
                <w:sz w:val="20"/>
                <w:szCs w:val="20"/>
                <w:highlight w:val="yellow"/>
              </w:rPr>
            </w:pPr>
            <w:r w:rsidRPr="000F1CDD">
              <w:rPr>
                <w:rFonts w:ascii="Arial" w:hAnsi="Arial" w:cs="Arial"/>
                <w:sz w:val="20"/>
                <w:szCs w:val="20"/>
                <w:highlight w:val="yellow"/>
              </w:rPr>
              <w:t>QE5 Students’ Self-regulation</w:t>
            </w:r>
          </w:p>
          <w:p w:rsidR="00C04C93" w:rsidRPr="001E0806" w:rsidRDefault="001E0806" w:rsidP="001E0806">
            <w:pPr>
              <w:pStyle w:val="ListParagraph"/>
              <w:numPr>
                <w:ilvl w:val="0"/>
                <w:numId w:val="1"/>
              </w:numPr>
              <w:spacing w:before="120" w:after="120"/>
              <w:ind w:left="360"/>
              <w:rPr>
                <w:rFonts w:ascii="Arial" w:hAnsi="Arial" w:cs="Arial"/>
                <w:sz w:val="20"/>
                <w:szCs w:val="20"/>
                <w:highlight w:val="yellow"/>
              </w:rPr>
            </w:pPr>
            <w:r w:rsidRPr="001E0806">
              <w:rPr>
                <w:rFonts w:ascii="Arial" w:hAnsi="Arial" w:cs="Arial"/>
                <w:sz w:val="20"/>
                <w:szCs w:val="20"/>
                <w:highlight w:val="yellow"/>
              </w:rPr>
              <w:t>QE6 Student Direction</w:t>
            </w:r>
          </w:p>
        </w:tc>
        <w:tc>
          <w:tcPr>
            <w:tcW w:w="1167" w:type="pct"/>
            <w:gridSpan w:val="7"/>
            <w:shd w:val="clear" w:color="auto" w:fill="auto"/>
            <w:vAlign w:val="center"/>
          </w:tcPr>
          <w:p w:rsidR="00C04C93" w:rsidRPr="00F70E45" w:rsidRDefault="00C04C93"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S1 Background Knowledge</w:t>
            </w:r>
          </w:p>
          <w:p w:rsidR="00C04C93" w:rsidRPr="00F70E45" w:rsidRDefault="00C04C93"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rsidR="00C04C93" w:rsidRPr="001E0806" w:rsidRDefault="00C04C93" w:rsidP="001E0806">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rsidR="00C04C93" w:rsidRPr="000F1CDD" w:rsidRDefault="00C04C93" w:rsidP="00806AAD">
            <w:pPr>
              <w:pStyle w:val="ListParagraph"/>
              <w:numPr>
                <w:ilvl w:val="0"/>
                <w:numId w:val="1"/>
              </w:numPr>
              <w:spacing w:before="120" w:after="120"/>
              <w:rPr>
                <w:rFonts w:ascii="Arial" w:hAnsi="Arial" w:cs="Arial"/>
                <w:sz w:val="20"/>
                <w:szCs w:val="20"/>
                <w:highlight w:val="yellow"/>
              </w:rPr>
            </w:pPr>
            <w:r w:rsidRPr="000F1CDD">
              <w:rPr>
                <w:rFonts w:ascii="Arial" w:hAnsi="Arial" w:cs="Arial"/>
                <w:sz w:val="20"/>
                <w:szCs w:val="20"/>
                <w:highlight w:val="yellow"/>
              </w:rPr>
              <w:t>S4 Inclusively</w:t>
            </w:r>
          </w:p>
          <w:p w:rsidR="00C04C93" w:rsidRPr="00F70E45" w:rsidRDefault="00C04C93"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S5 Connectedness</w:t>
            </w:r>
          </w:p>
          <w:p w:rsidR="00C04C93" w:rsidRPr="003107DE" w:rsidRDefault="00C04C93"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C04C93" w:rsidRPr="0047183A" w:rsidTr="00C04C93">
        <w:trPr>
          <w:trHeight w:val="349"/>
        </w:trPr>
        <w:tc>
          <w:tcPr>
            <w:tcW w:w="3496" w:type="pct"/>
            <w:gridSpan w:val="18"/>
            <w:shd w:val="clear" w:color="auto" w:fill="B8CCE4" w:themeFill="accent1" w:themeFillTint="66"/>
          </w:tcPr>
          <w:p w:rsidR="00C04C93" w:rsidRPr="0047183A" w:rsidRDefault="00C04C93"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rsidR="00C04C93" w:rsidRPr="0047183A" w:rsidRDefault="00C04C93" w:rsidP="003107DE">
            <w:pPr>
              <w:spacing w:before="120" w:after="120"/>
              <w:jc w:val="center"/>
              <w:rPr>
                <w:rFonts w:ascii="Arial" w:hAnsi="Arial" w:cs="Arial"/>
                <w:b/>
                <w:sz w:val="20"/>
                <w:szCs w:val="20"/>
              </w:rPr>
            </w:pPr>
          </w:p>
        </w:tc>
        <w:tc>
          <w:tcPr>
            <w:tcW w:w="1504" w:type="pct"/>
          </w:tcPr>
          <w:p w:rsidR="00C04C93" w:rsidRDefault="00C04C93" w:rsidP="001E0806">
            <w:pPr>
              <w:ind w:left="360"/>
              <w:rPr>
                <w:rFonts w:ascii="Times New Roman" w:hAnsi="Times New Roman"/>
                <w:lang w:val="en-US"/>
              </w:rPr>
            </w:pPr>
          </w:p>
        </w:tc>
      </w:tr>
      <w:tr w:rsidR="00C04C93" w:rsidRPr="0047183A" w:rsidTr="00C04C93">
        <w:trPr>
          <w:gridAfter w:val="1"/>
          <w:wAfter w:w="1504" w:type="pct"/>
          <w:trHeight w:val="1830"/>
        </w:trPr>
        <w:tc>
          <w:tcPr>
            <w:tcW w:w="590" w:type="pct"/>
            <w:shd w:val="clear" w:color="auto" w:fill="DBE5F1" w:themeFill="accent1" w:themeFillTint="33"/>
          </w:tcPr>
          <w:p w:rsidR="00C04C93" w:rsidRDefault="00C04C93"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C04C93" w:rsidRDefault="00C04C93" w:rsidP="00BC3605">
            <w:pPr>
              <w:shd w:val="clear" w:color="auto" w:fill="DBE5F1" w:themeFill="accent1" w:themeFillTint="33"/>
              <w:autoSpaceDE w:val="0"/>
              <w:autoSpaceDN w:val="0"/>
              <w:adjustRightInd w:val="0"/>
              <w:jc w:val="center"/>
              <w:rPr>
                <w:rFonts w:ascii="Arial" w:hAnsi="Arial" w:cs="Arial"/>
                <w:i/>
                <w:sz w:val="20"/>
                <w:szCs w:val="20"/>
              </w:rPr>
            </w:pPr>
          </w:p>
          <w:p w:rsidR="00C04C93" w:rsidRDefault="00C04C93" w:rsidP="00F70E45">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eastAsia="en-AU"/>
              </w:rPr>
              <w:drawing>
                <wp:inline distT="0" distB="0" distL="0" distR="0">
                  <wp:extent cx="389890" cy="3898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C04C93" w:rsidRDefault="00C04C93"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extent cx="403761" cy="405062"/>
                  <wp:effectExtent l="0" t="0" r="0" b="0"/>
                  <wp:docPr id="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C04C93" w:rsidRDefault="00C04C93"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eastAsia="en-AU"/>
              </w:rPr>
              <w:drawing>
                <wp:inline distT="0" distB="0" distL="0" distR="0">
                  <wp:extent cx="466493" cy="460628"/>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rsidR="00C04C93" w:rsidRDefault="00C04C93"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eastAsia="en-AU"/>
              </w:rPr>
              <w:drawing>
                <wp:inline distT="0" distB="0" distL="0" distR="0">
                  <wp:extent cx="415636" cy="415636"/>
                  <wp:effectExtent l="0" t="0" r="3810" b="381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C04C93" w:rsidRDefault="00C04C93"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extent cx="403761" cy="401977"/>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rsidR="00C04C93" w:rsidRDefault="00C04C93"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extent cx="403761" cy="404922"/>
                  <wp:effectExtent l="0" t="0" r="0" b="0"/>
                  <wp:docPr id="9"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C04C93" w:rsidRDefault="00C04C93"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eastAsia="en-AU"/>
              </w:rPr>
              <w:drawing>
                <wp:inline distT="0" distB="0" distL="0" distR="0">
                  <wp:extent cx="397764" cy="403761"/>
                  <wp:effectExtent l="0" t="0" r="254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C04C93" w:rsidRDefault="00C04C93" w:rsidP="00F70E45">
            <w:pPr>
              <w:shd w:val="clear" w:color="auto" w:fill="DBE5F1" w:themeFill="accent1" w:themeFillTint="33"/>
              <w:autoSpaceDE w:val="0"/>
              <w:autoSpaceDN w:val="0"/>
              <w:adjustRightInd w:val="0"/>
              <w:spacing w:before="120"/>
              <w:jc w:val="center"/>
              <w:rPr>
                <w:rFonts w:ascii="Arial" w:hAnsi="Arial" w:cs="Arial"/>
                <w:sz w:val="20"/>
                <w:szCs w:val="20"/>
              </w:rPr>
            </w:pPr>
          </w:p>
          <w:p w:rsidR="00C04C93" w:rsidRDefault="00C04C93" w:rsidP="00F70E45">
            <w:pPr>
              <w:shd w:val="clear" w:color="auto" w:fill="DBE5F1" w:themeFill="accent1" w:themeFillTint="33"/>
              <w:autoSpaceDE w:val="0"/>
              <w:autoSpaceDN w:val="0"/>
              <w:adjustRightInd w:val="0"/>
              <w:spacing w:before="120"/>
              <w:jc w:val="center"/>
              <w:rPr>
                <w:rFonts w:ascii="Arial" w:hAnsi="Arial" w:cs="Arial"/>
                <w:sz w:val="20"/>
                <w:szCs w:val="20"/>
              </w:rPr>
            </w:pPr>
          </w:p>
          <w:p w:rsidR="00C04C93" w:rsidRDefault="00C04C93" w:rsidP="00F70E45">
            <w:pPr>
              <w:shd w:val="clear" w:color="auto" w:fill="DBE5F1" w:themeFill="accent1" w:themeFillTint="33"/>
              <w:autoSpaceDE w:val="0"/>
              <w:autoSpaceDN w:val="0"/>
              <w:adjustRightInd w:val="0"/>
              <w:spacing w:before="120"/>
              <w:jc w:val="center"/>
              <w:rPr>
                <w:rFonts w:ascii="Arial" w:hAnsi="Arial" w:cs="Arial"/>
                <w:sz w:val="20"/>
                <w:szCs w:val="20"/>
              </w:rPr>
            </w:pPr>
          </w:p>
          <w:p w:rsidR="00C04C93" w:rsidRDefault="00C04C93"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2263" w:type="pct"/>
            <w:gridSpan w:val="15"/>
            <w:shd w:val="clear" w:color="auto" w:fill="auto"/>
          </w:tcPr>
          <w:p w:rsidR="00C04C93" w:rsidRPr="00566410" w:rsidRDefault="00AC4FF9" w:rsidP="00091169">
            <w:pPr>
              <w:ind w:left="360"/>
              <w:rPr>
                <w:b/>
                <w:sz w:val="24"/>
              </w:rPr>
            </w:pPr>
            <w:r w:rsidRPr="00566410">
              <w:rPr>
                <w:b/>
                <w:sz w:val="24"/>
              </w:rPr>
              <w:t>Week 1</w:t>
            </w:r>
          </w:p>
          <w:p w:rsidR="00AC4FF9" w:rsidRDefault="00AC4FF9" w:rsidP="00091169">
            <w:pPr>
              <w:ind w:left="360"/>
              <w:rPr>
                <w:sz w:val="24"/>
              </w:rPr>
            </w:pPr>
            <w:r>
              <w:rPr>
                <w:sz w:val="24"/>
              </w:rPr>
              <w:t>Emergency care</w:t>
            </w:r>
            <w:r w:rsidR="00560ADA">
              <w:rPr>
                <w:sz w:val="24"/>
              </w:rPr>
              <w:t xml:space="preserve"> ( what are the principles of first aid?)</w:t>
            </w:r>
          </w:p>
          <w:p w:rsidR="00560ADA" w:rsidRDefault="00560ADA" w:rsidP="00091169">
            <w:pPr>
              <w:ind w:left="360"/>
              <w:rPr>
                <w:sz w:val="24"/>
              </w:rPr>
            </w:pPr>
            <w:r>
              <w:rPr>
                <w:sz w:val="24"/>
              </w:rPr>
              <w:t>Emergency care is the aid given to a person who is injured or become suddenly ill.</w:t>
            </w:r>
            <w:r w:rsidR="008F44C0">
              <w:rPr>
                <w:sz w:val="24"/>
              </w:rPr>
              <w:t xml:space="preserve"> (p65)</w:t>
            </w:r>
          </w:p>
          <w:p w:rsidR="00560ADA" w:rsidRDefault="00560ADA" w:rsidP="00560ADA">
            <w:pPr>
              <w:shd w:val="clear" w:color="auto" w:fill="FFFFFF"/>
              <w:spacing w:before="100" w:beforeAutospacing="1" w:after="100" w:afterAutospacing="1"/>
              <w:rPr>
                <w:rFonts w:ascii="Arial" w:eastAsia="Times New Roman" w:hAnsi="Arial" w:cs="Arial"/>
                <w:sz w:val="20"/>
                <w:szCs w:val="20"/>
                <w:lang w:eastAsia="en-AU"/>
              </w:rPr>
            </w:pPr>
            <w:r>
              <w:rPr>
                <w:rFonts w:ascii="Arial" w:eastAsia="Times New Roman" w:hAnsi="Arial" w:cs="Arial"/>
                <w:sz w:val="20"/>
                <w:szCs w:val="20"/>
                <w:lang w:eastAsia="en-AU"/>
              </w:rPr>
              <w:t>What do we mean by consent in first aid?</w:t>
            </w:r>
          </w:p>
          <w:p w:rsidR="00560ADA" w:rsidRDefault="00560ADA" w:rsidP="00560ADA">
            <w:pPr>
              <w:shd w:val="clear" w:color="auto" w:fill="FFFFFF"/>
              <w:spacing w:before="100" w:beforeAutospacing="1" w:after="100" w:afterAutospacing="1"/>
              <w:rPr>
                <w:rFonts w:ascii="Arial" w:eastAsia="Times New Roman" w:hAnsi="Arial" w:cs="Arial"/>
                <w:sz w:val="20"/>
                <w:szCs w:val="20"/>
                <w:lang w:eastAsia="en-AU"/>
              </w:rPr>
            </w:pPr>
            <w:r w:rsidRPr="00560ADA">
              <w:rPr>
                <w:rFonts w:ascii="Arial" w:eastAsia="Times New Roman" w:hAnsi="Arial" w:cs="Arial"/>
                <w:sz w:val="20"/>
                <w:szCs w:val="20"/>
                <w:lang w:eastAsia="en-AU"/>
              </w:rPr>
              <w:t>Essential Questions</w:t>
            </w:r>
            <w:r w:rsidRPr="00560ADA">
              <w:rPr>
                <w:rFonts w:ascii="Arial" w:eastAsia="Times New Roman" w:hAnsi="Arial" w:cs="Arial"/>
                <w:sz w:val="20"/>
                <w:szCs w:val="20"/>
                <w:lang w:eastAsia="en-AU"/>
              </w:rPr>
              <w:br/>
              <w:t>1. When is safety an issue?</w:t>
            </w:r>
            <w:r w:rsidRPr="00560ADA">
              <w:rPr>
                <w:rFonts w:ascii="Arial" w:eastAsia="Times New Roman" w:hAnsi="Arial" w:cs="Arial"/>
                <w:sz w:val="20"/>
                <w:szCs w:val="20"/>
                <w:lang w:eastAsia="en-AU"/>
              </w:rPr>
              <w:br/>
              <w:t>2. What types of things are harmful to your health?</w:t>
            </w:r>
            <w:r w:rsidRPr="00560ADA">
              <w:rPr>
                <w:rFonts w:ascii="Arial" w:eastAsia="Times New Roman" w:hAnsi="Arial" w:cs="Arial"/>
                <w:sz w:val="20"/>
                <w:szCs w:val="20"/>
                <w:lang w:eastAsia="en-AU"/>
              </w:rPr>
              <w:br/>
              <w:t>3. How can health risks be reduced?</w:t>
            </w:r>
            <w:r w:rsidRPr="00560ADA">
              <w:rPr>
                <w:rFonts w:ascii="Arial" w:eastAsia="Times New Roman" w:hAnsi="Arial" w:cs="Arial"/>
                <w:sz w:val="20"/>
                <w:szCs w:val="20"/>
                <w:lang w:eastAsia="en-AU"/>
              </w:rPr>
              <w:br/>
              <w:t>4. How do health and safety issues relate to emergency issues?</w:t>
            </w:r>
            <w:r w:rsidRPr="00560ADA">
              <w:rPr>
                <w:rFonts w:ascii="Arial" w:eastAsia="Times New Roman" w:hAnsi="Arial" w:cs="Arial"/>
                <w:sz w:val="20"/>
                <w:szCs w:val="20"/>
                <w:lang w:eastAsia="en-AU"/>
              </w:rPr>
              <w:br/>
              <w:t>5. How do you use decision making in dealing with health and safety?</w:t>
            </w:r>
          </w:p>
          <w:p w:rsidR="00560ADA" w:rsidRPr="00560ADA" w:rsidRDefault="00560ADA" w:rsidP="00560ADA">
            <w:pPr>
              <w:shd w:val="clear" w:color="auto" w:fill="FFFFFF"/>
              <w:spacing w:before="100" w:beforeAutospacing="1" w:after="100" w:afterAutospacing="1"/>
              <w:rPr>
                <w:rFonts w:ascii="Arial" w:eastAsia="Times New Roman" w:hAnsi="Arial" w:cs="Arial"/>
                <w:sz w:val="20"/>
                <w:szCs w:val="20"/>
                <w:lang w:eastAsia="en-AU"/>
              </w:rPr>
            </w:pPr>
            <w:r w:rsidRPr="00560ADA">
              <w:rPr>
                <w:rFonts w:ascii="Arial" w:eastAsia="Times New Roman" w:hAnsi="Arial" w:cs="Arial"/>
                <w:sz w:val="20"/>
                <w:szCs w:val="20"/>
                <w:lang w:eastAsia="en-AU"/>
              </w:rPr>
              <w:t>Minimizing Risk of Injury</w:t>
            </w:r>
            <w:r w:rsidRPr="00560ADA">
              <w:rPr>
                <w:rFonts w:ascii="Arial" w:eastAsia="Times New Roman" w:hAnsi="Arial" w:cs="Arial"/>
                <w:sz w:val="20"/>
                <w:szCs w:val="20"/>
                <w:lang w:eastAsia="en-AU"/>
              </w:rPr>
              <w:br/>
              <w:t>• Unit questions</w:t>
            </w:r>
            <w:r w:rsidRPr="00560ADA">
              <w:rPr>
                <w:rFonts w:ascii="Arial" w:eastAsia="Times New Roman" w:hAnsi="Arial" w:cs="Arial"/>
                <w:sz w:val="20"/>
                <w:szCs w:val="20"/>
                <w:lang w:eastAsia="en-AU"/>
              </w:rPr>
              <w:br/>
              <w:t>– What are the first aid and safety guidelines?</w:t>
            </w:r>
            <w:r w:rsidRPr="00560ADA">
              <w:rPr>
                <w:rFonts w:ascii="Arial" w:eastAsia="Times New Roman" w:hAnsi="Arial" w:cs="Arial"/>
                <w:sz w:val="20"/>
                <w:szCs w:val="20"/>
                <w:lang w:eastAsia="en-AU"/>
              </w:rPr>
              <w:br/>
              <w:t>– What are some risks to yourself and others, and how can they be reduced?</w:t>
            </w:r>
          </w:p>
          <w:p w:rsidR="00560ADA" w:rsidRPr="00566410" w:rsidRDefault="00560ADA" w:rsidP="00091169">
            <w:pPr>
              <w:ind w:left="360"/>
              <w:rPr>
                <w:b/>
                <w:sz w:val="24"/>
              </w:rPr>
            </w:pPr>
            <w:r w:rsidRPr="00566410">
              <w:rPr>
                <w:b/>
                <w:sz w:val="24"/>
              </w:rPr>
              <w:t>Week 2</w:t>
            </w:r>
            <w:r w:rsidR="00566410">
              <w:rPr>
                <w:b/>
                <w:sz w:val="24"/>
              </w:rPr>
              <w:t xml:space="preserve"> and 3</w:t>
            </w:r>
          </w:p>
          <w:p w:rsidR="00560ADA" w:rsidRDefault="00560ADA" w:rsidP="00560ADA">
            <w:pPr>
              <w:shd w:val="clear" w:color="auto" w:fill="FFFFFF"/>
              <w:spacing w:before="100" w:beforeAutospacing="1" w:after="100" w:afterAutospacing="1"/>
              <w:rPr>
                <w:rFonts w:ascii="Arial" w:eastAsia="Times New Roman" w:hAnsi="Arial" w:cs="Arial"/>
                <w:sz w:val="20"/>
                <w:szCs w:val="20"/>
                <w:lang w:eastAsia="en-AU"/>
              </w:rPr>
            </w:pPr>
            <w:r w:rsidRPr="00560ADA">
              <w:rPr>
                <w:rFonts w:ascii="Arial" w:eastAsia="Times New Roman" w:hAnsi="Arial" w:cs="Arial"/>
                <w:sz w:val="20"/>
                <w:szCs w:val="20"/>
                <w:lang w:eastAsia="en-AU"/>
              </w:rPr>
              <w:t>In week 2 important information regarding what to do when coming onto the scene of an accident and what to do in case of an emergency will be studied. Who to call when you come upon an emergency and what information is needed will be studied.</w:t>
            </w:r>
            <w:r w:rsidR="008F44C0">
              <w:rPr>
                <w:rFonts w:ascii="Arial" w:eastAsia="Times New Roman" w:hAnsi="Arial" w:cs="Arial"/>
                <w:sz w:val="20"/>
                <w:szCs w:val="20"/>
                <w:lang w:eastAsia="en-AU"/>
              </w:rPr>
              <w:t xml:space="preserve"> (p66-73)</w:t>
            </w:r>
          </w:p>
          <w:p w:rsidR="00560ADA" w:rsidRPr="00560ADA" w:rsidRDefault="00560ADA" w:rsidP="00560ADA">
            <w:pPr>
              <w:shd w:val="clear" w:color="auto" w:fill="FFFFFF"/>
              <w:spacing w:before="100" w:beforeAutospacing="1" w:after="100" w:afterAutospacing="1"/>
              <w:rPr>
                <w:rFonts w:ascii="Arial" w:eastAsia="Times New Roman" w:hAnsi="Arial" w:cs="Arial"/>
                <w:sz w:val="20"/>
                <w:szCs w:val="20"/>
                <w:lang w:eastAsia="en-AU"/>
              </w:rPr>
            </w:pPr>
            <w:r>
              <w:rPr>
                <w:rFonts w:ascii="Arial" w:eastAsia="Times New Roman" w:hAnsi="Arial" w:cs="Arial"/>
                <w:sz w:val="20"/>
                <w:szCs w:val="20"/>
                <w:lang w:eastAsia="en-AU"/>
              </w:rPr>
              <w:t>DRSABCD action plan- Students to develop a poster on the action plan.</w:t>
            </w:r>
          </w:p>
          <w:p w:rsidR="00566410" w:rsidRPr="00566410" w:rsidRDefault="00566410" w:rsidP="00566410">
            <w:pPr>
              <w:ind w:left="360"/>
              <w:rPr>
                <w:sz w:val="20"/>
                <w:szCs w:val="20"/>
              </w:rPr>
            </w:pPr>
            <w:r w:rsidRPr="00566410">
              <w:rPr>
                <w:sz w:val="20"/>
                <w:szCs w:val="20"/>
              </w:rPr>
              <w:t xml:space="preserve">FIRST AID MANAGEMENT </w:t>
            </w:r>
          </w:p>
          <w:p w:rsidR="00566410" w:rsidRPr="00566410" w:rsidRDefault="00566410" w:rsidP="00566410">
            <w:pPr>
              <w:ind w:left="360"/>
              <w:rPr>
                <w:sz w:val="20"/>
                <w:szCs w:val="20"/>
              </w:rPr>
            </w:pPr>
            <w:r w:rsidRPr="00566410">
              <w:rPr>
                <w:b/>
                <w:sz w:val="20"/>
                <w:szCs w:val="20"/>
              </w:rPr>
              <w:t>D</w:t>
            </w:r>
            <w:r w:rsidRPr="00566410">
              <w:rPr>
                <w:sz w:val="20"/>
                <w:szCs w:val="20"/>
              </w:rPr>
              <w:t xml:space="preserve"> - Check for Danger </w:t>
            </w:r>
            <w:r>
              <w:rPr>
                <w:sz w:val="20"/>
                <w:szCs w:val="20"/>
              </w:rPr>
              <w:t>(danger to yourself, bystanders, the casualty)</w:t>
            </w:r>
          </w:p>
          <w:p w:rsidR="00566410" w:rsidRPr="00566410" w:rsidRDefault="00566410" w:rsidP="00566410">
            <w:pPr>
              <w:ind w:left="360"/>
              <w:rPr>
                <w:sz w:val="20"/>
                <w:szCs w:val="20"/>
              </w:rPr>
            </w:pPr>
            <w:r w:rsidRPr="00566410">
              <w:rPr>
                <w:b/>
                <w:sz w:val="20"/>
                <w:szCs w:val="20"/>
              </w:rPr>
              <w:t>R</w:t>
            </w:r>
            <w:r w:rsidRPr="00566410">
              <w:rPr>
                <w:sz w:val="20"/>
                <w:szCs w:val="20"/>
              </w:rPr>
              <w:t xml:space="preserve"> - Check for Response </w:t>
            </w:r>
            <w:r>
              <w:rPr>
                <w:sz w:val="20"/>
                <w:szCs w:val="20"/>
              </w:rPr>
              <w:t>(squeeze and shout technique)</w:t>
            </w:r>
          </w:p>
          <w:p w:rsidR="00566410" w:rsidRPr="00566410" w:rsidRDefault="00566410" w:rsidP="00566410">
            <w:pPr>
              <w:ind w:left="360"/>
              <w:rPr>
                <w:sz w:val="20"/>
                <w:szCs w:val="20"/>
              </w:rPr>
            </w:pPr>
            <w:r w:rsidRPr="00566410">
              <w:rPr>
                <w:b/>
                <w:sz w:val="20"/>
                <w:szCs w:val="20"/>
              </w:rPr>
              <w:t>S</w:t>
            </w:r>
            <w:r w:rsidRPr="00566410">
              <w:rPr>
                <w:sz w:val="20"/>
                <w:szCs w:val="20"/>
              </w:rPr>
              <w:t xml:space="preserve"> - Send for help. Call 000 </w:t>
            </w:r>
            <w:r>
              <w:rPr>
                <w:sz w:val="20"/>
                <w:szCs w:val="20"/>
              </w:rPr>
              <w:t>or 112 from a mobile</w:t>
            </w:r>
          </w:p>
          <w:p w:rsidR="00566410" w:rsidRPr="00566410" w:rsidRDefault="00566410" w:rsidP="00566410">
            <w:pPr>
              <w:ind w:left="360"/>
              <w:rPr>
                <w:sz w:val="20"/>
                <w:szCs w:val="20"/>
              </w:rPr>
            </w:pPr>
            <w:r w:rsidRPr="00566410">
              <w:rPr>
                <w:b/>
                <w:sz w:val="20"/>
                <w:szCs w:val="20"/>
              </w:rPr>
              <w:t xml:space="preserve">A </w:t>
            </w:r>
            <w:r w:rsidRPr="00566410">
              <w:rPr>
                <w:sz w:val="20"/>
                <w:szCs w:val="20"/>
              </w:rPr>
              <w:t xml:space="preserve">- Open Airway </w:t>
            </w:r>
            <w:r>
              <w:rPr>
                <w:sz w:val="20"/>
                <w:szCs w:val="20"/>
              </w:rPr>
              <w:t>(place in recovery position on side)</w:t>
            </w:r>
          </w:p>
          <w:p w:rsidR="00566410" w:rsidRPr="00566410" w:rsidRDefault="00566410" w:rsidP="00566410">
            <w:pPr>
              <w:ind w:left="360"/>
              <w:rPr>
                <w:sz w:val="20"/>
                <w:szCs w:val="20"/>
              </w:rPr>
            </w:pPr>
            <w:r w:rsidRPr="00566410">
              <w:rPr>
                <w:b/>
                <w:sz w:val="20"/>
                <w:szCs w:val="20"/>
              </w:rPr>
              <w:t>B</w:t>
            </w:r>
            <w:r w:rsidRPr="00566410">
              <w:rPr>
                <w:sz w:val="20"/>
                <w:szCs w:val="20"/>
              </w:rPr>
              <w:t xml:space="preserve"> - Check for normal Breathing</w:t>
            </w:r>
            <w:r>
              <w:rPr>
                <w:sz w:val="20"/>
                <w:szCs w:val="20"/>
              </w:rPr>
              <w:t xml:space="preserve"> (look, listen and feel)</w:t>
            </w:r>
          </w:p>
          <w:p w:rsidR="00566410" w:rsidRPr="00566410" w:rsidRDefault="00566410" w:rsidP="00566410">
            <w:pPr>
              <w:ind w:left="360"/>
              <w:rPr>
                <w:sz w:val="20"/>
                <w:szCs w:val="20"/>
              </w:rPr>
            </w:pPr>
            <w:r w:rsidRPr="00566410">
              <w:rPr>
                <w:b/>
                <w:sz w:val="20"/>
                <w:szCs w:val="20"/>
              </w:rPr>
              <w:t>C</w:t>
            </w:r>
            <w:r w:rsidRPr="00566410">
              <w:rPr>
                <w:sz w:val="20"/>
                <w:szCs w:val="20"/>
              </w:rPr>
              <w:t xml:space="preserve"> - Start CPR. Give 30 chest compressions (at a rate of 100 per     minute) followed by 2 breaths (CPR = Cardio Pulmonary Resuscitation)</w:t>
            </w:r>
          </w:p>
          <w:p w:rsidR="00566410" w:rsidRPr="00566410" w:rsidRDefault="00566410" w:rsidP="00566410">
            <w:pPr>
              <w:ind w:left="360"/>
              <w:rPr>
                <w:sz w:val="20"/>
                <w:szCs w:val="20"/>
              </w:rPr>
            </w:pPr>
            <w:r w:rsidRPr="00566410">
              <w:rPr>
                <w:b/>
                <w:sz w:val="20"/>
                <w:szCs w:val="20"/>
              </w:rPr>
              <w:t xml:space="preserve">D </w:t>
            </w:r>
            <w:r w:rsidRPr="00566410">
              <w:rPr>
                <w:sz w:val="20"/>
                <w:szCs w:val="20"/>
              </w:rPr>
              <w:t>- Attach AED</w:t>
            </w:r>
            <w:r>
              <w:rPr>
                <w:sz w:val="20"/>
                <w:szCs w:val="20"/>
              </w:rPr>
              <w:t xml:space="preserve"> </w:t>
            </w:r>
            <w:r w:rsidRPr="00566410">
              <w:rPr>
                <w:sz w:val="20"/>
                <w:szCs w:val="20"/>
              </w:rPr>
              <w:t xml:space="preserve">as soon as available and follow prompts (AED = Automated External </w:t>
            </w:r>
            <w:proofErr w:type="spellStart"/>
            <w:r w:rsidRPr="00566410">
              <w:rPr>
                <w:sz w:val="20"/>
                <w:szCs w:val="20"/>
              </w:rPr>
              <w:t>Deﬁbrillator</w:t>
            </w:r>
            <w:proofErr w:type="spellEnd"/>
            <w:r w:rsidRPr="00566410">
              <w:rPr>
                <w:sz w:val="20"/>
                <w:szCs w:val="20"/>
              </w:rPr>
              <w:t>)</w:t>
            </w:r>
          </w:p>
          <w:p w:rsidR="00566410" w:rsidRDefault="00566410" w:rsidP="00566410">
            <w:pPr>
              <w:ind w:left="360"/>
              <w:rPr>
                <w:sz w:val="24"/>
              </w:rPr>
            </w:pPr>
          </w:p>
          <w:p w:rsidR="00580FF5" w:rsidRPr="00580FF5" w:rsidRDefault="00580FF5" w:rsidP="00566410">
            <w:pPr>
              <w:ind w:left="360"/>
              <w:rPr>
                <w:sz w:val="20"/>
                <w:szCs w:val="20"/>
              </w:rPr>
            </w:pPr>
            <w:r w:rsidRPr="00580FF5">
              <w:rPr>
                <w:rFonts w:ascii="Arial" w:eastAsia="Times New Roman" w:hAnsi="Arial" w:cs="Arial"/>
                <w:sz w:val="20"/>
                <w:szCs w:val="20"/>
                <w:lang w:eastAsia="en-AU"/>
              </w:rPr>
              <w:t>– What are the steps of infant, child, and adult CPR?</w:t>
            </w:r>
            <w:r w:rsidRPr="00580FF5">
              <w:rPr>
                <w:rFonts w:ascii="Arial" w:eastAsia="Times New Roman" w:hAnsi="Arial" w:cs="Arial"/>
                <w:sz w:val="20"/>
                <w:szCs w:val="20"/>
                <w:lang w:eastAsia="en-AU"/>
              </w:rPr>
              <w:br/>
              <w:t>– What are the steps of conscious and unconscious choking for infant, child, and adult?</w:t>
            </w:r>
            <w:r w:rsidRPr="00580FF5">
              <w:rPr>
                <w:rFonts w:ascii="Arial" w:eastAsia="Times New Roman" w:hAnsi="Arial" w:cs="Arial"/>
                <w:sz w:val="20"/>
                <w:szCs w:val="20"/>
                <w:lang w:eastAsia="en-AU"/>
              </w:rPr>
              <w:br/>
              <w:t>– What are the steps for rescue breathing for infant, child, and adult?</w:t>
            </w:r>
          </w:p>
          <w:p w:rsidR="00580FF5" w:rsidRDefault="00580FF5" w:rsidP="00566410">
            <w:pPr>
              <w:ind w:left="360"/>
              <w:rPr>
                <w:rFonts w:ascii="Arial" w:eastAsia="Times New Roman" w:hAnsi="Arial" w:cs="Arial"/>
                <w:sz w:val="20"/>
                <w:szCs w:val="20"/>
                <w:lang w:eastAsia="en-AU"/>
              </w:rPr>
            </w:pPr>
          </w:p>
          <w:p w:rsidR="00580FF5" w:rsidRDefault="00580FF5" w:rsidP="00566410">
            <w:pPr>
              <w:ind w:left="360"/>
              <w:rPr>
                <w:rFonts w:ascii="Arial" w:eastAsia="Times New Roman" w:hAnsi="Arial" w:cs="Arial"/>
                <w:sz w:val="20"/>
                <w:szCs w:val="20"/>
                <w:lang w:eastAsia="en-AU"/>
              </w:rPr>
            </w:pPr>
            <w:r>
              <w:rPr>
                <w:rFonts w:ascii="Arial" w:eastAsia="Times New Roman" w:hAnsi="Arial" w:cs="Arial"/>
                <w:sz w:val="20"/>
                <w:szCs w:val="20"/>
                <w:lang w:eastAsia="en-AU"/>
              </w:rPr>
              <w:t>Practice putting a partner in the stable side position.</w:t>
            </w:r>
          </w:p>
          <w:p w:rsidR="00566410" w:rsidRDefault="00566410" w:rsidP="00566410">
            <w:pPr>
              <w:ind w:left="360"/>
              <w:rPr>
                <w:sz w:val="24"/>
              </w:rPr>
            </w:pPr>
          </w:p>
          <w:p w:rsidR="00566410" w:rsidRDefault="00566410" w:rsidP="00566410">
            <w:pPr>
              <w:ind w:left="360"/>
              <w:rPr>
                <w:b/>
                <w:sz w:val="24"/>
              </w:rPr>
            </w:pPr>
            <w:r w:rsidRPr="00566410">
              <w:rPr>
                <w:b/>
                <w:sz w:val="24"/>
              </w:rPr>
              <w:lastRenderedPageBreak/>
              <w:t>Week 4</w:t>
            </w:r>
          </w:p>
          <w:p w:rsidR="00566410" w:rsidRDefault="00580FF5" w:rsidP="00566410">
            <w:pPr>
              <w:ind w:left="360"/>
              <w:rPr>
                <w:b/>
                <w:sz w:val="24"/>
              </w:rPr>
            </w:pPr>
            <w:r>
              <w:rPr>
                <w:b/>
                <w:sz w:val="24"/>
              </w:rPr>
              <w:t>Emergency services</w:t>
            </w:r>
          </w:p>
          <w:p w:rsidR="00580FF5" w:rsidRDefault="00580FF5" w:rsidP="00566410">
            <w:pPr>
              <w:ind w:left="360"/>
              <w:rPr>
                <w:b/>
                <w:sz w:val="24"/>
              </w:rPr>
            </w:pPr>
          </w:p>
          <w:p w:rsidR="00566410" w:rsidRDefault="00566410" w:rsidP="00566410">
            <w:pPr>
              <w:ind w:left="360"/>
              <w:rPr>
                <w:rFonts w:ascii="Arial" w:eastAsia="Times New Roman" w:hAnsi="Arial" w:cs="Arial"/>
                <w:sz w:val="20"/>
                <w:szCs w:val="20"/>
                <w:lang w:eastAsia="en-AU"/>
              </w:rPr>
            </w:pPr>
            <w:r w:rsidRPr="00566410">
              <w:rPr>
                <w:rFonts w:ascii="Arial" w:eastAsia="Times New Roman" w:hAnsi="Arial" w:cs="Arial"/>
                <w:sz w:val="20"/>
                <w:szCs w:val="20"/>
                <w:lang w:eastAsia="en-AU"/>
              </w:rPr>
              <w:t>Emergency phone number list-phone numbers that would be necessary in case of emergency such as fire, ambulance, poison control, emergency contact, and directions to house will be compiled for each student on his or her own and ready to be put by their phone.</w:t>
            </w:r>
          </w:p>
          <w:p w:rsidR="00566410" w:rsidRDefault="00566410" w:rsidP="00566410">
            <w:pPr>
              <w:ind w:left="360"/>
              <w:rPr>
                <w:rFonts w:ascii="Arial" w:eastAsia="Times New Roman" w:hAnsi="Arial" w:cs="Arial"/>
                <w:sz w:val="20"/>
                <w:szCs w:val="20"/>
                <w:lang w:eastAsia="en-AU"/>
              </w:rPr>
            </w:pPr>
          </w:p>
          <w:p w:rsidR="00580FF5" w:rsidRDefault="00580FF5" w:rsidP="00580FF5">
            <w:pPr>
              <w:ind w:left="360"/>
              <w:rPr>
                <w:rFonts w:ascii="Arial" w:eastAsia="Times New Roman" w:hAnsi="Arial" w:cs="Arial"/>
                <w:sz w:val="20"/>
                <w:szCs w:val="20"/>
                <w:lang w:eastAsia="en-AU"/>
              </w:rPr>
            </w:pPr>
            <w:r w:rsidRPr="00566410">
              <w:rPr>
                <w:rFonts w:ascii="Arial" w:eastAsia="Times New Roman" w:hAnsi="Arial" w:cs="Arial"/>
                <w:sz w:val="20"/>
                <w:szCs w:val="20"/>
                <w:lang w:eastAsia="en-AU"/>
              </w:rPr>
              <w:t>Emergency scenario exercise-students will get in groups and act out emergency and what to do when first one on scene, and what actions would be taken.</w:t>
            </w:r>
          </w:p>
          <w:p w:rsidR="00580FF5" w:rsidRDefault="00580FF5" w:rsidP="00580FF5">
            <w:pPr>
              <w:ind w:left="360"/>
              <w:rPr>
                <w:rFonts w:ascii="Arial" w:eastAsia="Times New Roman" w:hAnsi="Arial" w:cs="Arial"/>
                <w:sz w:val="20"/>
                <w:szCs w:val="20"/>
                <w:lang w:eastAsia="en-AU"/>
              </w:rPr>
            </w:pPr>
          </w:p>
          <w:p w:rsidR="00580FF5" w:rsidRPr="00566410" w:rsidRDefault="00580FF5" w:rsidP="00580FF5">
            <w:pPr>
              <w:ind w:left="360"/>
              <w:rPr>
                <w:sz w:val="20"/>
                <w:szCs w:val="20"/>
              </w:rPr>
            </w:pPr>
            <w:r>
              <w:rPr>
                <w:rFonts w:ascii="Arial" w:eastAsia="Times New Roman" w:hAnsi="Arial" w:cs="Arial"/>
                <w:sz w:val="20"/>
                <w:szCs w:val="20"/>
                <w:lang w:eastAsia="en-AU"/>
              </w:rPr>
              <w:t>Case study ( p74-75) Which sports send the most Australians to hospital?</w:t>
            </w:r>
          </w:p>
          <w:p w:rsidR="00566410" w:rsidRDefault="00580FF5" w:rsidP="00566410">
            <w:pPr>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Answer Questions 1-4 </w:t>
            </w:r>
          </w:p>
          <w:p w:rsidR="00580FF5" w:rsidRDefault="00580FF5" w:rsidP="00566410">
            <w:pPr>
              <w:ind w:left="360"/>
              <w:rPr>
                <w:rFonts w:ascii="Arial" w:eastAsia="Times New Roman" w:hAnsi="Arial" w:cs="Arial"/>
                <w:sz w:val="20"/>
                <w:szCs w:val="20"/>
                <w:lang w:eastAsia="en-AU"/>
              </w:rPr>
            </w:pPr>
          </w:p>
          <w:p w:rsidR="00580FF5" w:rsidRDefault="00580FF5" w:rsidP="00566410">
            <w:pPr>
              <w:ind w:left="360"/>
              <w:rPr>
                <w:rFonts w:ascii="Arial" w:eastAsia="Times New Roman" w:hAnsi="Arial" w:cs="Arial"/>
                <w:b/>
                <w:sz w:val="20"/>
                <w:szCs w:val="20"/>
                <w:lang w:eastAsia="en-AU"/>
              </w:rPr>
            </w:pPr>
            <w:r w:rsidRPr="00580FF5">
              <w:rPr>
                <w:rFonts w:ascii="Arial" w:eastAsia="Times New Roman" w:hAnsi="Arial" w:cs="Arial"/>
                <w:b/>
                <w:sz w:val="20"/>
                <w:szCs w:val="20"/>
                <w:lang w:eastAsia="en-AU"/>
              </w:rPr>
              <w:t xml:space="preserve">Week 5 </w:t>
            </w:r>
            <w:r w:rsidR="0027335A">
              <w:rPr>
                <w:rFonts w:ascii="Arial" w:eastAsia="Times New Roman" w:hAnsi="Arial" w:cs="Arial"/>
                <w:b/>
                <w:sz w:val="20"/>
                <w:szCs w:val="20"/>
                <w:lang w:eastAsia="en-AU"/>
              </w:rPr>
              <w:t xml:space="preserve"> and 6 Assessment 10%</w:t>
            </w:r>
          </w:p>
          <w:p w:rsidR="00580FF5" w:rsidRDefault="00580FF5" w:rsidP="00566410">
            <w:pPr>
              <w:ind w:left="360"/>
              <w:rPr>
                <w:rFonts w:ascii="Arial" w:eastAsia="Times New Roman" w:hAnsi="Arial" w:cs="Arial"/>
                <w:b/>
                <w:sz w:val="20"/>
                <w:szCs w:val="20"/>
                <w:lang w:eastAsia="en-AU"/>
              </w:rPr>
            </w:pPr>
          </w:p>
          <w:p w:rsidR="0027335A" w:rsidRPr="0027335A" w:rsidRDefault="00580FF5" w:rsidP="0027335A">
            <w:pPr>
              <w:ind w:left="360"/>
              <w:rPr>
                <w:rFonts w:ascii="Arial" w:eastAsia="Times New Roman" w:hAnsi="Arial" w:cs="Arial"/>
                <w:b/>
                <w:sz w:val="20"/>
                <w:szCs w:val="20"/>
                <w:lang w:eastAsia="en-AU"/>
              </w:rPr>
            </w:pPr>
            <w:r w:rsidRPr="0027335A">
              <w:rPr>
                <w:rFonts w:ascii="Arial" w:eastAsia="Times New Roman" w:hAnsi="Arial" w:cs="Arial"/>
                <w:b/>
                <w:sz w:val="20"/>
                <w:szCs w:val="20"/>
                <w:lang w:eastAsia="en-AU"/>
              </w:rPr>
              <w:t>Managing conditions</w:t>
            </w:r>
            <w:r w:rsidR="0027335A">
              <w:rPr>
                <w:rFonts w:ascii="Arial" w:eastAsia="Times New Roman" w:hAnsi="Arial" w:cs="Arial"/>
                <w:b/>
                <w:sz w:val="20"/>
                <w:szCs w:val="20"/>
                <w:lang w:eastAsia="en-AU"/>
              </w:rPr>
              <w:t xml:space="preserve"> and injuries</w:t>
            </w:r>
          </w:p>
          <w:p w:rsidR="00580FF5" w:rsidRPr="00580FF5" w:rsidRDefault="00580FF5" w:rsidP="00566410">
            <w:pPr>
              <w:ind w:left="360"/>
              <w:rPr>
                <w:rFonts w:ascii="Arial" w:eastAsia="Times New Roman" w:hAnsi="Arial" w:cs="Arial"/>
                <w:sz w:val="20"/>
                <w:szCs w:val="20"/>
                <w:lang w:eastAsia="en-AU"/>
              </w:rPr>
            </w:pPr>
          </w:p>
          <w:p w:rsidR="00566410" w:rsidRDefault="00566410" w:rsidP="00566410">
            <w:pPr>
              <w:ind w:left="360"/>
              <w:rPr>
                <w:rFonts w:ascii="Arial" w:eastAsia="Times New Roman" w:hAnsi="Arial" w:cs="Arial"/>
                <w:sz w:val="20"/>
                <w:szCs w:val="20"/>
                <w:lang w:eastAsia="en-AU"/>
              </w:rPr>
            </w:pPr>
          </w:p>
          <w:p w:rsidR="008F44C0" w:rsidRP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 xml:space="preserve">Develop a user friendly first aid manual showing the signs &amp; symptoms with the appropriate management for each of the listed conditions.  </w:t>
            </w:r>
          </w:p>
          <w:p w:rsidR="008F44C0" w:rsidRDefault="0003209E" w:rsidP="008F44C0">
            <w:pPr>
              <w:ind w:left="360"/>
              <w:rPr>
                <w:rFonts w:ascii="Arial" w:eastAsia="Times New Roman" w:hAnsi="Arial" w:cs="Arial"/>
                <w:sz w:val="20"/>
                <w:szCs w:val="20"/>
                <w:lang w:eastAsia="en-AU"/>
              </w:rPr>
            </w:pPr>
            <w:r>
              <w:rPr>
                <w:rFonts w:ascii="Arial" w:eastAsia="Times New Roman" w:hAnsi="Arial" w:cs="Arial"/>
                <w:sz w:val="20"/>
                <w:szCs w:val="20"/>
                <w:lang w:eastAsia="en-AU"/>
              </w:rPr>
              <w:t>(p76-91)</w:t>
            </w:r>
          </w:p>
          <w:p w:rsidR="0003209E" w:rsidRDefault="0003209E" w:rsidP="008F44C0">
            <w:pPr>
              <w:ind w:left="360"/>
              <w:rPr>
                <w:rFonts w:ascii="Arial" w:eastAsia="Times New Roman" w:hAnsi="Arial" w:cs="Arial"/>
                <w:sz w:val="20"/>
                <w:szCs w:val="20"/>
                <w:lang w:eastAsia="en-AU"/>
              </w:rPr>
            </w:pPr>
          </w:p>
          <w:p w:rsid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 xml:space="preserve">1. DRSABCD </w:t>
            </w:r>
          </w:p>
          <w:p w:rsid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 xml:space="preserve">2. Heart Attack </w:t>
            </w:r>
          </w:p>
          <w:p w:rsid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 xml:space="preserve">3. Shock </w:t>
            </w:r>
          </w:p>
          <w:p w:rsid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4. Bleeding</w:t>
            </w:r>
          </w:p>
          <w:p w:rsid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 xml:space="preserve">5. Burns </w:t>
            </w:r>
          </w:p>
          <w:p w:rsid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6. Neck &amp; spinal</w:t>
            </w:r>
          </w:p>
          <w:p w:rsid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 xml:space="preserve">7. Fractures </w:t>
            </w:r>
          </w:p>
          <w:p w:rsid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 xml:space="preserve">8. Poisons </w:t>
            </w:r>
          </w:p>
          <w:p w:rsid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 xml:space="preserve">9. Bites &amp; stings </w:t>
            </w:r>
          </w:p>
          <w:p w:rsid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 xml:space="preserve">10. Anaphylaxis </w:t>
            </w:r>
          </w:p>
          <w:p w:rsid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 xml:space="preserve">11. Asthma </w:t>
            </w:r>
          </w:p>
          <w:p w:rsidR="008F44C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 xml:space="preserve">12. Epilepsy </w:t>
            </w:r>
          </w:p>
          <w:p w:rsidR="00566410" w:rsidRDefault="008F44C0" w:rsidP="008F44C0">
            <w:pPr>
              <w:ind w:left="360"/>
              <w:rPr>
                <w:rFonts w:ascii="Arial" w:eastAsia="Times New Roman" w:hAnsi="Arial" w:cs="Arial"/>
                <w:sz w:val="20"/>
                <w:szCs w:val="20"/>
                <w:lang w:eastAsia="en-AU"/>
              </w:rPr>
            </w:pPr>
            <w:r w:rsidRPr="008F44C0">
              <w:rPr>
                <w:rFonts w:ascii="Arial" w:eastAsia="Times New Roman" w:hAnsi="Arial" w:cs="Arial"/>
                <w:sz w:val="20"/>
                <w:szCs w:val="20"/>
                <w:lang w:eastAsia="en-AU"/>
              </w:rPr>
              <w:t>13. Diabetes</w:t>
            </w:r>
          </w:p>
          <w:p w:rsidR="0027335A" w:rsidRDefault="0027335A" w:rsidP="008F44C0">
            <w:pPr>
              <w:ind w:left="360"/>
              <w:rPr>
                <w:rFonts w:ascii="Arial" w:eastAsia="Times New Roman" w:hAnsi="Arial" w:cs="Arial"/>
                <w:sz w:val="20"/>
                <w:szCs w:val="20"/>
                <w:lang w:eastAsia="en-AU"/>
              </w:rPr>
            </w:pPr>
          </w:p>
          <w:p w:rsidR="0027335A" w:rsidRDefault="0027335A" w:rsidP="008F44C0">
            <w:pPr>
              <w:ind w:left="360"/>
              <w:rPr>
                <w:rFonts w:ascii="Arial" w:eastAsia="Times New Roman" w:hAnsi="Arial" w:cs="Arial"/>
                <w:b/>
                <w:sz w:val="20"/>
                <w:szCs w:val="20"/>
                <w:lang w:eastAsia="en-AU"/>
              </w:rPr>
            </w:pPr>
            <w:r>
              <w:rPr>
                <w:rFonts w:ascii="Arial" w:eastAsia="Times New Roman" w:hAnsi="Arial" w:cs="Arial"/>
                <w:b/>
                <w:sz w:val="20"/>
                <w:szCs w:val="20"/>
                <w:lang w:eastAsia="en-AU"/>
              </w:rPr>
              <w:t>Week 7</w:t>
            </w:r>
          </w:p>
          <w:p w:rsidR="0003209E" w:rsidRDefault="0003209E" w:rsidP="008F44C0">
            <w:pPr>
              <w:ind w:left="360"/>
              <w:rPr>
                <w:rFonts w:ascii="Arial" w:eastAsia="Times New Roman" w:hAnsi="Arial" w:cs="Arial"/>
                <w:b/>
                <w:sz w:val="20"/>
                <w:szCs w:val="20"/>
                <w:lang w:eastAsia="en-AU"/>
              </w:rPr>
            </w:pPr>
          </w:p>
          <w:p w:rsidR="0027335A" w:rsidRDefault="0027335A" w:rsidP="008F44C0">
            <w:pPr>
              <w:ind w:left="360"/>
              <w:rPr>
                <w:rFonts w:ascii="Arial" w:eastAsia="Times New Roman" w:hAnsi="Arial" w:cs="Arial"/>
                <w:b/>
                <w:sz w:val="20"/>
                <w:szCs w:val="20"/>
                <w:lang w:eastAsia="en-AU"/>
              </w:rPr>
            </w:pPr>
            <w:r>
              <w:rPr>
                <w:rFonts w:ascii="Arial" w:eastAsia="Times New Roman" w:hAnsi="Arial" w:cs="Arial"/>
                <w:b/>
                <w:sz w:val="20"/>
                <w:szCs w:val="20"/>
                <w:lang w:eastAsia="en-AU"/>
              </w:rPr>
              <w:t xml:space="preserve">Principles of sports injury </w:t>
            </w:r>
            <w:r w:rsidRPr="0027335A">
              <w:rPr>
                <w:rFonts w:ascii="Arial" w:eastAsia="Times New Roman" w:hAnsi="Arial" w:cs="Arial"/>
                <w:b/>
                <w:sz w:val="20"/>
                <w:szCs w:val="20"/>
                <w:lang w:eastAsia="en-AU"/>
              </w:rPr>
              <w:t xml:space="preserve"> </w:t>
            </w:r>
          </w:p>
          <w:p w:rsidR="0003209E" w:rsidRDefault="0003209E" w:rsidP="008F44C0">
            <w:pPr>
              <w:ind w:left="360"/>
              <w:rPr>
                <w:rFonts w:ascii="Arial" w:eastAsia="Times New Roman" w:hAnsi="Arial" w:cs="Arial"/>
                <w:b/>
                <w:sz w:val="20"/>
                <w:szCs w:val="20"/>
                <w:lang w:eastAsia="en-AU"/>
              </w:rPr>
            </w:pPr>
          </w:p>
          <w:p w:rsidR="0003209E" w:rsidRDefault="0003209E" w:rsidP="008F44C0">
            <w:pPr>
              <w:ind w:left="360"/>
              <w:rPr>
                <w:rFonts w:ascii="Arial" w:eastAsia="Times New Roman" w:hAnsi="Arial" w:cs="Arial"/>
                <w:sz w:val="20"/>
                <w:szCs w:val="20"/>
                <w:lang w:eastAsia="en-AU"/>
              </w:rPr>
            </w:pPr>
            <w:r>
              <w:rPr>
                <w:rFonts w:ascii="Arial" w:eastAsia="Times New Roman" w:hAnsi="Arial" w:cs="Arial"/>
                <w:sz w:val="20"/>
                <w:szCs w:val="20"/>
                <w:lang w:eastAsia="en-AU"/>
              </w:rPr>
              <w:t>Direct injuries - caused by direct contact</w:t>
            </w:r>
          </w:p>
          <w:p w:rsidR="0003209E" w:rsidRDefault="0003209E" w:rsidP="008F44C0">
            <w:pPr>
              <w:ind w:left="360"/>
              <w:rPr>
                <w:rFonts w:ascii="Arial" w:eastAsia="Times New Roman" w:hAnsi="Arial" w:cs="Arial"/>
                <w:sz w:val="20"/>
                <w:szCs w:val="20"/>
                <w:lang w:eastAsia="en-AU"/>
              </w:rPr>
            </w:pPr>
          </w:p>
          <w:p w:rsidR="0003209E" w:rsidRDefault="0003209E" w:rsidP="008F44C0">
            <w:pPr>
              <w:ind w:left="360"/>
              <w:rPr>
                <w:rFonts w:ascii="Arial" w:eastAsia="Times New Roman" w:hAnsi="Arial" w:cs="Arial"/>
                <w:sz w:val="20"/>
                <w:szCs w:val="20"/>
                <w:lang w:eastAsia="en-AU"/>
              </w:rPr>
            </w:pPr>
            <w:r>
              <w:rPr>
                <w:rFonts w:ascii="Arial" w:eastAsia="Times New Roman" w:hAnsi="Arial" w:cs="Arial"/>
                <w:sz w:val="20"/>
                <w:szCs w:val="20"/>
                <w:lang w:eastAsia="en-AU"/>
              </w:rPr>
              <w:t>Indirect injuries - are caused by violent forces that do not involve physical contact. e.g. strains, tears, sprains</w:t>
            </w:r>
          </w:p>
          <w:p w:rsidR="0003209E" w:rsidRDefault="0003209E" w:rsidP="008F44C0">
            <w:pPr>
              <w:ind w:left="360"/>
              <w:rPr>
                <w:rFonts w:ascii="Arial" w:eastAsia="Times New Roman" w:hAnsi="Arial" w:cs="Arial"/>
                <w:sz w:val="20"/>
                <w:szCs w:val="20"/>
                <w:lang w:eastAsia="en-AU"/>
              </w:rPr>
            </w:pPr>
          </w:p>
          <w:p w:rsidR="0003209E" w:rsidRDefault="0003209E" w:rsidP="008F44C0">
            <w:pPr>
              <w:ind w:left="360"/>
              <w:rPr>
                <w:rFonts w:ascii="Arial" w:eastAsia="Times New Roman" w:hAnsi="Arial" w:cs="Arial"/>
                <w:sz w:val="20"/>
                <w:szCs w:val="20"/>
                <w:lang w:eastAsia="en-AU"/>
              </w:rPr>
            </w:pPr>
            <w:r>
              <w:rPr>
                <w:rFonts w:ascii="Arial" w:eastAsia="Times New Roman" w:hAnsi="Arial" w:cs="Arial"/>
                <w:sz w:val="20"/>
                <w:szCs w:val="20"/>
                <w:lang w:eastAsia="en-AU"/>
              </w:rPr>
              <w:t>Prevention strategies</w:t>
            </w:r>
          </w:p>
          <w:p w:rsidR="0003209E" w:rsidRDefault="0003209E" w:rsidP="008F44C0">
            <w:pPr>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803B6E">
              <w:rPr>
                <w:rFonts w:ascii="Arial" w:eastAsia="Times New Roman" w:hAnsi="Arial" w:cs="Arial"/>
                <w:sz w:val="20"/>
                <w:szCs w:val="20"/>
                <w:lang w:eastAsia="en-AU"/>
              </w:rPr>
              <w:t>P</w:t>
            </w:r>
            <w:r>
              <w:rPr>
                <w:rFonts w:ascii="Arial" w:eastAsia="Times New Roman" w:hAnsi="Arial" w:cs="Arial"/>
                <w:sz w:val="20"/>
                <w:szCs w:val="20"/>
                <w:lang w:eastAsia="en-AU"/>
              </w:rPr>
              <w:t>roper warm up</w:t>
            </w:r>
          </w:p>
          <w:p w:rsidR="0003209E" w:rsidRDefault="0003209E" w:rsidP="008F44C0">
            <w:pPr>
              <w:ind w:left="360"/>
              <w:rPr>
                <w:rFonts w:ascii="Arial" w:eastAsia="Times New Roman" w:hAnsi="Arial" w:cs="Arial"/>
                <w:sz w:val="20"/>
                <w:szCs w:val="20"/>
                <w:lang w:eastAsia="en-AU"/>
              </w:rPr>
            </w:pPr>
            <w:r>
              <w:rPr>
                <w:rFonts w:ascii="Arial" w:eastAsia="Times New Roman" w:hAnsi="Arial" w:cs="Arial"/>
                <w:sz w:val="20"/>
                <w:szCs w:val="20"/>
                <w:lang w:eastAsia="en-AU"/>
              </w:rPr>
              <w:t>- Environmental factors, weather, surface</w:t>
            </w:r>
          </w:p>
          <w:p w:rsidR="0003209E" w:rsidRDefault="00803B6E" w:rsidP="008F44C0">
            <w:pPr>
              <w:ind w:left="360"/>
              <w:rPr>
                <w:rFonts w:ascii="Arial" w:eastAsia="Times New Roman" w:hAnsi="Arial" w:cs="Arial"/>
                <w:sz w:val="20"/>
                <w:szCs w:val="20"/>
                <w:lang w:eastAsia="en-AU"/>
              </w:rPr>
            </w:pPr>
            <w:r>
              <w:rPr>
                <w:rFonts w:ascii="Arial" w:eastAsia="Times New Roman" w:hAnsi="Arial" w:cs="Arial"/>
                <w:sz w:val="20"/>
                <w:szCs w:val="20"/>
                <w:lang w:eastAsia="en-AU"/>
              </w:rPr>
              <w:t>- E</w:t>
            </w:r>
            <w:r w:rsidR="0003209E">
              <w:rPr>
                <w:rFonts w:ascii="Arial" w:eastAsia="Times New Roman" w:hAnsi="Arial" w:cs="Arial"/>
                <w:sz w:val="20"/>
                <w:szCs w:val="20"/>
                <w:lang w:eastAsia="en-AU"/>
              </w:rPr>
              <w:t>quipment</w:t>
            </w:r>
            <w:r>
              <w:rPr>
                <w:rFonts w:ascii="Arial" w:eastAsia="Times New Roman" w:hAnsi="Arial" w:cs="Arial"/>
                <w:sz w:val="20"/>
                <w:szCs w:val="20"/>
                <w:lang w:eastAsia="en-AU"/>
              </w:rPr>
              <w:t>, lack of or poor</w:t>
            </w:r>
          </w:p>
          <w:p w:rsidR="00803B6E" w:rsidRDefault="00803B6E" w:rsidP="008F44C0">
            <w:pPr>
              <w:ind w:left="360"/>
              <w:rPr>
                <w:rFonts w:ascii="Arial" w:eastAsia="Times New Roman" w:hAnsi="Arial" w:cs="Arial"/>
                <w:sz w:val="20"/>
                <w:szCs w:val="20"/>
                <w:lang w:eastAsia="en-AU"/>
              </w:rPr>
            </w:pPr>
            <w:r>
              <w:rPr>
                <w:rFonts w:ascii="Arial" w:eastAsia="Times New Roman" w:hAnsi="Arial" w:cs="Arial"/>
                <w:sz w:val="20"/>
                <w:szCs w:val="20"/>
                <w:lang w:eastAsia="en-AU"/>
              </w:rPr>
              <w:t>- Human error</w:t>
            </w:r>
          </w:p>
          <w:p w:rsidR="00803B6E" w:rsidRDefault="00803B6E" w:rsidP="008F44C0">
            <w:pPr>
              <w:ind w:left="360"/>
              <w:rPr>
                <w:rFonts w:ascii="Arial" w:eastAsia="Times New Roman" w:hAnsi="Arial" w:cs="Arial"/>
                <w:sz w:val="20"/>
                <w:szCs w:val="20"/>
                <w:lang w:eastAsia="en-AU"/>
              </w:rPr>
            </w:pPr>
          </w:p>
          <w:p w:rsidR="00803B6E" w:rsidRDefault="00803B6E" w:rsidP="008F44C0">
            <w:pPr>
              <w:ind w:left="360"/>
              <w:rPr>
                <w:rFonts w:ascii="Arial" w:eastAsia="Times New Roman" w:hAnsi="Arial" w:cs="Arial"/>
                <w:sz w:val="20"/>
                <w:szCs w:val="20"/>
                <w:lang w:eastAsia="en-AU"/>
              </w:rPr>
            </w:pPr>
            <w:r w:rsidRPr="00803B6E">
              <w:rPr>
                <w:rFonts w:ascii="Arial" w:eastAsia="Times New Roman" w:hAnsi="Arial" w:cs="Arial"/>
                <w:b/>
                <w:sz w:val="20"/>
                <w:szCs w:val="20"/>
                <w:lang w:eastAsia="en-AU"/>
              </w:rPr>
              <w:t>STOP</w:t>
            </w:r>
            <w:r>
              <w:rPr>
                <w:rFonts w:ascii="Arial" w:eastAsia="Times New Roman" w:hAnsi="Arial" w:cs="Arial"/>
                <w:sz w:val="20"/>
                <w:szCs w:val="20"/>
                <w:lang w:eastAsia="en-AU"/>
              </w:rPr>
              <w:t xml:space="preserve"> principle</w:t>
            </w:r>
          </w:p>
          <w:p w:rsidR="00803B6E" w:rsidRDefault="00803B6E" w:rsidP="008F44C0">
            <w:pPr>
              <w:ind w:left="360"/>
              <w:rPr>
                <w:rFonts w:ascii="Arial" w:eastAsia="Times New Roman" w:hAnsi="Arial" w:cs="Arial"/>
                <w:sz w:val="20"/>
                <w:szCs w:val="20"/>
                <w:lang w:eastAsia="en-AU"/>
              </w:rPr>
            </w:pPr>
          </w:p>
          <w:p w:rsidR="00803B6E" w:rsidRDefault="00803B6E" w:rsidP="008F44C0">
            <w:pPr>
              <w:ind w:left="360"/>
              <w:rPr>
                <w:rFonts w:ascii="Arial" w:eastAsia="Times New Roman" w:hAnsi="Arial" w:cs="Arial"/>
                <w:sz w:val="20"/>
                <w:szCs w:val="20"/>
                <w:lang w:eastAsia="en-AU"/>
              </w:rPr>
            </w:pPr>
            <w:r w:rsidRPr="00803B6E">
              <w:rPr>
                <w:rFonts w:ascii="Arial" w:eastAsia="Times New Roman" w:hAnsi="Arial" w:cs="Arial"/>
                <w:b/>
                <w:sz w:val="20"/>
                <w:szCs w:val="20"/>
                <w:lang w:eastAsia="en-AU"/>
              </w:rPr>
              <w:t>S</w:t>
            </w:r>
            <w:r>
              <w:rPr>
                <w:rFonts w:ascii="Arial" w:eastAsia="Times New Roman" w:hAnsi="Arial" w:cs="Arial"/>
                <w:sz w:val="20"/>
                <w:szCs w:val="20"/>
                <w:lang w:eastAsia="en-AU"/>
              </w:rPr>
              <w:t>top - stop the athlete from participating or moving, stay calm, stop the game if necessary</w:t>
            </w:r>
          </w:p>
          <w:p w:rsidR="00803B6E" w:rsidRDefault="00803B6E" w:rsidP="008F44C0">
            <w:pPr>
              <w:ind w:left="360"/>
              <w:rPr>
                <w:rFonts w:ascii="Arial" w:eastAsia="Times New Roman" w:hAnsi="Arial" w:cs="Arial"/>
                <w:sz w:val="20"/>
                <w:szCs w:val="20"/>
                <w:lang w:eastAsia="en-AU"/>
              </w:rPr>
            </w:pPr>
          </w:p>
          <w:p w:rsidR="00803B6E" w:rsidRDefault="00803B6E" w:rsidP="008F44C0">
            <w:pPr>
              <w:ind w:left="360"/>
              <w:rPr>
                <w:rFonts w:ascii="Arial" w:eastAsia="Times New Roman" w:hAnsi="Arial" w:cs="Arial"/>
                <w:sz w:val="20"/>
                <w:szCs w:val="20"/>
                <w:lang w:eastAsia="en-AU"/>
              </w:rPr>
            </w:pPr>
            <w:r w:rsidRPr="00803B6E">
              <w:rPr>
                <w:rFonts w:ascii="Arial" w:eastAsia="Times New Roman" w:hAnsi="Arial" w:cs="Arial"/>
                <w:b/>
                <w:sz w:val="20"/>
                <w:szCs w:val="20"/>
                <w:lang w:eastAsia="en-AU"/>
              </w:rPr>
              <w:t>T</w:t>
            </w:r>
            <w:r>
              <w:rPr>
                <w:rFonts w:ascii="Arial" w:eastAsia="Times New Roman" w:hAnsi="Arial" w:cs="Arial"/>
                <w:sz w:val="20"/>
                <w:szCs w:val="20"/>
                <w:lang w:eastAsia="en-AU"/>
              </w:rPr>
              <w:t>alk - talk to the injured athlete, what happened? where does it hurt? etc</w:t>
            </w:r>
          </w:p>
          <w:p w:rsidR="00803B6E" w:rsidRDefault="00803B6E" w:rsidP="008F44C0">
            <w:pPr>
              <w:ind w:left="360"/>
              <w:rPr>
                <w:rFonts w:ascii="Arial" w:eastAsia="Times New Roman" w:hAnsi="Arial" w:cs="Arial"/>
                <w:sz w:val="20"/>
                <w:szCs w:val="20"/>
                <w:lang w:eastAsia="en-AU"/>
              </w:rPr>
            </w:pPr>
            <w:r w:rsidRPr="00803B6E">
              <w:rPr>
                <w:rFonts w:ascii="Arial" w:eastAsia="Times New Roman" w:hAnsi="Arial" w:cs="Arial"/>
                <w:b/>
                <w:sz w:val="20"/>
                <w:szCs w:val="20"/>
                <w:lang w:eastAsia="en-AU"/>
              </w:rPr>
              <w:t>O</w:t>
            </w:r>
            <w:r>
              <w:rPr>
                <w:rFonts w:ascii="Arial" w:eastAsia="Times New Roman" w:hAnsi="Arial" w:cs="Arial"/>
                <w:sz w:val="20"/>
                <w:szCs w:val="20"/>
                <w:lang w:eastAsia="en-AU"/>
              </w:rPr>
              <w:t>bserve - observe the athlete,  are they distressed, is there swelling, any deformity, tenderness etc.</w:t>
            </w:r>
          </w:p>
          <w:p w:rsidR="00803B6E" w:rsidRDefault="00803B6E" w:rsidP="008F44C0">
            <w:pPr>
              <w:ind w:left="360"/>
              <w:rPr>
                <w:rFonts w:ascii="Arial" w:eastAsia="Times New Roman" w:hAnsi="Arial" w:cs="Arial"/>
                <w:sz w:val="20"/>
                <w:szCs w:val="20"/>
                <w:lang w:eastAsia="en-AU"/>
              </w:rPr>
            </w:pPr>
            <w:r w:rsidRPr="00803B6E">
              <w:rPr>
                <w:rFonts w:ascii="Arial" w:eastAsia="Times New Roman" w:hAnsi="Arial" w:cs="Arial"/>
                <w:b/>
                <w:sz w:val="20"/>
                <w:szCs w:val="20"/>
                <w:lang w:eastAsia="en-AU"/>
              </w:rPr>
              <w:t>P</w:t>
            </w:r>
            <w:r>
              <w:rPr>
                <w:rFonts w:ascii="Arial" w:eastAsia="Times New Roman" w:hAnsi="Arial" w:cs="Arial"/>
                <w:sz w:val="20"/>
                <w:szCs w:val="20"/>
                <w:lang w:eastAsia="en-AU"/>
              </w:rPr>
              <w:t xml:space="preserve">revent - further injury, get professional help, </w:t>
            </w:r>
            <w:proofErr w:type="spellStart"/>
            <w:r>
              <w:rPr>
                <w:rFonts w:ascii="Arial" w:eastAsia="Times New Roman" w:hAnsi="Arial" w:cs="Arial"/>
                <w:sz w:val="20"/>
                <w:szCs w:val="20"/>
                <w:lang w:eastAsia="en-AU"/>
              </w:rPr>
              <w:t>dont</w:t>
            </w:r>
            <w:proofErr w:type="spellEnd"/>
            <w:r>
              <w:rPr>
                <w:rFonts w:ascii="Arial" w:eastAsia="Times New Roman" w:hAnsi="Arial" w:cs="Arial"/>
                <w:sz w:val="20"/>
                <w:szCs w:val="20"/>
                <w:lang w:eastAsia="en-AU"/>
              </w:rPr>
              <w:t xml:space="preserve"> move athlete, immobilise and support injury, keep onlookers away.</w:t>
            </w:r>
          </w:p>
          <w:p w:rsidR="00803B6E" w:rsidRDefault="00803B6E" w:rsidP="008F44C0">
            <w:pPr>
              <w:ind w:left="360"/>
              <w:rPr>
                <w:rFonts w:ascii="Arial" w:eastAsia="Times New Roman" w:hAnsi="Arial" w:cs="Arial"/>
                <w:sz w:val="20"/>
                <w:szCs w:val="20"/>
                <w:lang w:eastAsia="en-AU"/>
              </w:rPr>
            </w:pPr>
          </w:p>
          <w:p w:rsidR="00803B6E" w:rsidRPr="00D31ACD" w:rsidRDefault="00803B6E" w:rsidP="008F44C0">
            <w:pPr>
              <w:ind w:left="360"/>
              <w:rPr>
                <w:rFonts w:ascii="Arial" w:eastAsia="Times New Roman" w:hAnsi="Arial" w:cs="Arial"/>
                <w:b/>
                <w:sz w:val="20"/>
                <w:szCs w:val="20"/>
                <w:lang w:eastAsia="en-AU"/>
              </w:rPr>
            </w:pPr>
            <w:r w:rsidRPr="00D31ACD">
              <w:rPr>
                <w:rFonts w:ascii="Arial" w:eastAsia="Times New Roman" w:hAnsi="Arial" w:cs="Arial"/>
                <w:b/>
                <w:sz w:val="20"/>
                <w:szCs w:val="20"/>
                <w:lang w:eastAsia="en-AU"/>
              </w:rPr>
              <w:lastRenderedPageBreak/>
              <w:t>Week 8</w:t>
            </w:r>
          </w:p>
          <w:p w:rsidR="00D31ACD" w:rsidRDefault="00D31ACD" w:rsidP="008F44C0">
            <w:pPr>
              <w:ind w:left="360"/>
              <w:rPr>
                <w:rFonts w:ascii="Arial" w:eastAsia="Times New Roman" w:hAnsi="Arial" w:cs="Arial"/>
                <w:sz w:val="20"/>
                <w:szCs w:val="20"/>
                <w:lang w:eastAsia="en-AU"/>
              </w:rPr>
            </w:pPr>
          </w:p>
          <w:p w:rsidR="00D31ACD" w:rsidRDefault="00D31ACD" w:rsidP="008F44C0">
            <w:pPr>
              <w:ind w:left="360"/>
              <w:rPr>
                <w:rFonts w:ascii="Arial" w:eastAsia="Times New Roman" w:hAnsi="Arial" w:cs="Arial"/>
                <w:sz w:val="20"/>
                <w:szCs w:val="20"/>
                <w:lang w:eastAsia="en-AU"/>
              </w:rPr>
            </w:pPr>
            <w:r>
              <w:rPr>
                <w:rFonts w:ascii="Arial" w:eastAsia="Times New Roman" w:hAnsi="Arial" w:cs="Arial"/>
                <w:sz w:val="20"/>
                <w:szCs w:val="20"/>
                <w:lang w:eastAsia="en-AU"/>
              </w:rPr>
              <w:t>Managing sports injuries (soft tissue)</w:t>
            </w:r>
          </w:p>
          <w:p w:rsidR="00D31ACD" w:rsidRDefault="00D31ACD" w:rsidP="008F44C0">
            <w:pPr>
              <w:ind w:left="360"/>
              <w:rPr>
                <w:rFonts w:ascii="Arial" w:eastAsia="Times New Roman" w:hAnsi="Arial" w:cs="Arial"/>
                <w:sz w:val="20"/>
                <w:szCs w:val="20"/>
                <w:lang w:eastAsia="en-AU"/>
              </w:rPr>
            </w:pPr>
          </w:p>
          <w:p w:rsidR="00D31ACD" w:rsidRDefault="00D31ACD" w:rsidP="008F44C0">
            <w:pPr>
              <w:ind w:left="360"/>
              <w:rPr>
                <w:rFonts w:ascii="Arial" w:eastAsia="Times New Roman" w:hAnsi="Arial" w:cs="Arial"/>
                <w:b/>
                <w:sz w:val="20"/>
                <w:szCs w:val="20"/>
                <w:lang w:eastAsia="en-AU"/>
              </w:rPr>
            </w:pPr>
            <w:r>
              <w:rPr>
                <w:rFonts w:ascii="Arial" w:eastAsia="Times New Roman" w:hAnsi="Arial" w:cs="Arial"/>
                <w:b/>
                <w:sz w:val="20"/>
                <w:szCs w:val="20"/>
                <w:lang w:eastAsia="en-AU"/>
              </w:rPr>
              <w:t>Slings, bandages and taping</w:t>
            </w:r>
          </w:p>
          <w:p w:rsidR="00D31ACD" w:rsidRDefault="00D31ACD" w:rsidP="008F44C0">
            <w:pPr>
              <w:ind w:left="360"/>
              <w:rPr>
                <w:rFonts w:ascii="Arial" w:eastAsia="Times New Roman" w:hAnsi="Arial" w:cs="Arial"/>
                <w:b/>
                <w:sz w:val="20"/>
                <w:szCs w:val="20"/>
                <w:lang w:eastAsia="en-AU"/>
              </w:rPr>
            </w:pPr>
          </w:p>
          <w:p w:rsidR="00D31ACD" w:rsidRPr="00D31ACD" w:rsidRDefault="00D40DD4" w:rsidP="008F44C0">
            <w:pPr>
              <w:ind w:left="360"/>
              <w:rPr>
                <w:rFonts w:ascii="Arial" w:eastAsia="Times New Roman" w:hAnsi="Arial" w:cs="Arial"/>
                <w:b/>
                <w:sz w:val="20"/>
                <w:szCs w:val="20"/>
                <w:lang w:eastAsia="en-AU"/>
              </w:rPr>
            </w:pPr>
            <w:r>
              <w:rPr>
                <w:rFonts w:ascii="Arial" w:eastAsia="Times New Roman" w:hAnsi="Arial" w:cs="Arial"/>
                <w:b/>
                <w:sz w:val="20"/>
                <w:szCs w:val="20"/>
                <w:lang w:eastAsia="en-AU"/>
              </w:rPr>
              <w:t xml:space="preserve">What does the term RICER stand </w:t>
            </w:r>
            <w:r w:rsidR="00D31ACD" w:rsidRPr="00D31ACD">
              <w:rPr>
                <w:rFonts w:ascii="Arial" w:eastAsia="Times New Roman" w:hAnsi="Arial" w:cs="Arial"/>
                <w:b/>
                <w:sz w:val="20"/>
                <w:szCs w:val="20"/>
                <w:lang w:eastAsia="en-AU"/>
              </w:rPr>
              <w:t>for?</w:t>
            </w:r>
          </w:p>
          <w:p w:rsidR="00803B6E" w:rsidRDefault="00803B6E" w:rsidP="008F44C0">
            <w:pPr>
              <w:ind w:left="360"/>
              <w:rPr>
                <w:rFonts w:ascii="Arial" w:eastAsia="Times New Roman" w:hAnsi="Arial" w:cs="Arial"/>
                <w:sz w:val="20"/>
                <w:szCs w:val="20"/>
                <w:lang w:eastAsia="en-AU"/>
              </w:rPr>
            </w:pPr>
          </w:p>
          <w:p w:rsidR="00D31ACD" w:rsidRDefault="00D31ACD" w:rsidP="008F44C0">
            <w:pPr>
              <w:ind w:left="360"/>
              <w:rPr>
                <w:rFonts w:ascii="Arial" w:eastAsia="Times New Roman" w:hAnsi="Arial" w:cs="Arial"/>
                <w:sz w:val="20"/>
                <w:szCs w:val="20"/>
                <w:lang w:eastAsia="en-AU"/>
              </w:rPr>
            </w:pPr>
            <w:r w:rsidRPr="00D31ACD">
              <w:rPr>
                <w:rFonts w:ascii="Arial" w:eastAsia="Times New Roman" w:hAnsi="Arial" w:cs="Arial"/>
                <w:b/>
                <w:sz w:val="20"/>
                <w:szCs w:val="20"/>
                <w:lang w:eastAsia="en-AU"/>
              </w:rPr>
              <w:t>R</w:t>
            </w:r>
            <w:r>
              <w:rPr>
                <w:rFonts w:ascii="Arial" w:eastAsia="Times New Roman" w:hAnsi="Arial" w:cs="Arial"/>
                <w:sz w:val="20"/>
                <w:szCs w:val="20"/>
                <w:lang w:eastAsia="en-AU"/>
              </w:rPr>
              <w:t>est - rest and restrict all movement</w:t>
            </w:r>
          </w:p>
          <w:p w:rsidR="00D31ACD" w:rsidRDefault="00D31ACD" w:rsidP="008F44C0">
            <w:pPr>
              <w:ind w:left="360"/>
              <w:rPr>
                <w:rFonts w:ascii="Arial" w:eastAsia="Times New Roman" w:hAnsi="Arial" w:cs="Arial"/>
                <w:sz w:val="20"/>
                <w:szCs w:val="20"/>
                <w:lang w:eastAsia="en-AU"/>
              </w:rPr>
            </w:pPr>
            <w:r w:rsidRPr="00D31ACD">
              <w:rPr>
                <w:rFonts w:ascii="Arial" w:eastAsia="Times New Roman" w:hAnsi="Arial" w:cs="Arial"/>
                <w:b/>
                <w:sz w:val="20"/>
                <w:szCs w:val="20"/>
                <w:lang w:eastAsia="en-AU"/>
              </w:rPr>
              <w:t>I</w:t>
            </w:r>
            <w:r>
              <w:rPr>
                <w:rFonts w:ascii="Arial" w:eastAsia="Times New Roman" w:hAnsi="Arial" w:cs="Arial"/>
                <w:sz w:val="20"/>
                <w:szCs w:val="20"/>
                <w:lang w:eastAsia="en-AU"/>
              </w:rPr>
              <w:t>ce - apply cold compress to constrict blood vessels, 10-20 min every 2hrs and then 10-20 min every 4 hrs. Make sure ice is not applied directly to the skin.</w:t>
            </w:r>
          </w:p>
          <w:p w:rsidR="00D31ACD" w:rsidRDefault="00D31ACD" w:rsidP="008F44C0">
            <w:pPr>
              <w:ind w:left="360"/>
              <w:rPr>
                <w:rFonts w:ascii="Arial" w:eastAsia="Times New Roman" w:hAnsi="Arial" w:cs="Arial"/>
                <w:sz w:val="20"/>
                <w:szCs w:val="20"/>
                <w:lang w:eastAsia="en-AU"/>
              </w:rPr>
            </w:pPr>
            <w:r w:rsidRPr="00D31ACD">
              <w:rPr>
                <w:rFonts w:ascii="Arial" w:eastAsia="Times New Roman" w:hAnsi="Arial" w:cs="Arial"/>
                <w:b/>
                <w:sz w:val="20"/>
                <w:szCs w:val="20"/>
                <w:lang w:eastAsia="en-AU"/>
              </w:rPr>
              <w:t>C</w:t>
            </w:r>
            <w:r>
              <w:rPr>
                <w:rFonts w:ascii="Arial" w:eastAsia="Times New Roman" w:hAnsi="Arial" w:cs="Arial"/>
                <w:sz w:val="20"/>
                <w:szCs w:val="20"/>
                <w:lang w:eastAsia="en-AU"/>
              </w:rPr>
              <w:t>ompression - apply compression bandages firmly to the injured area as well as above and below it.</w:t>
            </w:r>
          </w:p>
          <w:p w:rsidR="00D31ACD" w:rsidRDefault="00D31ACD" w:rsidP="008F44C0">
            <w:pPr>
              <w:ind w:left="360"/>
              <w:rPr>
                <w:rFonts w:ascii="Arial" w:eastAsia="Times New Roman" w:hAnsi="Arial" w:cs="Arial"/>
                <w:sz w:val="20"/>
                <w:szCs w:val="20"/>
                <w:lang w:eastAsia="en-AU"/>
              </w:rPr>
            </w:pPr>
            <w:r w:rsidRPr="00D31ACD">
              <w:rPr>
                <w:rFonts w:ascii="Arial" w:eastAsia="Times New Roman" w:hAnsi="Arial" w:cs="Arial"/>
                <w:b/>
                <w:sz w:val="20"/>
                <w:szCs w:val="20"/>
                <w:lang w:eastAsia="en-AU"/>
              </w:rPr>
              <w:t>E</w:t>
            </w:r>
            <w:r>
              <w:rPr>
                <w:rFonts w:ascii="Arial" w:eastAsia="Times New Roman" w:hAnsi="Arial" w:cs="Arial"/>
                <w:sz w:val="20"/>
                <w:szCs w:val="20"/>
                <w:lang w:eastAsia="en-AU"/>
              </w:rPr>
              <w:t>levation - raise the injured part, preferably above heart level</w:t>
            </w:r>
          </w:p>
          <w:p w:rsidR="00D31ACD" w:rsidRDefault="00D31ACD" w:rsidP="008F44C0">
            <w:pPr>
              <w:ind w:left="360"/>
              <w:rPr>
                <w:rFonts w:ascii="Arial" w:eastAsia="Times New Roman" w:hAnsi="Arial" w:cs="Arial"/>
                <w:sz w:val="20"/>
                <w:szCs w:val="20"/>
                <w:lang w:eastAsia="en-AU"/>
              </w:rPr>
            </w:pPr>
            <w:r w:rsidRPr="00D31ACD">
              <w:rPr>
                <w:rFonts w:ascii="Arial" w:eastAsia="Times New Roman" w:hAnsi="Arial" w:cs="Arial"/>
                <w:b/>
                <w:sz w:val="20"/>
                <w:szCs w:val="20"/>
                <w:lang w:eastAsia="en-AU"/>
              </w:rPr>
              <w:t>R</w:t>
            </w:r>
            <w:r>
              <w:rPr>
                <w:rFonts w:ascii="Arial" w:eastAsia="Times New Roman" w:hAnsi="Arial" w:cs="Arial"/>
                <w:sz w:val="20"/>
                <w:szCs w:val="20"/>
                <w:lang w:eastAsia="en-AU"/>
              </w:rPr>
              <w:t>eferral - refer the casualty to a specialist to ensure proper recovery.</w:t>
            </w:r>
          </w:p>
          <w:p w:rsidR="00D31ACD" w:rsidRDefault="00D31ACD" w:rsidP="008F44C0">
            <w:pPr>
              <w:ind w:left="360"/>
              <w:rPr>
                <w:rFonts w:ascii="Arial" w:eastAsia="Times New Roman" w:hAnsi="Arial" w:cs="Arial"/>
                <w:sz w:val="20"/>
                <w:szCs w:val="20"/>
                <w:lang w:eastAsia="en-AU"/>
              </w:rPr>
            </w:pPr>
          </w:p>
          <w:p w:rsidR="00D31ACD" w:rsidRDefault="00D31ACD" w:rsidP="008F44C0">
            <w:pPr>
              <w:ind w:left="360"/>
              <w:rPr>
                <w:rFonts w:ascii="Arial" w:eastAsia="Times New Roman" w:hAnsi="Arial" w:cs="Arial"/>
                <w:b/>
                <w:sz w:val="20"/>
                <w:szCs w:val="20"/>
                <w:lang w:eastAsia="en-AU"/>
              </w:rPr>
            </w:pPr>
            <w:r w:rsidRPr="00D31ACD">
              <w:rPr>
                <w:rFonts w:ascii="Arial" w:eastAsia="Times New Roman" w:hAnsi="Arial" w:cs="Arial"/>
                <w:b/>
                <w:sz w:val="20"/>
                <w:szCs w:val="20"/>
                <w:lang w:eastAsia="en-AU"/>
              </w:rPr>
              <w:t>Week 9</w:t>
            </w:r>
            <w:r>
              <w:rPr>
                <w:rFonts w:ascii="Arial" w:eastAsia="Times New Roman" w:hAnsi="Arial" w:cs="Arial"/>
                <w:b/>
                <w:sz w:val="20"/>
                <w:szCs w:val="20"/>
                <w:lang w:eastAsia="en-AU"/>
              </w:rPr>
              <w:t xml:space="preserve"> and 10 Assessments</w:t>
            </w:r>
          </w:p>
          <w:p w:rsidR="00D40DD4" w:rsidRDefault="00D40DD4" w:rsidP="008F44C0">
            <w:pPr>
              <w:ind w:left="360"/>
              <w:rPr>
                <w:rFonts w:ascii="Arial" w:eastAsia="Times New Roman" w:hAnsi="Arial" w:cs="Arial"/>
                <w:b/>
                <w:sz w:val="20"/>
                <w:szCs w:val="20"/>
                <w:lang w:eastAsia="en-AU"/>
              </w:rPr>
            </w:pPr>
          </w:p>
          <w:p w:rsidR="00D40DD4" w:rsidRPr="00D40DD4" w:rsidRDefault="00D40DD4" w:rsidP="008F44C0">
            <w:pPr>
              <w:ind w:left="360"/>
              <w:rPr>
                <w:rFonts w:ascii="Arial" w:eastAsia="Times New Roman" w:hAnsi="Arial" w:cs="Arial"/>
                <w:sz w:val="20"/>
                <w:szCs w:val="20"/>
                <w:lang w:eastAsia="en-AU"/>
              </w:rPr>
            </w:pPr>
            <w:r w:rsidRPr="00D40DD4">
              <w:rPr>
                <w:rFonts w:ascii="Arial" w:eastAsia="Times New Roman" w:hAnsi="Arial" w:cs="Arial"/>
                <w:sz w:val="20"/>
                <w:szCs w:val="20"/>
                <w:lang w:eastAsia="en-AU"/>
              </w:rPr>
              <w:t>First aid and CPR review sheet</w:t>
            </w:r>
          </w:p>
          <w:p w:rsidR="00D31ACD" w:rsidRDefault="00D31ACD" w:rsidP="008F44C0">
            <w:pPr>
              <w:ind w:left="360"/>
              <w:rPr>
                <w:rFonts w:ascii="Arial" w:eastAsia="Times New Roman" w:hAnsi="Arial" w:cs="Arial"/>
                <w:sz w:val="20"/>
                <w:szCs w:val="20"/>
                <w:lang w:eastAsia="en-AU"/>
              </w:rPr>
            </w:pPr>
          </w:p>
          <w:p w:rsidR="0027335A" w:rsidRDefault="00D31ACD" w:rsidP="008F44C0">
            <w:pPr>
              <w:ind w:left="360"/>
              <w:rPr>
                <w:rFonts w:ascii="Arial" w:eastAsia="Times New Roman" w:hAnsi="Arial" w:cs="Arial"/>
                <w:b/>
                <w:sz w:val="20"/>
                <w:szCs w:val="20"/>
                <w:lang w:eastAsia="en-AU"/>
              </w:rPr>
            </w:pPr>
            <w:r>
              <w:rPr>
                <w:rFonts w:ascii="Arial" w:eastAsia="Times New Roman" w:hAnsi="Arial" w:cs="Arial"/>
                <w:b/>
                <w:sz w:val="20"/>
                <w:szCs w:val="20"/>
                <w:lang w:eastAsia="en-AU"/>
              </w:rPr>
              <w:t>Assessment 10% Online first aid course (</w:t>
            </w:r>
            <w:proofErr w:type="spellStart"/>
            <w:r>
              <w:rPr>
                <w:rFonts w:ascii="Arial" w:eastAsia="Times New Roman" w:hAnsi="Arial" w:cs="Arial"/>
                <w:b/>
                <w:sz w:val="20"/>
                <w:szCs w:val="20"/>
                <w:lang w:eastAsia="en-AU"/>
              </w:rPr>
              <w:t>firstaidforfree</w:t>
            </w:r>
            <w:proofErr w:type="spellEnd"/>
            <w:r>
              <w:rPr>
                <w:rFonts w:ascii="Arial" w:eastAsia="Times New Roman" w:hAnsi="Arial" w:cs="Arial"/>
                <w:b/>
                <w:sz w:val="20"/>
                <w:szCs w:val="20"/>
                <w:lang w:eastAsia="en-AU"/>
              </w:rPr>
              <w:t>)</w:t>
            </w:r>
          </w:p>
          <w:p w:rsidR="005C751D" w:rsidRDefault="005C751D" w:rsidP="008F44C0">
            <w:pPr>
              <w:ind w:left="360"/>
              <w:rPr>
                <w:rFonts w:ascii="Arial" w:eastAsia="Times New Roman" w:hAnsi="Arial" w:cs="Arial"/>
                <w:b/>
                <w:sz w:val="20"/>
                <w:szCs w:val="20"/>
                <w:lang w:eastAsia="en-AU"/>
              </w:rPr>
            </w:pPr>
            <w:r>
              <w:rPr>
                <w:rFonts w:ascii="Arial" w:eastAsia="Times New Roman" w:hAnsi="Arial" w:cs="Arial"/>
                <w:b/>
                <w:sz w:val="20"/>
                <w:szCs w:val="20"/>
                <w:lang w:eastAsia="en-AU"/>
              </w:rPr>
              <w:t xml:space="preserve">                               ASCIA anaphylaxis course</w:t>
            </w:r>
          </w:p>
          <w:p w:rsidR="00D31ACD" w:rsidRDefault="00D31ACD" w:rsidP="008F44C0">
            <w:pPr>
              <w:ind w:left="360"/>
              <w:rPr>
                <w:rFonts w:ascii="Arial" w:eastAsia="Times New Roman" w:hAnsi="Arial" w:cs="Arial"/>
                <w:b/>
                <w:sz w:val="20"/>
                <w:szCs w:val="20"/>
                <w:lang w:eastAsia="en-AU"/>
              </w:rPr>
            </w:pPr>
          </w:p>
          <w:p w:rsidR="00566410" w:rsidRPr="00D31ACD" w:rsidRDefault="00D31ACD" w:rsidP="00566410">
            <w:pPr>
              <w:ind w:left="360"/>
              <w:rPr>
                <w:rFonts w:ascii="Arial" w:eastAsia="Times New Roman" w:hAnsi="Arial" w:cs="Arial"/>
                <w:b/>
                <w:sz w:val="20"/>
                <w:szCs w:val="20"/>
                <w:lang w:eastAsia="en-AU"/>
              </w:rPr>
            </w:pPr>
            <w:r w:rsidRPr="00D31ACD">
              <w:rPr>
                <w:rFonts w:ascii="Arial" w:eastAsia="Times New Roman" w:hAnsi="Arial" w:cs="Arial"/>
                <w:b/>
                <w:sz w:val="20"/>
                <w:szCs w:val="20"/>
                <w:lang w:eastAsia="en-AU"/>
              </w:rPr>
              <w:t>Practical scenario</w:t>
            </w:r>
            <w:r w:rsidR="00D40DD4">
              <w:rPr>
                <w:rFonts w:ascii="Arial" w:eastAsia="Times New Roman" w:hAnsi="Arial" w:cs="Arial"/>
                <w:b/>
                <w:sz w:val="20"/>
                <w:szCs w:val="20"/>
                <w:lang w:eastAsia="en-AU"/>
              </w:rPr>
              <w:t>s</w:t>
            </w:r>
            <w:r w:rsidRPr="00D31ACD">
              <w:rPr>
                <w:rFonts w:ascii="Arial" w:eastAsia="Times New Roman" w:hAnsi="Arial" w:cs="Arial"/>
                <w:b/>
                <w:sz w:val="20"/>
                <w:szCs w:val="20"/>
                <w:lang w:eastAsia="en-AU"/>
              </w:rPr>
              <w:t xml:space="preserve"> for students to complete. 10%</w:t>
            </w:r>
          </w:p>
          <w:p w:rsidR="00566410" w:rsidRDefault="00566410" w:rsidP="00566410">
            <w:pPr>
              <w:ind w:left="360"/>
              <w:rPr>
                <w:rFonts w:ascii="Arial" w:eastAsia="Times New Roman" w:hAnsi="Arial" w:cs="Arial"/>
                <w:sz w:val="20"/>
                <w:szCs w:val="20"/>
                <w:lang w:eastAsia="en-AU"/>
              </w:rPr>
            </w:pPr>
          </w:p>
          <w:p w:rsidR="00D40DD4" w:rsidRPr="00D40DD4" w:rsidRDefault="00D40DD4" w:rsidP="00D40DD4">
            <w:pPr>
              <w:ind w:left="360"/>
              <w:rPr>
                <w:rFonts w:ascii="Arial" w:eastAsia="Times New Roman" w:hAnsi="Arial" w:cs="Arial"/>
                <w:sz w:val="20"/>
                <w:szCs w:val="20"/>
                <w:lang w:eastAsia="en-AU"/>
              </w:rPr>
            </w:pPr>
            <w:r w:rsidRPr="00D40DD4">
              <w:rPr>
                <w:rFonts w:ascii="Arial" w:eastAsia="Times New Roman" w:hAnsi="Arial" w:cs="Arial"/>
                <w:sz w:val="20"/>
                <w:szCs w:val="20"/>
                <w:lang w:eastAsia="en-AU"/>
              </w:rPr>
              <w:t xml:space="preserve">Sample First Aid Scenarios </w:t>
            </w:r>
          </w:p>
          <w:p w:rsidR="00D40DD4" w:rsidRPr="00D40DD4" w:rsidRDefault="00D40DD4" w:rsidP="00D40DD4">
            <w:pPr>
              <w:ind w:left="360"/>
              <w:rPr>
                <w:rFonts w:ascii="Arial" w:eastAsia="Times New Roman" w:hAnsi="Arial" w:cs="Arial"/>
                <w:sz w:val="20"/>
                <w:szCs w:val="20"/>
                <w:lang w:eastAsia="en-AU"/>
              </w:rPr>
            </w:pPr>
            <w:r w:rsidRPr="00D40DD4">
              <w:rPr>
                <w:rFonts w:ascii="Arial" w:eastAsia="Times New Roman" w:hAnsi="Arial" w:cs="Arial"/>
                <w:sz w:val="20"/>
                <w:szCs w:val="20"/>
                <w:lang w:eastAsia="en-AU"/>
              </w:rPr>
              <w:t xml:space="preserve">Scenario 1 You stop to assist a road and traffic related injury in which a pedestrian has been knocked over by a car. The pedestrian remains on the road and is unconscious and bleeding from a cut to the head. You are the only person with first aid qualifications but three other people offer to help. </w:t>
            </w:r>
          </w:p>
          <w:p w:rsidR="00D40DD4" w:rsidRDefault="00D40DD4" w:rsidP="00D40DD4">
            <w:pPr>
              <w:ind w:left="360"/>
              <w:rPr>
                <w:rFonts w:ascii="Arial" w:eastAsia="Times New Roman" w:hAnsi="Arial" w:cs="Arial"/>
                <w:sz w:val="20"/>
                <w:szCs w:val="20"/>
                <w:lang w:eastAsia="en-AU"/>
              </w:rPr>
            </w:pPr>
          </w:p>
          <w:p w:rsidR="00D40DD4" w:rsidRPr="00D40DD4" w:rsidRDefault="00D40DD4" w:rsidP="00D40DD4">
            <w:pPr>
              <w:ind w:left="360"/>
              <w:rPr>
                <w:rFonts w:ascii="Arial" w:eastAsia="Times New Roman" w:hAnsi="Arial" w:cs="Arial"/>
                <w:sz w:val="20"/>
                <w:szCs w:val="20"/>
                <w:lang w:eastAsia="en-AU"/>
              </w:rPr>
            </w:pPr>
            <w:r w:rsidRPr="00D40DD4">
              <w:rPr>
                <w:rFonts w:ascii="Arial" w:eastAsia="Times New Roman" w:hAnsi="Arial" w:cs="Arial"/>
                <w:sz w:val="20"/>
                <w:szCs w:val="20"/>
                <w:lang w:eastAsia="en-AU"/>
              </w:rPr>
              <w:t xml:space="preserve">Scenario 2 You are the designated first aid officer at an athletics carnival. One of the runners stops mid race and complains of severe breathing difficulties. She says she is asthmatic and also has cramps in her legs. </w:t>
            </w:r>
          </w:p>
          <w:p w:rsidR="00D40DD4" w:rsidRDefault="00D40DD4" w:rsidP="00D40DD4">
            <w:pPr>
              <w:ind w:left="360"/>
              <w:rPr>
                <w:rFonts w:ascii="Arial" w:eastAsia="Times New Roman" w:hAnsi="Arial" w:cs="Arial"/>
                <w:sz w:val="20"/>
                <w:szCs w:val="20"/>
                <w:lang w:eastAsia="en-AU"/>
              </w:rPr>
            </w:pPr>
          </w:p>
          <w:p w:rsidR="00D40DD4" w:rsidRPr="00D40DD4" w:rsidRDefault="00D40DD4" w:rsidP="00D40DD4">
            <w:pPr>
              <w:ind w:left="360"/>
              <w:rPr>
                <w:rFonts w:ascii="Arial" w:eastAsia="Times New Roman" w:hAnsi="Arial" w:cs="Arial"/>
                <w:sz w:val="20"/>
                <w:szCs w:val="20"/>
                <w:lang w:eastAsia="en-AU"/>
              </w:rPr>
            </w:pPr>
            <w:r w:rsidRPr="00D40DD4">
              <w:rPr>
                <w:rFonts w:ascii="Arial" w:eastAsia="Times New Roman" w:hAnsi="Arial" w:cs="Arial"/>
                <w:sz w:val="20"/>
                <w:szCs w:val="20"/>
                <w:lang w:eastAsia="en-AU"/>
              </w:rPr>
              <w:t xml:space="preserve">Scenario 3 A tradesman is working at your home and falls from a ladder. He is conscious but incoherent. There are minor cuts and abrasions but he is holding his back and head complaining of severe pain. He looks pale and has a rapid but weak heart rate. </w:t>
            </w:r>
          </w:p>
          <w:p w:rsidR="00D40DD4" w:rsidRDefault="00D40DD4" w:rsidP="00D40DD4">
            <w:pPr>
              <w:ind w:left="360"/>
              <w:rPr>
                <w:rFonts w:ascii="Arial" w:eastAsia="Times New Roman" w:hAnsi="Arial" w:cs="Arial"/>
                <w:sz w:val="20"/>
                <w:szCs w:val="20"/>
                <w:lang w:eastAsia="en-AU"/>
              </w:rPr>
            </w:pPr>
          </w:p>
          <w:p w:rsidR="00D40DD4" w:rsidRPr="00D40DD4" w:rsidRDefault="00D40DD4" w:rsidP="00D40DD4">
            <w:pPr>
              <w:ind w:left="360"/>
              <w:rPr>
                <w:rFonts w:ascii="Arial" w:eastAsia="Times New Roman" w:hAnsi="Arial" w:cs="Arial"/>
                <w:sz w:val="20"/>
                <w:szCs w:val="20"/>
                <w:lang w:eastAsia="en-AU"/>
              </w:rPr>
            </w:pPr>
            <w:r w:rsidRPr="00D40DD4">
              <w:rPr>
                <w:rFonts w:ascii="Arial" w:eastAsia="Times New Roman" w:hAnsi="Arial" w:cs="Arial"/>
                <w:sz w:val="20"/>
                <w:szCs w:val="20"/>
                <w:lang w:eastAsia="en-AU"/>
              </w:rPr>
              <w:t xml:space="preserve">Scenario 4 During a cycling road race three competitors crash into one another. One is bleeding from cuts to the legs and arms, another is unconscious and the third has swelling and deformity to the left wrist. You are the only person at this location. </w:t>
            </w:r>
          </w:p>
          <w:p w:rsidR="00D40DD4" w:rsidRDefault="00D40DD4" w:rsidP="00D40DD4">
            <w:pPr>
              <w:ind w:left="360"/>
              <w:rPr>
                <w:rFonts w:ascii="Arial" w:eastAsia="Times New Roman" w:hAnsi="Arial" w:cs="Arial"/>
                <w:sz w:val="20"/>
                <w:szCs w:val="20"/>
                <w:lang w:eastAsia="en-AU"/>
              </w:rPr>
            </w:pPr>
          </w:p>
          <w:p w:rsidR="00D40DD4" w:rsidRPr="00D40DD4" w:rsidRDefault="00D40DD4" w:rsidP="00D40DD4">
            <w:pPr>
              <w:ind w:left="360"/>
              <w:rPr>
                <w:rFonts w:ascii="Arial" w:eastAsia="Times New Roman" w:hAnsi="Arial" w:cs="Arial"/>
                <w:sz w:val="20"/>
                <w:szCs w:val="20"/>
                <w:lang w:eastAsia="en-AU"/>
              </w:rPr>
            </w:pPr>
            <w:r w:rsidRPr="00D40DD4">
              <w:rPr>
                <w:rFonts w:ascii="Arial" w:eastAsia="Times New Roman" w:hAnsi="Arial" w:cs="Arial"/>
                <w:sz w:val="20"/>
                <w:szCs w:val="20"/>
                <w:lang w:eastAsia="en-AU"/>
              </w:rPr>
              <w:t xml:space="preserve">Scenario 5 As you are walking through the playground, an elderly visitor to the school collapses and complains of tingling in the left arm and shoulder. The visitor informs you that they had some indigestion earlier in the day but it has ceased. </w:t>
            </w:r>
          </w:p>
          <w:p w:rsidR="00D40DD4" w:rsidRDefault="00D40DD4" w:rsidP="00D40DD4">
            <w:pPr>
              <w:ind w:left="360"/>
              <w:rPr>
                <w:rFonts w:ascii="Arial" w:eastAsia="Times New Roman" w:hAnsi="Arial" w:cs="Arial"/>
                <w:sz w:val="20"/>
                <w:szCs w:val="20"/>
                <w:lang w:eastAsia="en-AU"/>
              </w:rPr>
            </w:pPr>
          </w:p>
          <w:p w:rsidR="00D40DD4" w:rsidRPr="00D40DD4" w:rsidRDefault="00D40DD4" w:rsidP="00D40DD4">
            <w:pPr>
              <w:ind w:left="360"/>
              <w:rPr>
                <w:rFonts w:ascii="Arial" w:eastAsia="Times New Roman" w:hAnsi="Arial" w:cs="Arial"/>
                <w:sz w:val="20"/>
                <w:szCs w:val="20"/>
                <w:lang w:eastAsia="en-AU"/>
              </w:rPr>
            </w:pPr>
            <w:r w:rsidRPr="00D40DD4">
              <w:rPr>
                <w:rFonts w:ascii="Arial" w:eastAsia="Times New Roman" w:hAnsi="Arial" w:cs="Arial"/>
                <w:sz w:val="20"/>
                <w:szCs w:val="20"/>
                <w:lang w:eastAsia="en-AU"/>
              </w:rPr>
              <w:t xml:space="preserve">Scenario 6 You are the first aid officer at a rugby match where a player has a tooth knocked out. The tooth has been found and the player indicates that he would like to play the last 5 minutes of the match before having it attended to. The coach is also keen for him to finish the match, as it is an important game. </w:t>
            </w:r>
          </w:p>
          <w:p w:rsidR="00D40DD4" w:rsidRDefault="00D40DD4" w:rsidP="00D40DD4">
            <w:pPr>
              <w:ind w:left="360"/>
              <w:rPr>
                <w:rFonts w:ascii="Arial" w:eastAsia="Times New Roman" w:hAnsi="Arial" w:cs="Arial"/>
                <w:sz w:val="20"/>
                <w:szCs w:val="20"/>
                <w:lang w:eastAsia="en-AU"/>
              </w:rPr>
            </w:pPr>
          </w:p>
          <w:p w:rsidR="00566410" w:rsidRDefault="00D40DD4" w:rsidP="00D40DD4">
            <w:pPr>
              <w:ind w:left="360"/>
              <w:rPr>
                <w:rFonts w:ascii="Arial" w:eastAsia="Times New Roman" w:hAnsi="Arial" w:cs="Arial"/>
                <w:sz w:val="20"/>
                <w:szCs w:val="20"/>
                <w:lang w:eastAsia="en-AU"/>
              </w:rPr>
            </w:pPr>
            <w:r w:rsidRPr="00D40DD4">
              <w:rPr>
                <w:rFonts w:ascii="Arial" w:eastAsia="Times New Roman" w:hAnsi="Arial" w:cs="Arial"/>
                <w:sz w:val="20"/>
                <w:szCs w:val="20"/>
                <w:lang w:eastAsia="en-AU"/>
              </w:rPr>
              <w:t>Scenario 7 You are the lifeguard at a busy beach when a swimmer asks you to treat a red mark on her arm. She tells you it is giving her a burning sensation and that she only noticed it after getting out of the water to return to her towel.</w:t>
            </w:r>
          </w:p>
          <w:p w:rsidR="00566410" w:rsidRDefault="00566410" w:rsidP="00566410">
            <w:pPr>
              <w:ind w:left="360"/>
              <w:rPr>
                <w:rFonts w:ascii="Arial" w:eastAsia="Times New Roman" w:hAnsi="Arial" w:cs="Arial"/>
                <w:sz w:val="20"/>
                <w:szCs w:val="20"/>
                <w:lang w:eastAsia="en-AU"/>
              </w:rPr>
            </w:pPr>
          </w:p>
          <w:p w:rsidR="00566410" w:rsidRPr="00566410" w:rsidRDefault="00566410" w:rsidP="00566410">
            <w:pPr>
              <w:ind w:left="360"/>
              <w:rPr>
                <w:b/>
                <w:sz w:val="20"/>
                <w:szCs w:val="20"/>
              </w:rPr>
            </w:pPr>
          </w:p>
          <w:p w:rsidR="00560ADA" w:rsidRDefault="00560ADA" w:rsidP="00566410">
            <w:pPr>
              <w:ind w:left="360"/>
              <w:rPr>
                <w:sz w:val="24"/>
              </w:rPr>
            </w:pPr>
          </w:p>
        </w:tc>
        <w:tc>
          <w:tcPr>
            <w:tcW w:w="643" w:type="pct"/>
            <w:gridSpan w:val="2"/>
            <w:shd w:val="clear" w:color="auto" w:fill="DBE5F1" w:themeFill="accent1" w:themeFillTint="33"/>
          </w:tcPr>
          <w:p w:rsidR="00C04C93" w:rsidRDefault="00C04C93" w:rsidP="00806AAD">
            <w:pPr>
              <w:spacing w:before="100" w:beforeAutospacing="1" w:after="100" w:afterAutospacing="1"/>
              <w:jc w:val="center"/>
              <w:rPr>
                <w:rFonts w:eastAsia="Times New Roman" w:cs="Times New Roman"/>
                <w:b/>
              </w:rPr>
            </w:pPr>
            <w:r>
              <w:rPr>
                <w:rFonts w:eastAsia="Times New Roman" w:cs="Times New Roman"/>
                <w:b/>
              </w:rPr>
              <w:lastRenderedPageBreak/>
              <w:t>The Australian General Capabilities</w:t>
            </w:r>
          </w:p>
          <w:p w:rsidR="00C04C93" w:rsidRPr="00CD2BB7" w:rsidRDefault="00C04C93"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Aboriginal and Torres Strait Islander histories and cultures </w:t>
            </w:r>
            <w:r w:rsidRPr="00CD2BB7">
              <w:rPr>
                <w:rFonts w:eastAsia="Times New Roman" w:cs="Times New Roman"/>
                <w:noProof/>
                <w:sz w:val="18"/>
                <w:szCs w:val="18"/>
                <w:lang w:eastAsia="en-AU"/>
              </w:rPr>
              <w:drawing>
                <wp:inline distT="0" distB="0" distL="0" distR="0">
                  <wp:extent cx="203200" cy="203200"/>
                  <wp:effectExtent l="0" t="0" r="0" b="0"/>
                  <wp:docPr id="11"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4C93" w:rsidRPr="00CD2BB7" w:rsidRDefault="00C04C93"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eastAsia="en-AU"/>
              </w:rPr>
              <w:drawing>
                <wp:inline distT="0" distB="0" distL="0" distR="0">
                  <wp:extent cx="203200" cy="203200"/>
                  <wp:effectExtent l="0" t="0" r="0" b="0"/>
                  <wp:docPr id="12"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eastAsia="en-AU"/>
              </w:rPr>
              <w:drawing>
                <wp:inline distT="0" distB="0" distL="0" distR="0">
                  <wp:extent cx="203200" cy="203200"/>
                  <wp:effectExtent l="0" t="0" r="0" b="0"/>
                  <wp:docPr id="13"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4C93" w:rsidRPr="00CD2BB7" w:rsidRDefault="00C04C93"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Critical and creative thinking </w:t>
            </w:r>
            <w:r w:rsidRPr="00CD2BB7">
              <w:rPr>
                <w:rFonts w:eastAsia="Times New Roman" w:cs="Times New Roman"/>
                <w:noProof/>
                <w:sz w:val="18"/>
                <w:szCs w:val="18"/>
                <w:lang w:eastAsia="en-AU"/>
              </w:rPr>
              <w:drawing>
                <wp:inline distT="0" distB="0" distL="0" distR="0">
                  <wp:extent cx="203200" cy="203200"/>
                  <wp:effectExtent l="0" t="0" r="0" b="0"/>
                  <wp:docPr id="15"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1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4C93" w:rsidRPr="00CD2BB7" w:rsidRDefault="00C04C93"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eastAsia="en-AU"/>
              </w:rPr>
              <w:drawing>
                <wp:inline distT="0" distB="0" distL="0" distR="0">
                  <wp:extent cx="203200" cy="203200"/>
                  <wp:effectExtent l="0" t="0" r="0" b="0"/>
                  <wp:docPr id="16"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4C93" w:rsidRPr="00CD2BB7" w:rsidRDefault="00C04C93"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Information and communication technology capability </w:t>
            </w:r>
            <w:r w:rsidRPr="00CD2BB7">
              <w:rPr>
                <w:rFonts w:eastAsia="Times New Roman" w:cs="Times New Roman"/>
                <w:noProof/>
                <w:sz w:val="18"/>
                <w:szCs w:val="18"/>
                <w:lang w:eastAsia="en-AU"/>
              </w:rPr>
              <w:drawing>
                <wp:inline distT="0" distB="0" distL="0" distR="0">
                  <wp:extent cx="203200" cy="203200"/>
                  <wp:effectExtent l="0" t="0" r="0" b="0"/>
                  <wp:docPr id="17"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4C93" w:rsidRPr="00CD2BB7" w:rsidRDefault="00C04C93"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Intercultural understanding </w:t>
            </w:r>
            <w:r w:rsidRPr="00CD2BB7">
              <w:rPr>
                <w:rFonts w:eastAsia="Times New Roman" w:cs="Times New Roman"/>
                <w:noProof/>
                <w:sz w:val="18"/>
                <w:szCs w:val="18"/>
                <w:lang w:eastAsia="en-AU"/>
              </w:rPr>
              <w:drawing>
                <wp:inline distT="0" distB="0" distL="0" distR="0">
                  <wp:extent cx="203200" cy="203200"/>
                  <wp:effectExtent l="0" t="0" r="0" b="0"/>
                  <wp:docPr id="18"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4C93" w:rsidRPr="00CD2BB7" w:rsidRDefault="00C04C93"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Literacy </w:t>
            </w:r>
            <w:r w:rsidRPr="00CD2BB7">
              <w:rPr>
                <w:rFonts w:eastAsia="Times New Roman" w:cs="Times New Roman"/>
                <w:noProof/>
                <w:sz w:val="18"/>
                <w:szCs w:val="18"/>
                <w:lang w:eastAsia="en-AU"/>
              </w:rPr>
              <w:drawing>
                <wp:inline distT="0" distB="0" distL="0" distR="0">
                  <wp:extent cx="203200" cy="203200"/>
                  <wp:effectExtent l="0" t="0" r="0" b="0"/>
                  <wp:docPr id="19"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4C93" w:rsidRPr="00CD2BB7" w:rsidRDefault="00C04C93"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Numeracy </w:t>
            </w:r>
            <w:r w:rsidRPr="00CD2BB7">
              <w:rPr>
                <w:rFonts w:eastAsia="Times New Roman" w:cs="Times New Roman"/>
                <w:noProof/>
                <w:sz w:val="18"/>
                <w:szCs w:val="18"/>
                <w:lang w:eastAsia="en-AU"/>
              </w:rPr>
              <w:drawing>
                <wp:inline distT="0" distB="0" distL="0" distR="0">
                  <wp:extent cx="203200" cy="203200"/>
                  <wp:effectExtent l="0" t="0" r="0" b="0"/>
                  <wp:docPr id="20"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4C93" w:rsidRPr="00CD2BB7" w:rsidRDefault="00C04C93"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Personal and social capability </w:t>
            </w:r>
            <w:r w:rsidRPr="00CD2BB7">
              <w:rPr>
                <w:rFonts w:eastAsia="Times New Roman" w:cs="Times New Roman"/>
                <w:noProof/>
                <w:sz w:val="18"/>
                <w:szCs w:val="18"/>
                <w:lang w:eastAsia="en-AU"/>
              </w:rPr>
              <w:drawing>
                <wp:inline distT="0" distB="0" distL="0" distR="0">
                  <wp:extent cx="203200" cy="203200"/>
                  <wp:effectExtent l="0" t="0" r="0" b="0"/>
                  <wp:docPr id="21"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2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4C93" w:rsidRPr="00CD2BB7" w:rsidRDefault="00C04C93"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Civics and citizenship </w:t>
            </w:r>
            <w:r w:rsidRPr="00CD2BB7">
              <w:rPr>
                <w:rFonts w:eastAsia="Times New Roman" w:cs="Times New Roman"/>
                <w:noProof/>
                <w:sz w:val="18"/>
                <w:szCs w:val="18"/>
                <w:lang w:eastAsia="en-AU"/>
              </w:rPr>
              <w:drawing>
                <wp:inline distT="0" distB="0" distL="0" distR="0">
                  <wp:extent cx="203200" cy="203200"/>
                  <wp:effectExtent l="0" t="0" r="0" b="0"/>
                  <wp:docPr id="22"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2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4C93" w:rsidRPr="00CD2BB7" w:rsidRDefault="00C04C93"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eastAsia="en-AU"/>
              </w:rPr>
              <w:drawing>
                <wp:inline distT="0" distB="0" distL="0" distR="0">
                  <wp:extent cx="203200" cy="203200"/>
                  <wp:effectExtent l="0" t="0" r="0" b="0"/>
                  <wp:docPr id="23"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2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4C93" w:rsidRPr="00CD2BB7" w:rsidRDefault="00C04C93"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 xml:space="preserve">Work and </w:t>
            </w:r>
            <w:r w:rsidRPr="00CD2BB7">
              <w:rPr>
                <w:rFonts w:eastAsia="Times New Roman" w:cs="Times New Roman"/>
                <w:sz w:val="18"/>
                <w:szCs w:val="18"/>
              </w:rPr>
              <w:lastRenderedPageBreak/>
              <w:t>enterprise </w:t>
            </w:r>
            <w:r w:rsidRPr="00CD2BB7">
              <w:rPr>
                <w:rFonts w:eastAsia="Times New Roman" w:cs="Times New Roman"/>
                <w:noProof/>
                <w:sz w:val="18"/>
                <w:szCs w:val="18"/>
                <w:lang w:eastAsia="en-AU"/>
              </w:rPr>
              <w:drawing>
                <wp:inline distT="0" distB="0" distL="0" distR="0">
                  <wp:extent cx="203200" cy="203200"/>
                  <wp:effectExtent l="0" t="0" r="0" b="0"/>
                  <wp:docPr id="24"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2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4C93" w:rsidRDefault="00C04C93" w:rsidP="00806AAD">
            <w:pPr>
              <w:widowControl w:val="0"/>
              <w:autoSpaceDE w:val="0"/>
              <w:autoSpaceDN w:val="0"/>
              <w:adjustRightInd w:val="0"/>
              <w:spacing w:after="240"/>
              <w:rPr>
                <w:b/>
              </w:rPr>
            </w:pPr>
          </w:p>
          <w:p w:rsidR="00C04C93" w:rsidRPr="00BC3605" w:rsidRDefault="00C04C93" w:rsidP="007979EA">
            <w:pPr>
              <w:autoSpaceDE w:val="0"/>
              <w:autoSpaceDN w:val="0"/>
              <w:adjustRightInd w:val="0"/>
              <w:spacing w:before="120"/>
              <w:jc w:val="center"/>
              <w:rPr>
                <w:rFonts w:ascii="Arial" w:hAnsi="Arial" w:cs="Arial"/>
                <w:sz w:val="20"/>
                <w:szCs w:val="20"/>
              </w:rPr>
            </w:pPr>
          </w:p>
        </w:tc>
      </w:tr>
      <w:tr w:rsidR="00C04C93" w:rsidRPr="0047183A" w:rsidTr="00C04C93">
        <w:trPr>
          <w:gridAfter w:val="1"/>
          <w:wAfter w:w="1504" w:type="pct"/>
        </w:trPr>
        <w:tc>
          <w:tcPr>
            <w:tcW w:w="1744" w:type="pct"/>
            <w:gridSpan w:val="7"/>
            <w:shd w:val="clear" w:color="auto" w:fill="B8CCE4" w:themeFill="accent1" w:themeFillTint="66"/>
          </w:tcPr>
          <w:p w:rsidR="00C04C93" w:rsidRPr="0047183A" w:rsidRDefault="00C04C93"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1752" w:type="pct"/>
            <w:gridSpan w:val="11"/>
            <w:shd w:val="clear" w:color="auto" w:fill="B8CCE4" w:themeFill="accent1" w:themeFillTint="66"/>
          </w:tcPr>
          <w:p w:rsidR="001E0806" w:rsidRDefault="001E0806" w:rsidP="001E0806">
            <w:pPr>
              <w:ind w:left="360"/>
              <w:rPr>
                <w:rFonts w:ascii="Arial" w:hAnsi="Arial" w:cs="Arial"/>
                <w:b/>
                <w:sz w:val="20"/>
                <w:szCs w:val="20"/>
              </w:rPr>
            </w:pPr>
            <w:r>
              <w:rPr>
                <w:rFonts w:ascii="Arial" w:hAnsi="Arial" w:cs="Arial"/>
                <w:b/>
                <w:sz w:val="20"/>
                <w:szCs w:val="20"/>
              </w:rPr>
              <w:t xml:space="preserve">                               </w:t>
            </w:r>
          </w:p>
          <w:p w:rsidR="00C04C93" w:rsidRDefault="001E0806" w:rsidP="001E0806">
            <w:pPr>
              <w:ind w:left="360"/>
              <w:rPr>
                <w:sz w:val="24"/>
              </w:rPr>
            </w:pPr>
            <w:r>
              <w:rPr>
                <w:rFonts w:ascii="Arial" w:hAnsi="Arial" w:cs="Arial"/>
                <w:b/>
                <w:sz w:val="20"/>
                <w:szCs w:val="20"/>
              </w:rPr>
              <w:t xml:space="preserve">                                </w:t>
            </w:r>
            <w:r w:rsidRPr="0047183A">
              <w:rPr>
                <w:rFonts w:ascii="Arial" w:hAnsi="Arial" w:cs="Arial"/>
                <w:b/>
                <w:sz w:val="20"/>
                <w:szCs w:val="20"/>
              </w:rPr>
              <w:t>School to Work</w:t>
            </w:r>
          </w:p>
        </w:tc>
      </w:tr>
      <w:tr w:rsidR="00C04C93" w:rsidRPr="0047183A" w:rsidTr="00C04C93">
        <w:trPr>
          <w:gridAfter w:val="1"/>
          <w:wAfter w:w="1504" w:type="pct"/>
        </w:trPr>
        <w:tc>
          <w:tcPr>
            <w:tcW w:w="1744" w:type="pct"/>
            <w:gridSpan w:val="7"/>
            <w:shd w:val="clear" w:color="auto" w:fill="auto"/>
          </w:tcPr>
          <w:p w:rsidR="00C04C93" w:rsidRDefault="00C04C93" w:rsidP="005E47E6">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One on one assistance to complete literacy tasks if required</w:t>
            </w:r>
          </w:p>
          <w:p w:rsidR="00C04C93" w:rsidRDefault="00C04C93" w:rsidP="005E47E6">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Someone to read if required . </w:t>
            </w:r>
          </w:p>
          <w:p w:rsidR="00C04C93" w:rsidRDefault="00C04C93" w:rsidP="005E47E6">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Students will participate in lessons that are highly </w:t>
            </w:r>
            <w:proofErr w:type="spellStart"/>
            <w:r>
              <w:rPr>
                <w:rFonts w:ascii="Arial" w:hAnsi="Arial" w:cs="Arial"/>
                <w:color w:val="000000"/>
                <w:sz w:val="20"/>
                <w:szCs w:val="20"/>
                <w:lang w:val="en-US"/>
              </w:rPr>
              <w:t>scaffolded</w:t>
            </w:r>
            <w:proofErr w:type="spellEnd"/>
            <w:r>
              <w:rPr>
                <w:rFonts w:ascii="Arial" w:hAnsi="Arial" w:cs="Arial"/>
                <w:color w:val="000000"/>
                <w:sz w:val="20"/>
                <w:szCs w:val="20"/>
                <w:lang w:val="en-US"/>
              </w:rPr>
              <w:t xml:space="preserve">. </w:t>
            </w:r>
          </w:p>
          <w:p w:rsidR="00C04C93" w:rsidRDefault="00C04C93" w:rsidP="005E47E6">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Students will view examples before given tasks to work on individually, in small groups or individually with teacher/SLSO assistance. </w:t>
            </w:r>
          </w:p>
          <w:p w:rsidR="00C04C93" w:rsidRDefault="00C04C93" w:rsidP="005E47E6">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Students will be given simple one step instructions both verbally and written on the board. </w:t>
            </w:r>
          </w:p>
          <w:p w:rsidR="00C04C93" w:rsidRDefault="00C04C93" w:rsidP="005E47E6">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Opportunity will then be given to complete short modified questions independently.</w:t>
            </w:r>
          </w:p>
          <w:p w:rsidR="00C04C93" w:rsidRPr="000F1CDD" w:rsidRDefault="00C04C93" w:rsidP="000F1CDD">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Use a range of software, including word processing, to create, edit and publish texts imaginatively.               </w:t>
            </w:r>
            <w:r w:rsidRPr="007E2295">
              <w:t>Break lessons into small sections at a time if required.</w:t>
            </w:r>
            <w:r>
              <w:rPr>
                <w:rFonts w:ascii="Arial" w:hAnsi="Arial" w:cs="Arial"/>
                <w:color w:val="000000"/>
                <w:sz w:val="20"/>
                <w:szCs w:val="20"/>
                <w:lang w:val="en-US"/>
              </w:rPr>
              <w:t xml:space="preserve">                    Use L2 to ask Big Questions and encourage students to improve their writing.</w:t>
            </w:r>
          </w:p>
        </w:tc>
        <w:tc>
          <w:tcPr>
            <w:tcW w:w="1752" w:type="pct"/>
            <w:gridSpan w:val="11"/>
            <w:shd w:val="clear" w:color="auto" w:fill="auto"/>
          </w:tcPr>
          <w:p w:rsidR="001E0806" w:rsidRDefault="001E0806" w:rsidP="001E0806">
            <w:pPr>
              <w:pStyle w:val="Header"/>
              <w:tabs>
                <w:tab w:val="clear" w:pos="4320"/>
                <w:tab w:val="clear" w:pos="8640"/>
              </w:tabs>
              <w:rPr>
                <w:rFonts w:ascii="Times New Roman" w:hAnsi="Times New Roman"/>
              </w:rPr>
            </w:pPr>
            <w:r>
              <w:rPr>
                <w:rFonts w:ascii="Times New Roman" w:hAnsi="Times New Roman"/>
              </w:rPr>
              <w:t>This study assists students to prepare for employment and full and active participation as citizens. In particular, there are opportunities for students to gain recognition in vocational education and training. Teachers and students should be aware of these opportunities.</w:t>
            </w:r>
          </w:p>
          <w:p w:rsidR="001E0806" w:rsidRDefault="001E0806" w:rsidP="001E0806">
            <w:pPr>
              <w:pStyle w:val="Header"/>
              <w:tabs>
                <w:tab w:val="clear" w:pos="4320"/>
                <w:tab w:val="clear" w:pos="8640"/>
              </w:tabs>
              <w:rPr>
                <w:rFonts w:ascii="Times New Roman" w:hAnsi="Times New Roman"/>
              </w:rPr>
            </w:pPr>
          </w:p>
          <w:p w:rsidR="001E0806" w:rsidRPr="009A6FE5" w:rsidRDefault="001E0806" w:rsidP="001E0806">
            <w:pPr>
              <w:rPr>
                <w:rFonts w:eastAsia="Times New Roman" w:cs="Times New Roman"/>
              </w:rPr>
            </w:pPr>
            <w:r w:rsidRPr="009A6FE5">
              <w:rPr>
                <w:rFonts w:eastAsia="Times New Roman" w:cs="Times New Roman"/>
              </w:rPr>
              <w:t xml:space="preserve">Enhancing personal development: </w:t>
            </w:r>
          </w:p>
          <w:p w:rsidR="001E0806" w:rsidRPr="009A6FE5" w:rsidRDefault="001E0806" w:rsidP="001E0806">
            <w:pPr>
              <w:rPr>
                <w:rFonts w:eastAsia="Times New Roman" w:cs="Times New Roman"/>
              </w:rPr>
            </w:pPr>
            <w:r>
              <w:rPr>
                <w:rFonts w:eastAsia="Times New Roman" w:cs="Times New Roman"/>
              </w:rPr>
              <w:t xml:space="preserve">* </w:t>
            </w:r>
            <w:r w:rsidRPr="009A6FE5">
              <w:rPr>
                <w:rFonts w:eastAsia="Times New Roman" w:cs="Times New Roman"/>
              </w:rPr>
              <w:t xml:space="preserve">Communication </w:t>
            </w:r>
          </w:p>
          <w:p w:rsidR="001E0806" w:rsidRPr="009A6FE5" w:rsidRDefault="001E0806" w:rsidP="001E0806">
            <w:pPr>
              <w:rPr>
                <w:rFonts w:eastAsia="Times New Roman" w:cs="Times New Roman"/>
              </w:rPr>
            </w:pPr>
            <w:r>
              <w:rPr>
                <w:rFonts w:eastAsia="Times New Roman" w:cs="Times New Roman"/>
              </w:rPr>
              <w:t xml:space="preserve">* </w:t>
            </w:r>
            <w:r w:rsidRPr="009A6FE5">
              <w:rPr>
                <w:rFonts w:eastAsia="Times New Roman" w:cs="Times New Roman"/>
              </w:rPr>
              <w:t xml:space="preserve">Decision making </w:t>
            </w:r>
          </w:p>
          <w:p w:rsidR="001E0806" w:rsidRPr="009A6FE5" w:rsidRDefault="001E0806" w:rsidP="001E0806">
            <w:pPr>
              <w:rPr>
                <w:rFonts w:eastAsia="Times New Roman" w:cs="Times New Roman"/>
              </w:rPr>
            </w:pPr>
            <w:r>
              <w:rPr>
                <w:rFonts w:eastAsia="Times New Roman" w:cs="Times New Roman"/>
              </w:rPr>
              <w:t xml:space="preserve">* </w:t>
            </w:r>
            <w:r w:rsidRPr="009A6FE5">
              <w:rPr>
                <w:rFonts w:eastAsia="Times New Roman" w:cs="Times New Roman"/>
              </w:rPr>
              <w:t xml:space="preserve">Team work </w:t>
            </w:r>
          </w:p>
          <w:p w:rsidR="001E0806" w:rsidRPr="009A6FE5" w:rsidRDefault="001E0806" w:rsidP="001E0806">
            <w:pPr>
              <w:rPr>
                <w:rFonts w:eastAsia="Times New Roman" w:cs="Times New Roman"/>
              </w:rPr>
            </w:pPr>
            <w:r>
              <w:rPr>
                <w:rFonts w:eastAsia="Times New Roman" w:cs="Times New Roman"/>
              </w:rPr>
              <w:t xml:space="preserve">* </w:t>
            </w:r>
            <w:r w:rsidRPr="009A6FE5">
              <w:rPr>
                <w:rFonts w:eastAsia="Times New Roman" w:cs="Times New Roman"/>
              </w:rPr>
              <w:t xml:space="preserve">Leadership </w:t>
            </w:r>
          </w:p>
          <w:p w:rsidR="001E0806" w:rsidRPr="009A6FE5" w:rsidRDefault="001E0806" w:rsidP="001E0806">
            <w:pPr>
              <w:rPr>
                <w:rFonts w:eastAsia="Times New Roman" w:cs="Times New Roman"/>
              </w:rPr>
            </w:pPr>
            <w:r>
              <w:rPr>
                <w:rFonts w:eastAsia="Times New Roman" w:cs="Times New Roman"/>
              </w:rPr>
              <w:t xml:space="preserve">* </w:t>
            </w:r>
            <w:r w:rsidRPr="009A6FE5">
              <w:rPr>
                <w:rFonts w:eastAsia="Times New Roman" w:cs="Times New Roman"/>
              </w:rPr>
              <w:t xml:space="preserve">Self confidence </w:t>
            </w:r>
          </w:p>
          <w:p w:rsidR="001E0806" w:rsidRDefault="001E0806" w:rsidP="001E0806">
            <w:pPr>
              <w:rPr>
                <w:rFonts w:eastAsia="Times New Roman" w:cs="Times New Roman"/>
              </w:rPr>
            </w:pPr>
            <w:r>
              <w:rPr>
                <w:rFonts w:eastAsia="Times New Roman" w:cs="Times New Roman"/>
              </w:rPr>
              <w:t xml:space="preserve">* </w:t>
            </w:r>
            <w:r w:rsidRPr="009A6FE5">
              <w:rPr>
                <w:rFonts w:eastAsia="Times New Roman" w:cs="Times New Roman"/>
              </w:rPr>
              <w:t xml:space="preserve">Following instructions </w:t>
            </w:r>
          </w:p>
          <w:p w:rsidR="001E0806" w:rsidRDefault="001E0806" w:rsidP="001E0806">
            <w:pPr>
              <w:rPr>
                <w:sz w:val="24"/>
              </w:rPr>
            </w:pPr>
            <w:r>
              <w:rPr>
                <w:sz w:val="24"/>
              </w:rPr>
              <w:t xml:space="preserve">There is considerable opportunity for students to adopt a range of cooperative and leadership roles in this course. The sporting context is one in which the principle of  individuals working towards a common goal can be clearly illustrated. </w:t>
            </w:r>
          </w:p>
          <w:p w:rsidR="001E0806" w:rsidRPr="009A6FE5" w:rsidRDefault="001E0806" w:rsidP="001E0806">
            <w:pPr>
              <w:rPr>
                <w:rFonts w:eastAsia="Times New Roman" w:cs="Times New Roman"/>
              </w:rPr>
            </w:pPr>
          </w:p>
          <w:p w:rsidR="00C04C93" w:rsidRDefault="00C04C93" w:rsidP="001E0806">
            <w:pPr>
              <w:ind w:left="360"/>
              <w:rPr>
                <w:rFonts w:ascii="Times New Roman" w:hAnsi="Times New Roman"/>
                <w:lang w:val="en-US"/>
              </w:rPr>
            </w:pPr>
          </w:p>
        </w:tc>
      </w:tr>
      <w:tr w:rsidR="00C04C93" w:rsidRPr="0047183A" w:rsidTr="00C04C93">
        <w:tc>
          <w:tcPr>
            <w:tcW w:w="3496" w:type="pct"/>
            <w:gridSpan w:val="18"/>
            <w:shd w:val="clear" w:color="auto" w:fill="B8CCE4" w:themeFill="accent1" w:themeFillTint="66"/>
          </w:tcPr>
          <w:p w:rsidR="00C04C93" w:rsidRPr="003107DE" w:rsidRDefault="00C04C93"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sidR="005C751D">
              <w:rPr>
                <w:rFonts w:ascii="Arial" w:hAnsi="Arial" w:cs="Arial"/>
                <w:b/>
                <w:sz w:val="20"/>
                <w:szCs w:val="20"/>
              </w:rPr>
              <w:t xml:space="preserve">- Type: Knowledge/ skills. </w:t>
            </w:r>
            <w:r>
              <w:rPr>
                <w:rFonts w:ascii="Arial" w:hAnsi="Arial" w:cs="Arial"/>
                <w:b/>
                <w:sz w:val="20"/>
                <w:szCs w:val="20"/>
              </w:rPr>
              <w:t xml:space="preserve"> Weight</w:t>
            </w:r>
            <w:r w:rsidR="005C751D">
              <w:rPr>
                <w:rFonts w:ascii="Arial" w:hAnsi="Arial" w:cs="Arial"/>
                <w:b/>
                <w:sz w:val="20"/>
                <w:szCs w:val="20"/>
              </w:rPr>
              <w:t>: 30%</w:t>
            </w:r>
            <w:r>
              <w:rPr>
                <w:rFonts w:ascii="Arial" w:hAnsi="Arial" w:cs="Arial"/>
                <w:b/>
                <w:sz w:val="20"/>
                <w:szCs w:val="20"/>
              </w:rPr>
              <w:t>. Due Date</w:t>
            </w:r>
            <w:r w:rsidR="005C751D">
              <w:rPr>
                <w:rFonts w:ascii="Arial" w:hAnsi="Arial" w:cs="Arial"/>
                <w:b/>
                <w:sz w:val="20"/>
                <w:szCs w:val="20"/>
              </w:rPr>
              <w:t>: End term 4</w:t>
            </w:r>
          </w:p>
        </w:tc>
        <w:tc>
          <w:tcPr>
            <w:tcW w:w="1504" w:type="pct"/>
          </w:tcPr>
          <w:p w:rsidR="00C04C93" w:rsidRDefault="00C04C93" w:rsidP="001E0806">
            <w:pPr>
              <w:ind w:left="360"/>
              <w:rPr>
                <w:sz w:val="24"/>
              </w:rPr>
            </w:pPr>
          </w:p>
        </w:tc>
      </w:tr>
      <w:tr w:rsidR="00C04C93" w:rsidRPr="0047183A" w:rsidTr="00C04C93">
        <w:trPr>
          <w:gridAfter w:val="1"/>
          <w:wAfter w:w="1504" w:type="pct"/>
        </w:trPr>
        <w:tc>
          <w:tcPr>
            <w:tcW w:w="3496" w:type="pct"/>
            <w:gridSpan w:val="18"/>
            <w:shd w:val="clear" w:color="auto" w:fill="auto"/>
          </w:tcPr>
          <w:p w:rsidR="008F44C0" w:rsidRDefault="008F44C0" w:rsidP="008F44C0">
            <w:pPr>
              <w:shd w:val="clear" w:color="auto" w:fill="FFFFFF"/>
              <w:spacing w:before="100" w:beforeAutospacing="1" w:after="100" w:afterAutospacing="1"/>
              <w:rPr>
                <w:rFonts w:ascii="Arial" w:eastAsia="Times New Roman" w:hAnsi="Arial" w:cs="Arial"/>
                <w:sz w:val="20"/>
                <w:szCs w:val="20"/>
                <w:lang w:eastAsia="en-AU"/>
              </w:rPr>
            </w:pPr>
            <w:r w:rsidRPr="008F44C0">
              <w:rPr>
                <w:rFonts w:ascii="Arial" w:eastAsia="Times New Roman" w:hAnsi="Arial" w:cs="Arial"/>
                <w:sz w:val="20"/>
                <w:szCs w:val="20"/>
                <w:lang w:eastAsia="en-AU"/>
              </w:rPr>
              <w:t>Student self assessment</w:t>
            </w:r>
            <w:r w:rsidRPr="008F44C0">
              <w:rPr>
                <w:rFonts w:ascii="Arial" w:eastAsia="Times New Roman" w:hAnsi="Arial" w:cs="Arial"/>
                <w:sz w:val="20"/>
                <w:szCs w:val="20"/>
                <w:lang w:eastAsia="en-AU"/>
              </w:rPr>
              <w:br/>
            </w:r>
          </w:p>
          <w:p w:rsidR="008F44C0" w:rsidRDefault="008F44C0" w:rsidP="008F44C0">
            <w:pPr>
              <w:shd w:val="clear" w:color="auto" w:fill="FFFFFF"/>
              <w:spacing w:before="100" w:beforeAutospacing="1" w:after="100" w:afterAutospacing="1"/>
              <w:rPr>
                <w:rFonts w:ascii="Arial" w:eastAsia="Times New Roman" w:hAnsi="Arial" w:cs="Arial"/>
                <w:sz w:val="20"/>
                <w:szCs w:val="20"/>
                <w:lang w:eastAsia="en-AU"/>
              </w:rPr>
            </w:pPr>
            <w:r w:rsidRPr="008F44C0">
              <w:rPr>
                <w:rFonts w:ascii="Arial" w:eastAsia="Times New Roman" w:hAnsi="Arial" w:cs="Arial"/>
                <w:sz w:val="20"/>
                <w:szCs w:val="20"/>
                <w:lang w:eastAsia="en-AU"/>
              </w:rPr>
              <w:t>Students will have a chance to practice their skills so they know what they need to work on, study, revise, or refine. Students can evaluate their own work and have a chance to revise or refine before turning in for final evaluation.</w:t>
            </w:r>
            <w:r>
              <w:rPr>
                <w:rFonts w:ascii="Arial" w:eastAsia="Times New Roman" w:hAnsi="Arial" w:cs="Arial"/>
                <w:sz w:val="20"/>
                <w:szCs w:val="20"/>
                <w:lang w:eastAsia="en-AU"/>
              </w:rPr>
              <w:t xml:space="preserve">    </w:t>
            </w:r>
            <w:r w:rsidRPr="008F44C0">
              <w:rPr>
                <w:rFonts w:ascii="Arial" w:eastAsia="Times New Roman" w:hAnsi="Arial" w:cs="Arial"/>
                <w:sz w:val="20"/>
                <w:szCs w:val="20"/>
                <w:lang w:eastAsia="en-AU"/>
              </w:rPr>
              <w:t xml:space="preserve"> Two specific activities include:</w:t>
            </w:r>
          </w:p>
          <w:p w:rsidR="008F44C0" w:rsidRDefault="00D40DD4" w:rsidP="008F44C0">
            <w:pPr>
              <w:shd w:val="clear" w:color="auto" w:fill="FFFFFF"/>
              <w:spacing w:before="100" w:beforeAutospacing="1" w:after="100" w:afterAutospacing="1"/>
              <w:rPr>
                <w:rFonts w:ascii="Arial" w:eastAsia="Times New Roman" w:hAnsi="Arial" w:cs="Arial"/>
                <w:sz w:val="20"/>
                <w:szCs w:val="20"/>
                <w:lang w:eastAsia="en-AU"/>
              </w:rPr>
            </w:pPr>
            <w:r w:rsidRPr="008F44C0">
              <w:rPr>
                <w:rFonts w:ascii="Arial" w:eastAsia="Times New Roman" w:hAnsi="Arial" w:cs="Arial"/>
                <w:sz w:val="20"/>
                <w:szCs w:val="20"/>
                <w:lang w:eastAsia="en-AU"/>
              </w:rPr>
              <w:t>Develop a user friendly first aid manual showing the signs &amp; symptoms with the appropriate management for each of the listed conditions</w:t>
            </w:r>
            <w:r>
              <w:rPr>
                <w:rFonts w:ascii="Arial" w:eastAsia="Times New Roman" w:hAnsi="Arial" w:cs="Arial"/>
                <w:sz w:val="20"/>
                <w:szCs w:val="20"/>
                <w:lang w:eastAsia="en-AU"/>
              </w:rPr>
              <w:t>. 10%</w:t>
            </w:r>
          </w:p>
          <w:p w:rsidR="008F44C0" w:rsidRDefault="008F44C0" w:rsidP="008F44C0">
            <w:pPr>
              <w:shd w:val="clear" w:color="auto" w:fill="FFFFFF"/>
              <w:spacing w:before="100" w:beforeAutospacing="1" w:after="100" w:afterAutospacing="1"/>
              <w:rPr>
                <w:rFonts w:ascii="Arial" w:eastAsia="Times New Roman" w:hAnsi="Arial" w:cs="Arial"/>
                <w:sz w:val="20"/>
                <w:szCs w:val="20"/>
                <w:lang w:eastAsia="en-AU"/>
              </w:rPr>
            </w:pPr>
            <w:r w:rsidRPr="008F44C0">
              <w:rPr>
                <w:rFonts w:ascii="Arial" w:eastAsia="Times New Roman" w:hAnsi="Arial" w:cs="Arial"/>
                <w:sz w:val="20"/>
                <w:szCs w:val="20"/>
                <w:lang w:eastAsia="en-AU"/>
              </w:rPr>
              <w:br/>
              <w:t>• Simulation exercise on computer in which students will answer questions and gets feedback at the end on what was correct and/or incorrect</w:t>
            </w:r>
            <w:r>
              <w:rPr>
                <w:rFonts w:ascii="Arial" w:eastAsia="Times New Roman" w:hAnsi="Arial" w:cs="Arial"/>
                <w:sz w:val="20"/>
                <w:szCs w:val="20"/>
                <w:lang w:eastAsia="en-AU"/>
              </w:rPr>
              <w:t xml:space="preserve"> - online course ( firstaidforfree.com) 10%</w:t>
            </w:r>
          </w:p>
          <w:p w:rsidR="008F44C0" w:rsidRDefault="008F44C0" w:rsidP="008F44C0">
            <w:pPr>
              <w:shd w:val="clear" w:color="auto" w:fill="FFFFFF"/>
              <w:spacing w:before="100" w:beforeAutospacing="1" w:after="100" w:afterAutospacing="1"/>
              <w:rPr>
                <w:rFonts w:ascii="Arial" w:eastAsia="Times New Roman" w:hAnsi="Arial" w:cs="Arial"/>
                <w:sz w:val="20"/>
                <w:szCs w:val="20"/>
                <w:lang w:eastAsia="en-AU"/>
              </w:rPr>
            </w:pPr>
            <w:r w:rsidRPr="008F44C0">
              <w:rPr>
                <w:rFonts w:ascii="Arial" w:eastAsia="Times New Roman" w:hAnsi="Arial" w:cs="Arial"/>
                <w:sz w:val="20"/>
                <w:szCs w:val="20"/>
                <w:lang w:eastAsia="en-AU"/>
              </w:rPr>
              <w:br/>
              <w:t>• Practice CPR and first aid skills in class on mannequins in which students get to go through step by step procedures to help students grasp ideas as well as refine skills</w:t>
            </w:r>
            <w:r>
              <w:rPr>
                <w:rFonts w:ascii="Arial" w:eastAsia="Times New Roman" w:hAnsi="Arial" w:cs="Arial"/>
                <w:sz w:val="20"/>
                <w:szCs w:val="20"/>
                <w:lang w:eastAsia="en-AU"/>
              </w:rPr>
              <w:t xml:space="preserve">. </w:t>
            </w:r>
          </w:p>
          <w:p w:rsidR="008F44C0" w:rsidRPr="008F44C0" w:rsidRDefault="008F44C0" w:rsidP="008F44C0">
            <w:pPr>
              <w:shd w:val="clear" w:color="auto" w:fill="FFFFFF"/>
              <w:spacing w:before="100" w:beforeAutospacing="1" w:after="100" w:afterAutospacing="1"/>
              <w:rPr>
                <w:rFonts w:ascii="Arial" w:eastAsia="Times New Roman" w:hAnsi="Arial" w:cs="Arial"/>
                <w:sz w:val="20"/>
                <w:szCs w:val="20"/>
                <w:lang w:eastAsia="en-AU"/>
              </w:rPr>
            </w:pPr>
            <w:r w:rsidRPr="008F44C0">
              <w:rPr>
                <w:rFonts w:ascii="Arial" w:eastAsia="Times New Roman" w:hAnsi="Arial" w:cs="Arial"/>
                <w:sz w:val="20"/>
                <w:szCs w:val="20"/>
                <w:lang w:eastAsia="en-AU"/>
              </w:rPr>
              <w:t>• Final rescue procedure demonstration. Students will be asked at random to perform demonstration of one practical skill, one that had been previously practiced in class.</w:t>
            </w:r>
            <w:r w:rsidR="00D40DD4">
              <w:rPr>
                <w:rFonts w:ascii="Arial" w:eastAsia="Times New Roman" w:hAnsi="Arial" w:cs="Arial"/>
                <w:sz w:val="20"/>
                <w:szCs w:val="20"/>
                <w:lang w:eastAsia="en-AU"/>
              </w:rPr>
              <w:t xml:space="preserve"> 1</w:t>
            </w:r>
            <w:r>
              <w:rPr>
                <w:rFonts w:ascii="Arial" w:eastAsia="Times New Roman" w:hAnsi="Arial" w:cs="Arial"/>
                <w:sz w:val="20"/>
                <w:szCs w:val="20"/>
                <w:lang w:eastAsia="en-AU"/>
              </w:rPr>
              <w:t>0%</w:t>
            </w:r>
          </w:p>
          <w:p w:rsidR="008F44C0" w:rsidRDefault="008F44C0" w:rsidP="00CF5CB1">
            <w:pPr>
              <w:spacing w:before="120" w:after="120"/>
              <w:jc w:val="center"/>
              <w:rPr>
                <w:rFonts w:ascii="Arial" w:hAnsi="Arial" w:cs="Arial"/>
                <w:sz w:val="20"/>
                <w:szCs w:val="20"/>
              </w:rPr>
            </w:pPr>
          </w:p>
          <w:p w:rsidR="00C04C93" w:rsidRDefault="008F44C0" w:rsidP="00CF5CB1">
            <w:pPr>
              <w:spacing w:before="120" w:after="120"/>
              <w:jc w:val="center"/>
              <w:rPr>
                <w:rFonts w:ascii="Arial" w:hAnsi="Arial" w:cs="Arial"/>
                <w:sz w:val="20"/>
                <w:szCs w:val="20"/>
              </w:rPr>
            </w:pPr>
            <w:r>
              <w:rPr>
                <w:rFonts w:ascii="Arial" w:hAnsi="Arial" w:cs="Arial"/>
                <w:sz w:val="20"/>
                <w:szCs w:val="20"/>
              </w:rPr>
              <w:t xml:space="preserve">Due end of Term 4 </w:t>
            </w:r>
          </w:p>
          <w:p w:rsidR="00C04C93" w:rsidRPr="0047183A" w:rsidRDefault="00C04C93" w:rsidP="00CF5CB1">
            <w:pPr>
              <w:spacing w:before="120" w:after="120"/>
              <w:jc w:val="center"/>
              <w:rPr>
                <w:rFonts w:ascii="Arial" w:hAnsi="Arial" w:cs="Arial"/>
                <w:sz w:val="20"/>
                <w:szCs w:val="20"/>
              </w:rPr>
            </w:pPr>
          </w:p>
        </w:tc>
      </w:tr>
      <w:tr w:rsidR="00C04C93" w:rsidRPr="0047183A" w:rsidTr="00C04C93">
        <w:trPr>
          <w:gridAfter w:val="1"/>
          <w:wAfter w:w="1504" w:type="pct"/>
        </w:trPr>
        <w:tc>
          <w:tcPr>
            <w:tcW w:w="3496" w:type="pct"/>
            <w:gridSpan w:val="18"/>
            <w:tcBorders>
              <w:bottom w:val="single" w:sz="4" w:space="0" w:color="000000" w:themeColor="text1"/>
            </w:tcBorders>
            <w:shd w:val="clear" w:color="auto" w:fill="B8CCE4" w:themeFill="accent1" w:themeFillTint="66"/>
          </w:tcPr>
          <w:p w:rsidR="00C04C93" w:rsidRPr="00202350" w:rsidRDefault="00C04C93" w:rsidP="008D1C26">
            <w:pPr>
              <w:spacing w:before="120" w:after="120"/>
              <w:jc w:val="center"/>
              <w:rPr>
                <w:rFonts w:ascii="Arial" w:hAnsi="Arial" w:cs="Arial"/>
                <w:b/>
                <w:sz w:val="20"/>
                <w:szCs w:val="20"/>
              </w:rPr>
            </w:pPr>
            <w:r>
              <w:rPr>
                <w:rFonts w:ascii="Arial" w:hAnsi="Arial" w:cs="Arial"/>
                <w:b/>
                <w:sz w:val="20"/>
                <w:szCs w:val="20"/>
              </w:rPr>
              <w:t>Resource List</w:t>
            </w:r>
          </w:p>
        </w:tc>
      </w:tr>
      <w:tr w:rsidR="00C04C93" w:rsidRPr="0047183A" w:rsidTr="00C04C93">
        <w:trPr>
          <w:gridAfter w:val="1"/>
          <w:wAfter w:w="1504" w:type="pct"/>
          <w:trHeight w:val="2000"/>
        </w:trPr>
        <w:tc>
          <w:tcPr>
            <w:tcW w:w="3496" w:type="pct"/>
            <w:gridSpan w:val="18"/>
            <w:shd w:val="clear" w:color="auto" w:fill="auto"/>
          </w:tcPr>
          <w:p w:rsidR="00C04C93" w:rsidRDefault="00C04C93" w:rsidP="008D1C26">
            <w:pPr>
              <w:spacing w:before="120" w:after="120"/>
              <w:jc w:val="center"/>
              <w:rPr>
                <w:rFonts w:ascii="Arial" w:hAnsi="Arial" w:cs="Arial"/>
                <w:sz w:val="20"/>
                <w:szCs w:val="20"/>
              </w:rPr>
            </w:pPr>
            <w:r>
              <w:rPr>
                <w:rFonts w:ascii="Arial" w:hAnsi="Arial" w:cs="Arial"/>
                <w:sz w:val="20"/>
                <w:szCs w:val="20"/>
              </w:rPr>
              <w:t>Sport, Lifestyle and Recreation (Nelson) textbook</w:t>
            </w:r>
          </w:p>
          <w:p w:rsidR="00C04C93" w:rsidRDefault="001A1429" w:rsidP="008D1C26">
            <w:pPr>
              <w:spacing w:before="120" w:after="120"/>
              <w:jc w:val="center"/>
              <w:rPr>
                <w:rFonts w:ascii="Arial" w:hAnsi="Arial" w:cs="Arial"/>
                <w:sz w:val="20"/>
                <w:szCs w:val="20"/>
              </w:rPr>
            </w:pPr>
            <w:r>
              <w:rPr>
                <w:rFonts w:ascii="Arial" w:eastAsia="Times New Roman" w:hAnsi="Arial" w:cs="Arial"/>
                <w:sz w:val="20"/>
                <w:szCs w:val="20"/>
                <w:lang w:eastAsia="en-AU"/>
              </w:rPr>
              <w:t>(firstaidforfree.com)</w:t>
            </w:r>
          </w:p>
          <w:p w:rsidR="00C04C93" w:rsidRPr="00202350" w:rsidRDefault="00C04C93" w:rsidP="008D1C26">
            <w:pPr>
              <w:spacing w:before="120" w:after="120"/>
              <w:jc w:val="center"/>
              <w:rPr>
                <w:rFonts w:ascii="Arial" w:hAnsi="Arial" w:cs="Arial"/>
                <w:b/>
                <w:sz w:val="20"/>
                <w:szCs w:val="20"/>
              </w:rPr>
            </w:pPr>
          </w:p>
        </w:tc>
      </w:tr>
    </w:tbl>
    <w:p w:rsidR="00CF5CB1" w:rsidRDefault="00CF5CB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5387"/>
      </w:tblGrid>
      <w:tr w:rsidR="003107DE" w:rsidRPr="0047183A" w:rsidTr="003107DE">
        <w:trPr>
          <w:trHeight w:val="494"/>
        </w:trPr>
        <w:tc>
          <w:tcPr>
            <w:tcW w:w="10740" w:type="dxa"/>
            <w:gridSpan w:val="2"/>
            <w:shd w:val="clear" w:color="auto" w:fill="DBE5F1" w:themeFill="accent1" w:themeFillTint="33"/>
            <w:vAlign w:val="center"/>
          </w:tcPr>
          <w:p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rsidTr="003107DE">
        <w:trPr>
          <w:trHeight w:val="4706"/>
        </w:trPr>
        <w:tc>
          <w:tcPr>
            <w:tcW w:w="10740" w:type="dxa"/>
            <w:gridSpan w:val="2"/>
            <w:shd w:val="clear" w:color="auto" w:fill="auto"/>
          </w:tcPr>
          <w:p w:rsidR="003107DE" w:rsidRPr="0047183A" w:rsidRDefault="003107DE" w:rsidP="00AF49DC">
            <w:pPr>
              <w:rPr>
                <w:rFonts w:ascii="Arial" w:hAnsi="Arial" w:cs="Arial"/>
                <w:sz w:val="20"/>
                <w:szCs w:val="20"/>
              </w:rPr>
            </w:pPr>
          </w:p>
          <w:p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rsidR="003107DE" w:rsidRDefault="003107DE" w:rsidP="003107DE">
            <w:pPr>
              <w:autoSpaceDE w:val="0"/>
              <w:autoSpaceDN w:val="0"/>
              <w:adjustRightInd w:val="0"/>
              <w:spacing w:before="120" w:after="120"/>
              <w:rPr>
                <w:rFonts w:ascii="Arial" w:hAnsi="Arial" w:cs="Arial"/>
                <w:sz w:val="20"/>
                <w:szCs w:val="20"/>
              </w:rPr>
            </w:pPr>
          </w:p>
          <w:p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rsidR="003107DE" w:rsidRDefault="003107DE" w:rsidP="003107DE">
            <w:pPr>
              <w:autoSpaceDE w:val="0"/>
              <w:autoSpaceDN w:val="0"/>
              <w:adjustRightInd w:val="0"/>
              <w:spacing w:before="120" w:after="120"/>
              <w:rPr>
                <w:rFonts w:ascii="Arial" w:hAnsi="Arial" w:cs="Arial"/>
                <w:sz w:val="20"/>
                <w:szCs w:val="20"/>
              </w:rPr>
            </w:pPr>
          </w:p>
          <w:p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rsidR="003107DE" w:rsidRDefault="003107DE" w:rsidP="003107DE">
            <w:pPr>
              <w:autoSpaceDE w:val="0"/>
              <w:autoSpaceDN w:val="0"/>
              <w:adjustRightInd w:val="0"/>
              <w:spacing w:before="120" w:after="120"/>
              <w:rPr>
                <w:rFonts w:ascii="Arial" w:hAnsi="Arial" w:cs="Arial"/>
                <w:sz w:val="20"/>
                <w:szCs w:val="20"/>
              </w:rPr>
            </w:pPr>
          </w:p>
          <w:p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rsidR="003107DE" w:rsidRDefault="003107DE" w:rsidP="003107DE">
            <w:pPr>
              <w:autoSpaceDE w:val="0"/>
              <w:autoSpaceDN w:val="0"/>
              <w:adjustRightInd w:val="0"/>
              <w:spacing w:before="120" w:after="120"/>
              <w:rPr>
                <w:rFonts w:ascii="Arial" w:hAnsi="Arial" w:cs="Arial"/>
                <w:sz w:val="20"/>
                <w:szCs w:val="20"/>
              </w:rPr>
            </w:pPr>
          </w:p>
          <w:p w:rsidR="003107DE" w:rsidRP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rsidR="003107DE" w:rsidRDefault="003107DE" w:rsidP="003107DE">
            <w:pPr>
              <w:rPr>
                <w:rFonts w:ascii="Arial" w:hAnsi="Arial" w:cs="Arial"/>
                <w:sz w:val="20"/>
                <w:szCs w:val="20"/>
              </w:rPr>
            </w:pPr>
          </w:p>
          <w:p w:rsidR="003107DE" w:rsidRDefault="003107DE" w:rsidP="003107DE">
            <w:pPr>
              <w:rPr>
                <w:rFonts w:ascii="Arial" w:hAnsi="Arial" w:cs="Arial"/>
                <w:sz w:val="20"/>
                <w:szCs w:val="20"/>
              </w:rPr>
            </w:pPr>
          </w:p>
          <w:p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53" w:type="dxa"/>
          </w:tcPr>
          <w:p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96"/>
        </w:trPr>
        <w:tc>
          <w:tcPr>
            <w:tcW w:w="5353" w:type="dxa"/>
          </w:tcPr>
          <w:p w:rsidR="000D58A7" w:rsidRPr="0047183A" w:rsidRDefault="000D58A7" w:rsidP="00AF49DC">
            <w:pPr>
              <w:rPr>
                <w:rFonts w:ascii="Arial" w:hAnsi="Arial" w:cs="Arial"/>
                <w:sz w:val="20"/>
                <w:szCs w:val="20"/>
              </w:rPr>
            </w:pPr>
          </w:p>
          <w:p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0D58A7" w:rsidRPr="0047183A" w:rsidRDefault="000D58A7" w:rsidP="00AF49DC">
            <w:pPr>
              <w:rPr>
                <w:rFonts w:ascii="Arial" w:hAnsi="Arial" w:cs="Arial"/>
                <w:sz w:val="20"/>
                <w:szCs w:val="20"/>
              </w:rPr>
            </w:pPr>
          </w:p>
        </w:tc>
        <w:tc>
          <w:tcPr>
            <w:tcW w:w="5387" w:type="dxa"/>
          </w:tcPr>
          <w:p w:rsidR="000D58A7" w:rsidRPr="0047183A" w:rsidRDefault="000D58A7" w:rsidP="00AF49DC">
            <w:pPr>
              <w:rPr>
                <w:rFonts w:ascii="Arial" w:hAnsi="Arial" w:cs="Arial"/>
                <w:sz w:val="20"/>
                <w:szCs w:val="20"/>
              </w:rPr>
            </w:pPr>
          </w:p>
          <w:p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ont286">
    <w:altName w:val="Times New Roman"/>
    <w:panose1 w:val="00000000000000000000"/>
    <w:charset w:val="00"/>
    <w:family w:val="auto"/>
    <w:notTrueType/>
    <w:pitch w:val="default"/>
    <w:sig w:usb0="00000028" w:usb1="00000005"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85">
    <w:altName w:val="Times New Roman"/>
    <w:panose1 w:val="00000000000000000000"/>
    <w:charset w:val="00"/>
    <w:family w:val="auto"/>
    <w:notTrueType/>
    <w:pitch w:val="default"/>
    <w:sig w:usb0="00000028" w:usb1="00000005"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ADB"/>
    <w:multiLevelType w:val="singleLevel"/>
    <w:tmpl w:val="71A8D9CC"/>
    <w:lvl w:ilvl="0">
      <w:numFmt w:val="bullet"/>
      <w:lvlText w:val="-"/>
      <w:lvlJc w:val="left"/>
      <w:pPr>
        <w:tabs>
          <w:tab w:val="num" w:pos="360"/>
        </w:tabs>
        <w:ind w:left="360" w:hanging="360"/>
      </w:pPr>
      <w:rPr>
        <w:rFonts w:ascii="font286" w:hAnsi="font286" w:hint="default"/>
      </w:rPr>
    </w:lvl>
  </w:abstractNum>
  <w:abstractNum w:abstractNumId="1">
    <w:nsid w:val="01025E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9E4196"/>
    <w:multiLevelType w:val="singleLevel"/>
    <w:tmpl w:val="887C9F4E"/>
    <w:lvl w:ilvl="0">
      <w:start w:val="2"/>
      <w:numFmt w:val="upperLetter"/>
      <w:pStyle w:val="Heading2"/>
      <w:lvlText w:val="%1."/>
      <w:lvlJc w:val="left"/>
      <w:pPr>
        <w:tabs>
          <w:tab w:val="num" w:pos="2153"/>
        </w:tabs>
        <w:ind w:left="2153" w:hanging="735"/>
      </w:pPr>
      <w:rPr>
        <w:rFonts w:hint="default"/>
        <w:b/>
      </w:rPr>
    </w:lvl>
  </w:abstractNum>
  <w:abstractNum w:abstractNumId="4">
    <w:nsid w:val="02786634"/>
    <w:multiLevelType w:val="singleLevel"/>
    <w:tmpl w:val="71A8D9CC"/>
    <w:lvl w:ilvl="0">
      <w:numFmt w:val="bullet"/>
      <w:lvlText w:val="-"/>
      <w:lvlJc w:val="left"/>
      <w:pPr>
        <w:tabs>
          <w:tab w:val="num" w:pos="360"/>
        </w:tabs>
        <w:ind w:left="360" w:hanging="360"/>
      </w:pPr>
      <w:rPr>
        <w:rFonts w:ascii="font286" w:hAnsi="font286" w:hint="default"/>
      </w:rPr>
    </w:lvl>
  </w:abstractNum>
  <w:abstractNum w:abstractNumId="5">
    <w:nsid w:val="02BF08B7"/>
    <w:multiLevelType w:val="singleLevel"/>
    <w:tmpl w:val="71A8D9CC"/>
    <w:lvl w:ilvl="0">
      <w:numFmt w:val="bullet"/>
      <w:lvlText w:val="-"/>
      <w:lvlJc w:val="left"/>
      <w:pPr>
        <w:tabs>
          <w:tab w:val="num" w:pos="360"/>
        </w:tabs>
        <w:ind w:left="360" w:hanging="360"/>
      </w:pPr>
      <w:rPr>
        <w:rFonts w:ascii="font286" w:hAnsi="font286" w:hint="default"/>
      </w:rPr>
    </w:lvl>
  </w:abstractNum>
  <w:abstractNum w:abstractNumId="6">
    <w:nsid w:val="030C1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FE16647"/>
    <w:multiLevelType w:val="hybridMultilevel"/>
    <w:tmpl w:val="324E630C"/>
    <w:lvl w:ilvl="0" w:tplc="FFFFFFFF">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36B2230"/>
    <w:multiLevelType w:val="singleLevel"/>
    <w:tmpl w:val="71A8D9CC"/>
    <w:lvl w:ilvl="0">
      <w:numFmt w:val="bullet"/>
      <w:lvlText w:val="-"/>
      <w:lvlJc w:val="left"/>
      <w:pPr>
        <w:tabs>
          <w:tab w:val="num" w:pos="360"/>
        </w:tabs>
        <w:ind w:left="360" w:hanging="360"/>
      </w:pPr>
      <w:rPr>
        <w:rFonts w:ascii="font286" w:hAnsi="font286" w:hint="default"/>
      </w:rPr>
    </w:lvl>
  </w:abstractNum>
  <w:abstractNum w:abstractNumId="9">
    <w:nsid w:val="15412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8506DFC"/>
    <w:multiLevelType w:val="hybridMultilevel"/>
    <w:tmpl w:val="44CA60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8E06C3F"/>
    <w:multiLevelType w:val="singleLevel"/>
    <w:tmpl w:val="64D01BD4"/>
    <w:lvl w:ilvl="0">
      <w:start w:val="1"/>
      <w:numFmt w:val="bullet"/>
      <w:lvlText w:val=""/>
      <w:lvlJc w:val="left"/>
      <w:pPr>
        <w:tabs>
          <w:tab w:val="num" w:pos="360"/>
        </w:tabs>
        <w:ind w:left="360" w:hanging="360"/>
      </w:pPr>
      <w:rPr>
        <w:rFonts w:ascii="Symbol" w:hAnsi="Symbol" w:hint="default"/>
      </w:rPr>
    </w:lvl>
  </w:abstractNum>
  <w:abstractNum w:abstractNumId="12">
    <w:nsid w:val="27C15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80633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AF37247"/>
    <w:multiLevelType w:val="singleLevel"/>
    <w:tmpl w:val="71A8D9CC"/>
    <w:lvl w:ilvl="0">
      <w:numFmt w:val="bullet"/>
      <w:lvlText w:val="-"/>
      <w:lvlJc w:val="left"/>
      <w:pPr>
        <w:tabs>
          <w:tab w:val="num" w:pos="360"/>
        </w:tabs>
        <w:ind w:left="360" w:hanging="360"/>
      </w:pPr>
      <w:rPr>
        <w:rFonts w:ascii="font286" w:hAnsi="font286" w:hint="default"/>
      </w:rPr>
    </w:lvl>
  </w:abstractNum>
  <w:abstractNum w:abstractNumId="15">
    <w:nsid w:val="2B0358D0"/>
    <w:multiLevelType w:val="singleLevel"/>
    <w:tmpl w:val="71A8D9CC"/>
    <w:lvl w:ilvl="0">
      <w:numFmt w:val="bullet"/>
      <w:lvlText w:val="-"/>
      <w:lvlJc w:val="left"/>
      <w:pPr>
        <w:tabs>
          <w:tab w:val="num" w:pos="360"/>
        </w:tabs>
        <w:ind w:left="360" w:hanging="360"/>
      </w:pPr>
      <w:rPr>
        <w:rFonts w:ascii="font286" w:hAnsi="font286" w:hint="default"/>
      </w:rPr>
    </w:lvl>
  </w:abstractNum>
  <w:abstractNum w:abstractNumId="16">
    <w:nsid w:val="2DB64E5A"/>
    <w:multiLevelType w:val="singleLevel"/>
    <w:tmpl w:val="71A8D9CC"/>
    <w:lvl w:ilvl="0">
      <w:numFmt w:val="bullet"/>
      <w:lvlText w:val="-"/>
      <w:lvlJc w:val="left"/>
      <w:pPr>
        <w:tabs>
          <w:tab w:val="num" w:pos="360"/>
        </w:tabs>
        <w:ind w:left="360" w:hanging="360"/>
      </w:pPr>
      <w:rPr>
        <w:rFonts w:ascii="font286" w:hAnsi="font286" w:hint="default"/>
      </w:rPr>
    </w:lvl>
  </w:abstractNum>
  <w:abstractNum w:abstractNumId="17">
    <w:nsid w:val="31CB68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F4631F3"/>
    <w:multiLevelType w:val="singleLevel"/>
    <w:tmpl w:val="71A8D9CC"/>
    <w:lvl w:ilvl="0">
      <w:numFmt w:val="bullet"/>
      <w:lvlText w:val="-"/>
      <w:lvlJc w:val="left"/>
      <w:pPr>
        <w:tabs>
          <w:tab w:val="num" w:pos="360"/>
        </w:tabs>
        <w:ind w:left="360" w:hanging="360"/>
      </w:pPr>
      <w:rPr>
        <w:rFonts w:ascii="font286" w:hAnsi="font286" w:hint="default"/>
      </w:rPr>
    </w:lvl>
  </w:abstractNum>
  <w:abstractNum w:abstractNumId="19">
    <w:nsid w:val="3FDB0876"/>
    <w:multiLevelType w:val="singleLevel"/>
    <w:tmpl w:val="71A8D9CC"/>
    <w:lvl w:ilvl="0">
      <w:numFmt w:val="bullet"/>
      <w:lvlText w:val="-"/>
      <w:lvlJc w:val="left"/>
      <w:pPr>
        <w:tabs>
          <w:tab w:val="num" w:pos="360"/>
        </w:tabs>
        <w:ind w:left="360" w:hanging="360"/>
      </w:pPr>
      <w:rPr>
        <w:rFonts w:ascii="font285" w:hAnsi="font285" w:hint="default"/>
      </w:rPr>
    </w:lvl>
  </w:abstractNum>
  <w:abstractNum w:abstractNumId="20">
    <w:nsid w:val="409F5851"/>
    <w:multiLevelType w:val="singleLevel"/>
    <w:tmpl w:val="64D01BD4"/>
    <w:lvl w:ilvl="0">
      <w:start w:val="1"/>
      <w:numFmt w:val="bullet"/>
      <w:lvlText w:val=""/>
      <w:lvlJc w:val="left"/>
      <w:pPr>
        <w:tabs>
          <w:tab w:val="num" w:pos="360"/>
        </w:tabs>
        <w:ind w:left="360" w:hanging="360"/>
      </w:pPr>
      <w:rPr>
        <w:rFonts w:ascii="Symbol" w:hAnsi="Symbol" w:hint="default"/>
      </w:rPr>
    </w:lvl>
  </w:abstractNum>
  <w:abstractNum w:abstractNumId="21">
    <w:nsid w:val="40D26B4E"/>
    <w:multiLevelType w:val="singleLevel"/>
    <w:tmpl w:val="0CA2E7B2"/>
    <w:lvl w:ilvl="0">
      <w:start w:val="1"/>
      <w:numFmt w:val="bullet"/>
      <w:lvlText w:val=""/>
      <w:lvlJc w:val="left"/>
      <w:pPr>
        <w:tabs>
          <w:tab w:val="num" w:pos="360"/>
        </w:tabs>
        <w:ind w:left="360" w:hanging="360"/>
      </w:pPr>
      <w:rPr>
        <w:rFonts w:ascii="Symbol" w:hAnsi="Symbol" w:hint="default"/>
      </w:rPr>
    </w:lvl>
  </w:abstractNum>
  <w:abstractNum w:abstractNumId="22">
    <w:nsid w:val="45A10422"/>
    <w:multiLevelType w:val="singleLevel"/>
    <w:tmpl w:val="71A8D9CC"/>
    <w:lvl w:ilvl="0">
      <w:numFmt w:val="bullet"/>
      <w:lvlText w:val="-"/>
      <w:lvlJc w:val="left"/>
      <w:pPr>
        <w:tabs>
          <w:tab w:val="num" w:pos="360"/>
        </w:tabs>
        <w:ind w:left="360" w:hanging="360"/>
      </w:pPr>
      <w:rPr>
        <w:rFonts w:ascii="font286" w:hAnsi="font286" w:hint="default"/>
      </w:rPr>
    </w:lvl>
  </w:abstractNum>
  <w:abstractNum w:abstractNumId="23">
    <w:nsid w:val="45FC1F02"/>
    <w:multiLevelType w:val="singleLevel"/>
    <w:tmpl w:val="64D01BD4"/>
    <w:lvl w:ilvl="0">
      <w:start w:val="1"/>
      <w:numFmt w:val="bullet"/>
      <w:lvlText w:val=""/>
      <w:lvlJc w:val="left"/>
      <w:pPr>
        <w:tabs>
          <w:tab w:val="num" w:pos="360"/>
        </w:tabs>
        <w:ind w:left="360" w:hanging="360"/>
      </w:pPr>
      <w:rPr>
        <w:rFonts w:ascii="Symbol" w:hAnsi="Symbol" w:hint="default"/>
      </w:rPr>
    </w:lvl>
  </w:abstractNum>
  <w:abstractNum w:abstractNumId="24">
    <w:nsid w:val="464A4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7A6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C686C45"/>
    <w:multiLevelType w:val="singleLevel"/>
    <w:tmpl w:val="64D01BD4"/>
    <w:lvl w:ilvl="0">
      <w:start w:val="1"/>
      <w:numFmt w:val="bullet"/>
      <w:lvlText w:val=""/>
      <w:lvlJc w:val="left"/>
      <w:pPr>
        <w:tabs>
          <w:tab w:val="num" w:pos="360"/>
        </w:tabs>
        <w:ind w:left="360" w:hanging="360"/>
      </w:pPr>
      <w:rPr>
        <w:rFonts w:ascii="Symbol" w:hAnsi="Symbol" w:hint="default"/>
      </w:rPr>
    </w:lvl>
  </w:abstractNum>
  <w:abstractNum w:abstractNumId="27">
    <w:nsid w:val="5237566A"/>
    <w:multiLevelType w:val="singleLevel"/>
    <w:tmpl w:val="0CA2E7B2"/>
    <w:lvl w:ilvl="0">
      <w:start w:val="1"/>
      <w:numFmt w:val="bullet"/>
      <w:lvlText w:val=""/>
      <w:lvlJc w:val="left"/>
      <w:pPr>
        <w:tabs>
          <w:tab w:val="num" w:pos="360"/>
        </w:tabs>
        <w:ind w:left="360" w:hanging="360"/>
      </w:pPr>
      <w:rPr>
        <w:rFonts w:ascii="Symbol" w:hAnsi="Symbol" w:hint="default"/>
      </w:rPr>
    </w:lvl>
  </w:abstractNum>
  <w:abstractNum w:abstractNumId="28">
    <w:nsid w:val="52B417C4"/>
    <w:multiLevelType w:val="singleLevel"/>
    <w:tmpl w:val="64D01BD4"/>
    <w:lvl w:ilvl="0">
      <w:start w:val="1"/>
      <w:numFmt w:val="bullet"/>
      <w:lvlText w:val=""/>
      <w:lvlJc w:val="left"/>
      <w:pPr>
        <w:tabs>
          <w:tab w:val="num" w:pos="360"/>
        </w:tabs>
        <w:ind w:left="360" w:hanging="360"/>
      </w:pPr>
      <w:rPr>
        <w:rFonts w:ascii="Symbol" w:hAnsi="Symbol" w:hint="default"/>
      </w:rPr>
    </w:lvl>
  </w:abstractNum>
  <w:abstractNum w:abstractNumId="29">
    <w:nsid w:val="594C7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98F1716"/>
    <w:multiLevelType w:val="singleLevel"/>
    <w:tmpl w:val="0CA2E7B2"/>
    <w:lvl w:ilvl="0">
      <w:start w:val="1"/>
      <w:numFmt w:val="bullet"/>
      <w:lvlText w:val=""/>
      <w:lvlJc w:val="left"/>
      <w:pPr>
        <w:tabs>
          <w:tab w:val="num" w:pos="360"/>
        </w:tabs>
        <w:ind w:left="360" w:hanging="360"/>
      </w:pPr>
      <w:rPr>
        <w:rFonts w:ascii="Symbol" w:hAnsi="Symbol" w:hint="default"/>
      </w:rPr>
    </w:lvl>
  </w:abstractNum>
  <w:abstractNum w:abstractNumId="31">
    <w:nsid w:val="5C916F67"/>
    <w:multiLevelType w:val="hybridMultilevel"/>
    <w:tmpl w:val="FE90A4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3DE100F"/>
    <w:multiLevelType w:val="singleLevel"/>
    <w:tmpl w:val="64D01BD4"/>
    <w:lvl w:ilvl="0">
      <w:start w:val="1"/>
      <w:numFmt w:val="bullet"/>
      <w:lvlText w:val=""/>
      <w:lvlJc w:val="left"/>
      <w:pPr>
        <w:tabs>
          <w:tab w:val="num" w:pos="360"/>
        </w:tabs>
        <w:ind w:left="360" w:hanging="360"/>
      </w:pPr>
      <w:rPr>
        <w:rFonts w:ascii="Symbol" w:hAnsi="Symbol" w:hint="default"/>
      </w:rPr>
    </w:lvl>
  </w:abstractNum>
  <w:abstractNum w:abstractNumId="33">
    <w:nsid w:val="64C3606D"/>
    <w:multiLevelType w:val="singleLevel"/>
    <w:tmpl w:val="71A8D9CC"/>
    <w:lvl w:ilvl="0">
      <w:numFmt w:val="bullet"/>
      <w:lvlText w:val="-"/>
      <w:lvlJc w:val="left"/>
      <w:pPr>
        <w:tabs>
          <w:tab w:val="num" w:pos="360"/>
        </w:tabs>
        <w:ind w:left="360" w:hanging="360"/>
      </w:pPr>
      <w:rPr>
        <w:rFonts w:ascii="font286" w:hAnsi="font286" w:hint="default"/>
      </w:rPr>
    </w:lvl>
  </w:abstractNum>
  <w:abstractNum w:abstractNumId="34">
    <w:nsid w:val="69413805"/>
    <w:multiLevelType w:val="singleLevel"/>
    <w:tmpl w:val="71A8D9CC"/>
    <w:lvl w:ilvl="0">
      <w:numFmt w:val="bullet"/>
      <w:lvlText w:val="-"/>
      <w:lvlJc w:val="left"/>
      <w:pPr>
        <w:tabs>
          <w:tab w:val="num" w:pos="360"/>
        </w:tabs>
        <w:ind w:left="360" w:hanging="360"/>
      </w:pPr>
      <w:rPr>
        <w:rFonts w:ascii="font286" w:hAnsi="font286" w:hint="default"/>
      </w:rPr>
    </w:lvl>
  </w:abstractNum>
  <w:abstractNum w:abstractNumId="35">
    <w:nsid w:val="69B933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E1D2DE7"/>
    <w:multiLevelType w:val="singleLevel"/>
    <w:tmpl w:val="64D01BD4"/>
    <w:lvl w:ilvl="0">
      <w:start w:val="1"/>
      <w:numFmt w:val="bullet"/>
      <w:lvlText w:val=""/>
      <w:lvlJc w:val="left"/>
      <w:pPr>
        <w:tabs>
          <w:tab w:val="num" w:pos="360"/>
        </w:tabs>
        <w:ind w:left="360" w:hanging="360"/>
      </w:pPr>
      <w:rPr>
        <w:rFonts w:ascii="Symbol" w:hAnsi="Symbol" w:hint="default"/>
      </w:rPr>
    </w:lvl>
  </w:abstractNum>
  <w:abstractNum w:abstractNumId="37">
    <w:nsid w:val="6E201EEF"/>
    <w:multiLevelType w:val="singleLevel"/>
    <w:tmpl w:val="64D01BD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28"/>
  </w:num>
  <w:num w:numId="4">
    <w:abstractNumId w:val="0"/>
  </w:num>
  <w:num w:numId="5">
    <w:abstractNumId w:val="4"/>
  </w:num>
  <w:num w:numId="6">
    <w:abstractNumId w:val="21"/>
  </w:num>
  <w:num w:numId="7">
    <w:abstractNumId w:val="14"/>
  </w:num>
  <w:num w:numId="8">
    <w:abstractNumId w:val="37"/>
  </w:num>
  <w:num w:numId="9">
    <w:abstractNumId w:val="11"/>
  </w:num>
  <w:num w:numId="10">
    <w:abstractNumId w:val="34"/>
  </w:num>
  <w:num w:numId="11">
    <w:abstractNumId w:val="33"/>
  </w:num>
  <w:num w:numId="12">
    <w:abstractNumId w:val="32"/>
  </w:num>
  <w:num w:numId="13">
    <w:abstractNumId w:val="5"/>
  </w:num>
  <w:num w:numId="14">
    <w:abstractNumId w:val="23"/>
  </w:num>
  <w:num w:numId="15">
    <w:abstractNumId w:val="8"/>
  </w:num>
  <w:num w:numId="16">
    <w:abstractNumId w:val="22"/>
  </w:num>
  <w:num w:numId="17">
    <w:abstractNumId w:val="26"/>
  </w:num>
  <w:num w:numId="18">
    <w:abstractNumId w:val="30"/>
  </w:num>
  <w:num w:numId="19">
    <w:abstractNumId w:val="16"/>
  </w:num>
  <w:num w:numId="20">
    <w:abstractNumId w:val="15"/>
  </w:num>
  <w:num w:numId="21">
    <w:abstractNumId w:val="36"/>
  </w:num>
  <w:num w:numId="22">
    <w:abstractNumId w:val="27"/>
  </w:num>
  <w:num w:numId="23">
    <w:abstractNumId w:val="20"/>
  </w:num>
  <w:num w:numId="24">
    <w:abstractNumId w:val="18"/>
  </w:num>
  <w:num w:numId="25">
    <w:abstractNumId w:val="12"/>
  </w:num>
  <w:num w:numId="26">
    <w:abstractNumId w:val="31"/>
  </w:num>
  <w:num w:numId="27">
    <w:abstractNumId w:val="25"/>
  </w:num>
  <w:num w:numId="28">
    <w:abstractNumId w:val="1"/>
  </w:num>
  <w:num w:numId="29">
    <w:abstractNumId w:val="29"/>
  </w:num>
  <w:num w:numId="30">
    <w:abstractNumId w:val="3"/>
  </w:num>
  <w:num w:numId="31">
    <w:abstractNumId w:val="24"/>
  </w:num>
  <w:num w:numId="32">
    <w:abstractNumId w:val="17"/>
  </w:num>
  <w:num w:numId="33">
    <w:abstractNumId w:val="13"/>
  </w:num>
  <w:num w:numId="34">
    <w:abstractNumId w:val="35"/>
  </w:num>
  <w:num w:numId="35">
    <w:abstractNumId w:val="10"/>
  </w:num>
  <w:num w:numId="36">
    <w:abstractNumId w:val="9"/>
  </w:num>
  <w:num w:numId="37">
    <w:abstractNumId w:val="6"/>
  </w:num>
  <w:num w:numId="38">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58A7"/>
    <w:rsid w:val="00002081"/>
    <w:rsid w:val="0002179A"/>
    <w:rsid w:val="0003209E"/>
    <w:rsid w:val="00033365"/>
    <w:rsid w:val="00065DAD"/>
    <w:rsid w:val="00073EBE"/>
    <w:rsid w:val="00084D3C"/>
    <w:rsid w:val="00091169"/>
    <w:rsid w:val="0009535D"/>
    <w:rsid w:val="000D58A7"/>
    <w:rsid w:val="000F1CDD"/>
    <w:rsid w:val="0010339B"/>
    <w:rsid w:val="00105AD7"/>
    <w:rsid w:val="00107D2A"/>
    <w:rsid w:val="001145C9"/>
    <w:rsid w:val="00133DCD"/>
    <w:rsid w:val="001454B7"/>
    <w:rsid w:val="00162721"/>
    <w:rsid w:val="00173F14"/>
    <w:rsid w:val="0017523E"/>
    <w:rsid w:val="00176C55"/>
    <w:rsid w:val="00176CA4"/>
    <w:rsid w:val="00177164"/>
    <w:rsid w:val="001808AE"/>
    <w:rsid w:val="001A1429"/>
    <w:rsid w:val="001A3108"/>
    <w:rsid w:val="001A61DE"/>
    <w:rsid w:val="001C19CE"/>
    <w:rsid w:val="001E0806"/>
    <w:rsid w:val="00202350"/>
    <w:rsid w:val="00213674"/>
    <w:rsid w:val="002243BF"/>
    <w:rsid w:val="00225717"/>
    <w:rsid w:val="00240AE7"/>
    <w:rsid w:val="002450A6"/>
    <w:rsid w:val="002503E7"/>
    <w:rsid w:val="002516DD"/>
    <w:rsid w:val="0027335A"/>
    <w:rsid w:val="00297E26"/>
    <w:rsid w:val="002A09E5"/>
    <w:rsid w:val="002C57F9"/>
    <w:rsid w:val="002D7CFC"/>
    <w:rsid w:val="003107DE"/>
    <w:rsid w:val="00320434"/>
    <w:rsid w:val="003205C7"/>
    <w:rsid w:val="0032176C"/>
    <w:rsid w:val="00336ADA"/>
    <w:rsid w:val="00355B49"/>
    <w:rsid w:val="00381AF8"/>
    <w:rsid w:val="00387E02"/>
    <w:rsid w:val="003C50BF"/>
    <w:rsid w:val="003D093D"/>
    <w:rsid w:val="003D7051"/>
    <w:rsid w:val="003F417F"/>
    <w:rsid w:val="00424CA7"/>
    <w:rsid w:val="00457E8D"/>
    <w:rsid w:val="0046259F"/>
    <w:rsid w:val="0047183A"/>
    <w:rsid w:val="004B6EDB"/>
    <w:rsid w:val="004C6852"/>
    <w:rsid w:val="004C7E72"/>
    <w:rsid w:val="004D5056"/>
    <w:rsid w:val="00501079"/>
    <w:rsid w:val="005021FF"/>
    <w:rsid w:val="00502EE9"/>
    <w:rsid w:val="00525AFC"/>
    <w:rsid w:val="00530E2A"/>
    <w:rsid w:val="0053122A"/>
    <w:rsid w:val="00554F23"/>
    <w:rsid w:val="00560ADA"/>
    <w:rsid w:val="00560C0C"/>
    <w:rsid w:val="00566410"/>
    <w:rsid w:val="00576584"/>
    <w:rsid w:val="00580FF5"/>
    <w:rsid w:val="0058202C"/>
    <w:rsid w:val="00586C63"/>
    <w:rsid w:val="00590EB6"/>
    <w:rsid w:val="005A5C27"/>
    <w:rsid w:val="005B0035"/>
    <w:rsid w:val="005B1445"/>
    <w:rsid w:val="005C3FAF"/>
    <w:rsid w:val="005C751D"/>
    <w:rsid w:val="005D2C58"/>
    <w:rsid w:val="005D4D68"/>
    <w:rsid w:val="005E47E6"/>
    <w:rsid w:val="005F2B2B"/>
    <w:rsid w:val="00604807"/>
    <w:rsid w:val="00611794"/>
    <w:rsid w:val="00621142"/>
    <w:rsid w:val="00624EBD"/>
    <w:rsid w:val="006355C9"/>
    <w:rsid w:val="00647AE7"/>
    <w:rsid w:val="00663226"/>
    <w:rsid w:val="006E3C5A"/>
    <w:rsid w:val="00707813"/>
    <w:rsid w:val="00716F1F"/>
    <w:rsid w:val="00721726"/>
    <w:rsid w:val="00733BC6"/>
    <w:rsid w:val="0073451A"/>
    <w:rsid w:val="00750D45"/>
    <w:rsid w:val="00752FFA"/>
    <w:rsid w:val="00754850"/>
    <w:rsid w:val="00755288"/>
    <w:rsid w:val="0075572F"/>
    <w:rsid w:val="007574E9"/>
    <w:rsid w:val="00764BDA"/>
    <w:rsid w:val="00766188"/>
    <w:rsid w:val="0077747F"/>
    <w:rsid w:val="00790D51"/>
    <w:rsid w:val="007979EA"/>
    <w:rsid w:val="007A3AE0"/>
    <w:rsid w:val="007C5F3D"/>
    <w:rsid w:val="007D0DA5"/>
    <w:rsid w:val="007E1C07"/>
    <w:rsid w:val="007E7EB6"/>
    <w:rsid w:val="00803B6E"/>
    <w:rsid w:val="00806AAD"/>
    <w:rsid w:val="008143EC"/>
    <w:rsid w:val="00820977"/>
    <w:rsid w:val="00867320"/>
    <w:rsid w:val="00880CD3"/>
    <w:rsid w:val="00882F5B"/>
    <w:rsid w:val="008B7A88"/>
    <w:rsid w:val="008D1C26"/>
    <w:rsid w:val="008D54A8"/>
    <w:rsid w:val="008D61F9"/>
    <w:rsid w:val="008E4B0F"/>
    <w:rsid w:val="008F44C0"/>
    <w:rsid w:val="008F6A2A"/>
    <w:rsid w:val="008F7D18"/>
    <w:rsid w:val="00901476"/>
    <w:rsid w:val="009045C8"/>
    <w:rsid w:val="009525F5"/>
    <w:rsid w:val="00963FF4"/>
    <w:rsid w:val="00987705"/>
    <w:rsid w:val="009C4D87"/>
    <w:rsid w:val="00A23632"/>
    <w:rsid w:val="00A42235"/>
    <w:rsid w:val="00A55E14"/>
    <w:rsid w:val="00A85AB1"/>
    <w:rsid w:val="00AC4FF9"/>
    <w:rsid w:val="00AE1606"/>
    <w:rsid w:val="00AE5B53"/>
    <w:rsid w:val="00AF420D"/>
    <w:rsid w:val="00AF49DC"/>
    <w:rsid w:val="00B318B8"/>
    <w:rsid w:val="00B457E1"/>
    <w:rsid w:val="00BB6D57"/>
    <w:rsid w:val="00BC3605"/>
    <w:rsid w:val="00C04C93"/>
    <w:rsid w:val="00C21877"/>
    <w:rsid w:val="00C27FDC"/>
    <w:rsid w:val="00C3095F"/>
    <w:rsid w:val="00C4023C"/>
    <w:rsid w:val="00C45129"/>
    <w:rsid w:val="00C476A8"/>
    <w:rsid w:val="00C51237"/>
    <w:rsid w:val="00C52C4A"/>
    <w:rsid w:val="00C60D81"/>
    <w:rsid w:val="00C76ABB"/>
    <w:rsid w:val="00C80639"/>
    <w:rsid w:val="00C94072"/>
    <w:rsid w:val="00CA405F"/>
    <w:rsid w:val="00CA45F2"/>
    <w:rsid w:val="00CA7688"/>
    <w:rsid w:val="00CB306A"/>
    <w:rsid w:val="00CC1548"/>
    <w:rsid w:val="00CC2CBF"/>
    <w:rsid w:val="00CC68BC"/>
    <w:rsid w:val="00CD012A"/>
    <w:rsid w:val="00CD1038"/>
    <w:rsid w:val="00CD2BB7"/>
    <w:rsid w:val="00CE1A13"/>
    <w:rsid w:val="00CE2336"/>
    <w:rsid w:val="00CF3CB4"/>
    <w:rsid w:val="00CF50B4"/>
    <w:rsid w:val="00CF5CB1"/>
    <w:rsid w:val="00D03FA9"/>
    <w:rsid w:val="00D06055"/>
    <w:rsid w:val="00D0737D"/>
    <w:rsid w:val="00D10BBE"/>
    <w:rsid w:val="00D31ACD"/>
    <w:rsid w:val="00D40DD4"/>
    <w:rsid w:val="00D43265"/>
    <w:rsid w:val="00D5792D"/>
    <w:rsid w:val="00D94B08"/>
    <w:rsid w:val="00DE1115"/>
    <w:rsid w:val="00DF235A"/>
    <w:rsid w:val="00DF750C"/>
    <w:rsid w:val="00E12D1D"/>
    <w:rsid w:val="00E17EE7"/>
    <w:rsid w:val="00E348FA"/>
    <w:rsid w:val="00E45581"/>
    <w:rsid w:val="00E769A0"/>
    <w:rsid w:val="00E96389"/>
    <w:rsid w:val="00EC2E5B"/>
    <w:rsid w:val="00EC5A82"/>
    <w:rsid w:val="00EF6E9E"/>
    <w:rsid w:val="00F150D4"/>
    <w:rsid w:val="00F25EC0"/>
    <w:rsid w:val="00F3354B"/>
    <w:rsid w:val="00F436AB"/>
    <w:rsid w:val="00F567B4"/>
    <w:rsid w:val="00F63B28"/>
    <w:rsid w:val="00F70E45"/>
    <w:rsid w:val="00F8548C"/>
    <w:rsid w:val="00F953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2">
    <w:name w:val="heading 2"/>
    <w:basedOn w:val="Normal"/>
    <w:next w:val="Normal"/>
    <w:link w:val="Heading2Char"/>
    <w:qFormat/>
    <w:rsid w:val="00091169"/>
    <w:pPr>
      <w:keepNext/>
      <w:numPr>
        <w:numId w:val="30"/>
      </w:numPr>
      <w:spacing w:after="0" w:line="240" w:lineRule="auto"/>
      <w:outlineLvl w:val="1"/>
    </w:pPr>
    <w:rPr>
      <w:rFonts w:ascii="Arial" w:eastAsia="Times New Roman" w:hAnsi="Arial" w:cs="Times New Roman"/>
      <w:b/>
      <w:sz w:val="24"/>
      <w:szCs w:val="20"/>
    </w:rPr>
  </w:style>
  <w:style w:type="paragraph" w:styleId="Heading5">
    <w:name w:val="heading 5"/>
    <w:basedOn w:val="Normal"/>
    <w:next w:val="Normal"/>
    <w:link w:val="Heading5Char"/>
    <w:uiPriority w:val="9"/>
    <w:semiHidden/>
    <w:unhideWhenUsed/>
    <w:qFormat/>
    <w:rsid w:val="0021367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13674"/>
    <w:pPr>
      <w:keepNext/>
      <w:spacing w:after="0" w:line="240" w:lineRule="auto"/>
      <w:outlineLvl w:val="5"/>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customStyle="1" w:styleId="unittitle">
    <w:name w:val="unit_title"/>
    <w:uiPriority w:val="1"/>
    <w:qFormat/>
    <w:rsid w:val="00F150D4"/>
    <w:rPr>
      <w:rFonts w:ascii="Arial Narrow" w:hAnsi="Arial Narrow"/>
      <w:b/>
      <w:color w:val="365F91"/>
      <w:sz w:val="28"/>
    </w:rPr>
  </w:style>
  <w:style w:type="character" w:customStyle="1" w:styleId="outcomecode">
    <w:name w:val="outcomecode"/>
    <w:qFormat/>
    <w:rsid w:val="00F150D4"/>
    <w:rPr>
      <w:rFonts w:ascii="Arial Unicode MS" w:hAnsi="Arial Unicode MS"/>
      <w:color w:val="505150"/>
      <w:sz w:val="18"/>
    </w:rPr>
  </w:style>
  <w:style w:type="paragraph" w:customStyle="1" w:styleId="historyoutcome">
    <w:name w:val="history_outcome"/>
    <w:basedOn w:val="Normal"/>
    <w:autoRedefine/>
    <w:qFormat/>
    <w:rsid w:val="00F150D4"/>
    <w:pPr>
      <w:numPr>
        <w:numId w:val="2"/>
      </w:numPr>
      <w:spacing w:before="120" w:after="120" w:line="240" w:lineRule="auto"/>
    </w:pPr>
    <w:rPr>
      <w:rFonts w:ascii="Arial Unicode MS" w:eastAsia="Arial Unicode MS" w:hAnsi="Arial Unicode MS" w:cs="Times New Roman"/>
      <w:sz w:val="20"/>
      <w:szCs w:val="20"/>
      <w:lang w:val="en-US"/>
    </w:rPr>
  </w:style>
  <w:style w:type="paragraph" w:customStyle="1" w:styleId="outcomegrouphistory">
    <w:name w:val="outcome_group_history"/>
    <w:basedOn w:val="Normal"/>
    <w:autoRedefine/>
    <w:qFormat/>
    <w:rsid w:val="00F150D4"/>
    <w:pPr>
      <w:keepNext/>
      <w:spacing w:before="120" w:after="120" w:line="240" w:lineRule="auto"/>
    </w:pPr>
    <w:rPr>
      <w:rFonts w:ascii="Arial Narrow" w:eastAsia="Arial Unicode MS" w:hAnsi="Arial Narrow" w:cs="Times New Roman"/>
      <w:b/>
      <w:color w:val="943634"/>
      <w:szCs w:val="20"/>
      <w:lang w:val="en-US"/>
    </w:rPr>
  </w:style>
  <w:style w:type="paragraph" w:styleId="BodyText">
    <w:name w:val="Body Text"/>
    <w:basedOn w:val="Normal"/>
    <w:link w:val="BodyTextChar"/>
    <w:rsid w:val="0053122A"/>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3122A"/>
    <w:rPr>
      <w:rFonts w:ascii="Times New Roman" w:eastAsia="Times New Roman" w:hAnsi="Times New Roman" w:cs="Times New Roman"/>
      <w:sz w:val="24"/>
      <w:szCs w:val="20"/>
      <w:lang w:val="en-US"/>
    </w:rPr>
  </w:style>
  <w:style w:type="paragraph" w:styleId="Header">
    <w:name w:val="header"/>
    <w:basedOn w:val="Normal"/>
    <w:link w:val="HeaderChar"/>
    <w:rsid w:val="0053122A"/>
    <w:pPr>
      <w:widowControl w:val="0"/>
      <w:tabs>
        <w:tab w:val="center" w:pos="4320"/>
        <w:tab w:val="right" w:pos="8640"/>
      </w:tabs>
      <w:spacing w:after="0" w:line="240" w:lineRule="auto"/>
    </w:pPr>
    <w:rPr>
      <w:rFonts w:ascii="Helvetica" w:eastAsia="Times New Roman" w:hAnsi="Helvetica" w:cs="Times New Roman"/>
      <w:sz w:val="24"/>
      <w:szCs w:val="20"/>
    </w:rPr>
  </w:style>
  <w:style w:type="character" w:customStyle="1" w:styleId="HeaderChar">
    <w:name w:val="Header Char"/>
    <w:basedOn w:val="DefaultParagraphFont"/>
    <w:link w:val="Header"/>
    <w:rsid w:val="0053122A"/>
    <w:rPr>
      <w:rFonts w:ascii="Helvetica" w:eastAsia="Times New Roman" w:hAnsi="Helvetica" w:cs="Times New Roman"/>
      <w:sz w:val="24"/>
      <w:szCs w:val="20"/>
    </w:rPr>
  </w:style>
  <w:style w:type="character" w:customStyle="1" w:styleId="Heading6Char">
    <w:name w:val="Heading 6 Char"/>
    <w:basedOn w:val="DefaultParagraphFont"/>
    <w:link w:val="Heading6"/>
    <w:rsid w:val="00213674"/>
    <w:rPr>
      <w:rFonts w:ascii="Times New Roman" w:eastAsia="Times New Roman" w:hAnsi="Times New Roman" w:cs="Times New Roman"/>
      <w:sz w:val="24"/>
      <w:szCs w:val="20"/>
      <w:lang w:val="en-US"/>
    </w:rPr>
  </w:style>
  <w:style w:type="paragraph" w:styleId="FootnoteText">
    <w:name w:val="footnote text"/>
    <w:basedOn w:val="Normal"/>
    <w:link w:val="FootnoteTextChar"/>
    <w:rsid w:val="0021367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13674"/>
    <w:rPr>
      <w:rFonts w:ascii="Times New Roman" w:eastAsia="Times New Roman" w:hAnsi="Times New Roman" w:cs="Times New Roman"/>
      <w:sz w:val="20"/>
      <w:szCs w:val="20"/>
      <w:lang w:val="en-US"/>
    </w:rPr>
  </w:style>
  <w:style w:type="character" w:customStyle="1" w:styleId="Heading5Char">
    <w:name w:val="Heading 5 Char"/>
    <w:basedOn w:val="DefaultParagraphFont"/>
    <w:link w:val="Heading5"/>
    <w:uiPriority w:val="9"/>
    <w:semiHidden/>
    <w:rsid w:val="00213674"/>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091169"/>
    <w:rPr>
      <w:rFonts w:ascii="Arial" w:eastAsia="Times New Roman" w:hAnsi="Arial"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customStyle="1" w:styleId="unittitle">
    <w:name w:val="unit_title"/>
    <w:uiPriority w:val="1"/>
    <w:qFormat/>
    <w:rsid w:val="00F150D4"/>
    <w:rPr>
      <w:rFonts w:ascii="Arial Narrow" w:hAnsi="Arial Narrow"/>
      <w:b/>
      <w:color w:val="365F91"/>
      <w:sz w:val="28"/>
    </w:rPr>
  </w:style>
  <w:style w:type="character" w:customStyle="1" w:styleId="outcomecode">
    <w:name w:val="outcomecode"/>
    <w:qFormat/>
    <w:rsid w:val="00F150D4"/>
    <w:rPr>
      <w:rFonts w:ascii="Arial Unicode MS" w:hAnsi="Arial Unicode MS"/>
      <w:color w:val="505150"/>
      <w:sz w:val="18"/>
    </w:rPr>
  </w:style>
  <w:style w:type="paragraph" w:customStyle="1" w:styleId="historyoutcome">
    <w:name w:val="history_outcome"/>
    <w:basedOn w:val="Normal"/>
    <w:autoRedefine/>
    <w:qFormat/>
    <w:rsid w:val="00F150D4"/>
    <w:pPr>
      <w:numPr>
        <w:numId w:val="29"/>
      </w:numPr>
      <w:spacing w:before="120" w:after="120" w:line="240" w:lineRule="auto"/>
    </w:pPr>
    <w:rPr>
      <w:rFonts w:ascii="Arial Unicode MS" w:eastAsia="Arial Unicode MS" w:hAnsi="Arial Unicode MS" w:cs="Times New Roman"/>
      <w:sz w:val="20"/>
      <w:szCs w:val="20"/>
      <w:lang w:val="en-US"/>
    </w:rPr>
  </w:style>
  <w:style w:type="paragraph" w:customStyle="1" w:styleId="outcomegrouphistory">
    <w:name w:val="outcome_group_history"/>
    <w:basedOn w:val="Normal"/>
    <w:autoRedefine/>
    <w:qFormat/>
    <w:rsid w:val="00F150D4"/>
    <w:pPr>
      <w:keepNext/>
      <w:spacing w:before="120" w:after="120" w:line="240" w:lineRule="auto"/>
    </w:pPr>
    <w:rPr>
      <w:rFonts w:ascii="Arial Narrow" w:eastAsia="Arial Unicode MS" w:hAnsi="Arial Narrow" w:cs="Times New Roman"/>
      <w:b/>
      <w:color w:val="94363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5.gif"/><Relationship Id="rId7" Type="http://schemas.openxmlformats.org/officeDocument/2006/relationships/oleObject" Target="embeddings/Microsoft_Office_Word_97_-_2003_Document1.doc"/><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wmf"/><Relationship Id="rId24"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gif"/><Relationship Id="rId27" Type="http://schemas.openxmlformats.org/officeDocument/2006/relationships/image" Target="media/image21.gif"/><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CBF6-F05C-4715-B5AF-3910E014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Micharla</cp:lastModifiedBy>
  <cp:revision>19</cp:revision>
  <cp:lastPrinted>2014-09-01T03:24:00Z</cp:lastPrinted>
  <dcterms:created xsi:type="dcterms:W3CDTF">2015-10-28T03:16:00Z</dcterms:created>
  <dcterms:modified xsi:type="dcterms:W3CDTF">2016-10-03T10:38:00Z</dcterms:modified>
</cp:coreProperties>
</file>