
<file path=[Content_Types].xml><?xml version="1.0" encoding="utf-8"?>
<Types xmlns="http://schemas.openxmlformats.org/package/2006/content-types">
  <Default Extension="xml" ContentType="application/xml"/>
  <Default Extension="doc" ContentType="application/msword"/>
  <Default Extension="jpeg" ContentType="image/jpeg"/>
  <Default Extension="rels" ContentType="application/vnd.openxmlformats-package.relationships+xml"/>
  <Default Extension="emf" ContentType="image/x-emf"/>
  <Default Extension="gif" ContentType="image/gif"/>
  <Default Extension="wmf" ContentType="image/x-wmf"/>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tbl>
      <w:tblPr>
        <w:tblStyle w:val="TableGrid"/>
        <w:tblpPr w:leftFromText="180" w:rightFromText="180" w:horzAnchor="page" w:tblpX="469" w:tblpY="-350"/>
        <w:tblW w:w="11532" w:type="dxa"/>
        <w:shd w:val="clear" w:color="auto" w:fill="B9DFFF"/>
        <w:tblLook w:val="04A0" w:firstRow="1" w:lastRow="0" w:firstColumn="1" w:lastColumn="0" w:noHBand="0" w:noVBand="1"/>
      </w:tblPr>
      <w:tblGrid>
        <w:gridCol w:w="2556"/>
        <w:gridCol w:w="640"/>
        <w:gridCol w:w="3114"/>
        <w:gridCol w:w="1029"/>
        <w:gridCol w:w="2033"/>
        <w:gridCol w:w="2160"/>
      </w:tblGrid>
      <w:tr w:rsidR="00E92D80" w:rsidRPr="008D04A8" w14:paraId="1DE48B8B" w14:textId="77777777" w:rsidTr="00412A54">
        <w:trPr>
          <w:trHeight w:val="140"/>
        </w:trPr>
        <w:tc>
          <w:tcPr>
            <w:tcW w:w="2556" w:type="dxa"/>
            <w:vMerge w:val="restart"/>
            <w:shd w:val="clear" w:color="auto" w:fill="27A0FF"/>
          </w:tcPr>
          <w:p w14:paraId="4FDD8FD6" w14:textId="77777777" w:rsidR="00623101" w:rsidRPr="008D04A8" w:rsidRDefault="002F2ED2" w:rsidP="008D6B41">
            <w:pPr>
              <w:rPr>
                <w:rFonts w:ascii="Arial" w:hAnsi="Arial" w:cs="Arial"/>
                <w:b/>
              </w:rPr>
            </w:pPr>
            <w:r>
              <w:rPr>
                <w:rFonts w:ascii="Arial" w:hAnsi="Arial" w:cs="Arial"/>
                <w:b/>
                <w:noProof/>
                <w:lang w:val="en-US" w:eastAsia="en-US"/>
              </w:rPr>
              <w:object w:dxaOrig="1440" w:dyaOrig="1440" w14:anchorId="6C2F49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0;margin-top:10.65pt;width:117pt;height:95.6pt;z-index:251660288;mso-wrap-edited:f" wrapcoords="10655 127 9594 190 7232 825 7135 1143 6605 1461 5448 2414 4725 3176 4001 4192 3423 5209 2989 6225 2651 7242 2410 8258 2169 10291 2314 12324 2507 13341 2796 14357 3567 16327 4194 17343 5014 18360 6219 19503 7955 20520 9353 20964 9546 20964 12391 20964 12583 20964 13982 20520 14271 20392 15717 19503 16923 18360 18417 16327 18803 15374 19141 14357 19430 13341 19623 12324 19767 10291 19526 8258 18996 6225 18514 5209 17935 4192 17212 3176 16248 2160 15428 1524 14801 1143 14705 825 12342 190 11282 127 10655 127">
                  <v:imagedata r:id="rId6" o:title=""/>
                  <w10:wrap type="through"/>
                </v:shape>
                <o:OLEObject Type="Embed" ProgID="Word.Document.8" ShapeID="_x0000_s1027" DrawAspect="Content" ObjectID="_1524588825" r:id="rId7"/>
              </w:object>
            </w:r>
          </w:p>
        </w:tc>
        <w:tc>
          <w:tcPr>
            <w:tcW w:w="8976" w:type="dxa"/>
            <w:gridSpan w:val="5"/>
            <w:shd w:val="clear" w:color="auto" w:fill="27A0FF"/>
          </w:tcPr>
          <w:p w14:paraId="01E3DEBC" w14:textId="77777777" w:rsidR="00623101" w:rsidRPr="008D04A8" w:rsidRDefault="00623101" w:rsidP="008D6B41">
            <w:pPr>
              <w:jc w:val="center"/>
              <w:rPr>
                <w:rFonts w:ascii="Arial" w:hAnsi="Arial" w:cs="Arial"/>
                <w:b/>
                <w:sz w:val="28"/>
                <w:szCs w:val="28"/>
              </w:rPr>
            </w:pPr>
            <w:r w:rsidRPr="008D04A8">
              <w:rPr>
                <w:rFonts w:ascii="Arial" w:hAnsi="Arial" w:cs="Arial"/>
                <w:b/>
                <w:sz w:val="28"/>
                <w:szCs w:val="28"/>
              </w:rPr>
              <w:t>Campbell House School Teaching And Learning Program</w:t>
            </w:r>
          </w:p>
        </w:tc>
      </w:tr>
      <w:tr w:rsidR="00E92D80" w:rsidRPr="008D04A8" w14:paraId="4A03836E" w14:textId="77777777" w:rsidTr="00412A54">
        <w:trPr>
          <w:trHeight w:val="132"/>
        </w:trPr>
        <w:tc>
          <w:tcPr>
            <w:tcW w:w="2556" w:type="dxa"/>
            <w:vMerge/>
            <w:shd w:val="clear" w:color="auto" w:fill="B9DFFF"/>
          </w:tcPr>
          <w:p w14:paraId="63CA24A5" w14:textId="77777777" w:rsidR="00623101" w:rsidRPr="008D04A8" w:rsidRDefault="00623101" w:rsidP="008D6B41">
            <w:pPr>
              <w:rPr>
                <w:rFonts w:ascii="Arial" w:hAnsi="Arial" w:cs="Arial"/>
                <w:b/>
              </w:rPr>
            </w:pPr>
          </w:p>
        </w:tc>
        <w:tc>
          <w:tcPr>
            <w:tcW w:w="8976" w:type="dxa"/>
            <w:gridSpan w:val="5"/>
            <w:tcBorders>
              <w:bottom w:val="single" w:sz="4" w:space="0" w:color="auto"/>
            </w:tcBorders>
            <w:shd w:val="clear" w:color="auto" w:fill="B9DFFF"/>
          </w:tcPr>
          <w:p w14:paraId="5CECB3EB" w14:textId="1B276D2F" w:rsidR="00623101" w:rsidRPr="008D04A8" w:rsidRDefault="00623101" w:rsidP="008D6B41">
            <w:pPr>
              <w:rPr>
                <w:rFonts w:ascii="Arial" w:hAnsi="Arial" w:cs="Arial"/>
                <w:b/>
              </w:rPr>
            </w:pPr>
            <w:r w:rsidRPr="008D04A8">
              <w:rPr>
                <w:rFonts w:ascii="Arial" w:hAnsi="Arial" w:cs="Arial"/>
                <w:b/>
              </w:rPr>
              <w:t xml:space="preserve">Title of Unit: </w:t>
            </w:r>
            <w:r w:rsidR="002C64AC" w:rsidRPr="008D04A8">
              <w:rPr>
                <w:rFonts w:ascii="Arial" w:hAnsi="Arial" w:cs="Arial"/>
                <w:b/>
              </w:rPr>
              <w:t xml:space="preserve">All </w:t>
            </w:r>
            <w:r w:rsidR="00E01CE2" w:rsidRPr="008D04A8">
              <w:rPr>
                <w:rFonts w:ascii="Arial" w:hAnsi="Arial" w:cs="Arial"/>
                <w:b/>
              </w:rPr>
              <w:t>the w</w:t>
            </w:r>
            <w:r w:rsidR="002C64AC" w:rsidRPr="008D04A8">
              <w:rPr>
                <w:rFonts w:ascii="Arial" w:hAnsi="Arial" w:cs="Arial"/>
                <w:b/>
              </w:rPr>
              <w:t>orld’</w:t>
            </w:r>
            <w:r w:rsidR="00E01CE2" w:rsidRPr="008D04A8">
              <w:rPr>
                <w:rFonts w:ascii="Arial" w:hAnsi="Arial" w:cs="Arial"/>
                <w:b/>
              </w:rPr>
              <w:t>s a s</w:t>
            </w:r>
            <w:r w:rsidR="002C64AC" w:rsidRPr="008D04A8">
              <w:rPr>
                <w:rFonts w:ascii="Arial" w:hAnsi="Arial" w:cs="Arial"/>
                <w:b/>
              </w:rPr>
              <w:t>tage</w:t>
            </w:r>
          </w:p>
          <w:p w14:paraId="7FBF2060" w14:textId="77777777" w:rsidR="00623101" w:rsidRPr="008D04A8" w:rsidRDefault="00623101" w:rsidP="008D6B41">
            <w:pPr>
              <w:rPr>
                <w:rFonts w:ascii="Arial" w:hAnsi="Arial" w:cs="Arial"/>
                <w:b/>
              </w:rPr>
            </w:pPr>
          </w:p>
          <w:p w14:paraId="6249F331" w14:textId="6673052B" w:rsidR="00623101" w:rsidRPr="008D04A8" w:rsidRDefault="00623101" w:rsidP="008D6B41">
            <w:pPr>
              <w:rPr>
                <w:rFonts w:ascii="Arial" w:hAnsi="Arial" w:cs="Arial"/>
                <w:b/>
              </w:rPr>
            </w:pPr>
            <w:r w:rsidRPr="008D04A8">
              <w:rPr>
                <w:rFonts w:ascii="Arial" w:hAnsi="Arial" w:cs="Arial"/>
                <w:b/>
              </w:rPr>
              <w:t>Duration:</w:t>
            </w:r>
            <w:r w:rsidR="002C64AC" w:rsidRPr="008D04A8">
              <w:rPr>
                <w:rFonts w:ascii="Arial" w:hAnsi="Arial" w:cs="Arial"/>
                <w:b/>
              </w:rPr>
              <w:t xml:space="preserve"> 10 weeks </w:t>
            </w:r>
          </w:p>
        </w:tc>
      </w:tr>
      <w:tr w:rsidR="00E92D80" w:rsidRPr="008D04A8" w14:paraId="73ACEDB9" w14:textId="77777777" w:rsidTr="00412A54">
        <w:trPr>
          <w:trHeight w:val="132"/>
        </w:trPr>
        <w:tc>
          <w:tcPr>
            <w:tcW w:w="2556" w:type="dxa"/>
            <w:shd w:val="clear" w:color="auto" w:fill="B9DFFF"/>
          </w:tcPr>
          <w:p w14:paraId="03D5EAA2" w14:textId="77777777" w:rsidR="00623101" w:rsidRPr="008D04A8" w:rsidRDefault="00623101" w:rsidP="008D6B41">
            <w:pPr>
              <w:rPr>
                <w:rFonts w:ascii="Arial" w:hAnsi="Arial" w:cs="Arial"/>
                <w:b/>
              </w:rPr>
            </w:pPr>
            <w:r w:rsidRPr="008D04A8">
              <w:rPr>
                <w:rFonts w:ascii="Arial" w:hAnsi="Arial" w:cs="Arial"/>
                <w:b/>
              </w:rPr>
              <w:t xml:space="preserve">Syllabus Outcomes </w:t>
            </w:r>
          </w:p>
          <w:p w14:paraId="4096E9E5" w14:textId="77777777" w:rsidR="00623101" w:rsidRPr="008D04A8" w:rsidRDefault="00623101" w:rsidP="008D6B41">
            <w:pPr>
              <w:rPr>
                <w:rFonts w:ascii="Arial" w:hAnsi="Arial" w:cs="Arial"/>
                <w:b/>
              </w:rPr>
            </w:pPr>
            <w:r w:rsidRPr="008D04A8">
              <w:rPr>
                <w:rFonts w:ascii="Arial" w:hAnsi="Arial" w:cs="Arial"/>
                <w:b/>
              </w:rPr>
              <w:t>Stage 4</w:t>
            </w:r>
          </w:p>
        </w:tc>
        <w:tc>
          <w:tcPr>
            <w:tcW w:w="8976" w:type="dxa"/>
            <w:gridSpan w:val="5"/>
            <w:tcBorders>
              <w:bottom w:val="single" w:sz="4" w:space="0" w:color="auto"/>
            </w:tcBorders>
            <w:shd w:val="clear" w:color="auto" w:fill="auto"/>
          </w:tcPr>
          <w:p w14:paraId="2225B303" w14:textId="77777777" w:rsidR="000D3C9C" w:rsidRPr="008D04A8" w:rsidRDefault="000D3C9C" w:rsidP="008D6B41">
            <w:pPr>
              <w:rPr>
                <w:rFonts w:ascii="Arial" w:hAnsi="Arial" w:cs="Arial"/>
              </w:rPr>
            </w:pPr>
            <w:r w:rsidRPr="008D04A8">
              <w:rPr>
                <w:rFonts w:ascii="Arial" w:hAnsi="Arial" w:cs="Arial"/>
              </w:rPr>
              <w:t>A student:</w:t>
            </w:r>
          </w:p>
          <w:p w14:paraId="438841DE" w14:textId="7199ED14" w:rsidR="000D3C9C" w:rsidRPr="008D04A8" w:rsidRDefault="000D3C9C" w:rsidP="000D3C9C">
            <w:pPr>
              <w:pStyle w:val="ListParagraph"/>
              <w:numPr>
                <w:ilvl w:val="0"/>
                <w:numId w:val="5"/>
              </w:numPr>
              <w:rPr>
                <w:rFonts w:ascii="Arial" w:hAnsi="Arial" w:cs="Arial"/>
              </w:rPr>
            </w:pPr>
            <w:r w:rsidRPr="008D04A8">
              <w:rPr>
                <w:rFonts w:ascii="Arial" w:hAnsi="Arial" w:cs="Arial"/>
              </w:rPr>
              <w:t>4. uses and describes language forms and features, and structures of texts appropriate to different purposes, audiences and contexts</w:t>
            </w:r>
          </w:p>
          <w:p w14:paraId="66943C51" w14:textId="77777777" w:rsidR="000D3C9C" w:rsidRPr="008D04A8" w:rsidRDefault="000D3C9C" w:rsidP="000D3C9C">
            <w:pPr>
              <w:pStyle w:val="ListParagraph"/>
              <w:numPr>
                <w:ilvl w:val="0"/>
                <w:numId w:val="5"/>
              </w:numPr>
              <w:rPr>
                <w:rFonts w:ascii="Arial" w:hAnsi="Arial" w:cs="Arial"/>
              </w:rPr>
            </w:pPr>
            <w:r w:rsidRPr="008D04A8">
              <w:rPr>
                <w:rFonts w:ascii="Arial" w:hAnsi="Arial" w:cs="Arial"/>
              </w:rPr>
              <w:t>9. demonstrates understanding that texts express views of their broadening world and their relationships within it</w:t>
            </w:r>
          </w:p>
          <w:p w14:paraId="7897D400" w14:textId="6262F359" w:rsidR="000D3C9C" w:rsidRPr="008D04A8" w:rsidRDefault="000D3C9C" w:rsidP="000D3C9C">
            <w:pPr>
              <w:pStyle w:val="ListParagraph"/>
              <w:numPr>
                <w:ilvl w:val="0"/>
                <w:numId w:val="5"/>
              </w:numPr>
              <w:rPr>
                <w:rFonts w:ascii="Arial" w:hAnsi="Arial" w:cs="Arial"/>
              </w:rPr>
            </w:pPr>
            <w:r w:rsidRPr="008D04A8">
              <w:rPr>
                <w:rFonts w:ascii="Arial" w:hAnsi="Arial" w:cs="Arial"/>
              </w:rPr>
              <w:t>10. identifies, considers and appreciates cultural expression in texts</w:t>
            </w:r>
          </w:p>
        </w:tc>
      </w:tr>
      <w:tr w:rsidR="00E92D80" w:rsidRPr="008D04A8" w14:paraId="5ADC008B" w14:textId="77777777" w:rsidTr="00412A54">
        <w:trPr>
          <w:trHeight w:val="140"/>
        </w:trPr>
        <w:tc>
          <w:tcPr>
            <w:tcW w:w="2556" w:type="dxa"/>
            <w:shd w:val="clear" w:color="auto" w:fill="B9DFFF"/>
          </w:tcPr>
          <w:p w14:paraId="4C28B76F" w14:textId="2F45E337" w:rsidR="00623101" w:rsidRPr="008D04A8" w:rsidRDefault="00623101" w:rsidP="008D6B41">
            <w:pPr>
              <w:rPr>
                <w:rFonts w:ascii="Arial" w:hAnsi="Arial" w:cs="Arial"/>
                <w:b/>
              </w:rPr>
            </w:pPr>
            <w:r w:rsidRPr="008D04A8">
              <w:rPr>
                <w:rFonts w:ascii="Arial" w:hAnsi="Arial" w:cs="Arial"/>
                <w:b/>
              </w:rPr>
              <w:t xml:space="preserve">Syllabus Outcomes </w:t>
            </w:r>
          </w:p>
          <w:p w14:paraId="51120673" w14:textId="77777777" w:rsidR="00623101" w:rsidRPr="008D04A8" w:rsidRDefault="00623101" w:rsidP="008D6B41">
            <w:pPr>
              <w:rPr>
                <w:rFonts w:ascii="Arial" w:hAnsi="Arial" w:cs="Arial"/>
                <w:b/>
              </w:rPr>
            </w:pPr>
            <w:r w:rsidRPr="008D04A8">
              <w:rPr>
                <w:rFonts w:ascii="Arial" w:hAnsi="Arial" w:cs="Arial"/>
                <w:b/>
              </w:rPr>
              <w:t>Stage 5</w:t>
            </w:r>
          </w:p>
        </w:tc>
        <w:tc>
          <w:tcPr>
            <w:tcW w:w="8976" w:type="dxa"/>
            <w:gridSpan w:val="5"/>
            <w:tcBorders>
              <w:bottom w:val="single" w:sz="4" w:space="0" w:color="auto"/>
            </w:tcBorders>
            <w:shd w:val="clear" w:color="auto" w:fill="auto"/>
          </w:tcPr>
          <w:p w14:paraId="640A4445" w14:textId="77777777" w:rsidR="00AA5A30" w:rsidRPr="008D04A8" w:rsidRDefault="00D42452" w:rsidP="008D6B41">
            <w:pPr>
              <w:rPr>
                <w:rFonts w:ascii="Arial" w:hAnsi="Arial" w:cs="Arial"/>
              </w:rPr>
            </w:pPr>
            <w:r w:rsidRPr="008D04A8">
              <w:rPr>
                <w:rFonts w:ascii="Arial" w:hAnsi="Arial" w:cs="Arial"/>
              </w:rPr>
              <w:t>A student:</w:t>
            </w:r>
          </w:p>
          <w:p w14:paraId="00F1EFBB" w14:textId="77777777" w:rsidR="00D42452" w:rsidRPr="008D04A8" w:rsidRDefault="00D42452" w:rsidP="00D42452">
            <w:pPr>
              <w:pStyle w:val="ListParagraph"/>
              <w:numPr>
                <w:ilvl w:val="0"/>
                <w:numId w:val="6"/>
              </w:numPr>
              <w:rPr>
                <w:rFonts w:ascii="Arial" w:hAnsi="Arial" w:cs="Arial"/>
              </w:rPr>
            </w:pPr>
            <w:r w:rsidRPr="008D04A8">
              <w:rPr>
                <w:rFonts w:ascii="Arial" w:hAnsi="Arial" w:cs="Arial"/>
              </w:rPr>
              <w:t>4. selects and uses language forms and features, and structures of texts according to different purposes, audiences and contexts, and describes and explains their effects on meaning</w:t>
            </w:r>
          </w:p>
          <w:p w14:paraId="3A36D1AA" w14:textId="77777777" w:rsidR="00D42452" w:rsidRPr="008D04A8" w:rsidRDefault="00D42452" w:rsidP="00D42452">
            <w:pPr>
              <w:pStyle w:val="ListParagraph"/>
              <w:numPr>
                <w:ilvl w:val="0"/>
                <w:numId w:val="6"/>
              </w:numPr>
              <w:rPr>
                <w:rFonts w:ascii="Arial" w:hAnsi="Arial" w:cs="Arial"/>
              </w:rPr>
            </w:pPr>
            <w:r w:rsidRPr="008D04A8">
              <w:rPr>
                <w:rFonts w:ascii="Arial" w:hAnsi="Arial" w:cs="Arial"/>
              </w:rPr>
              <w:t>9.  demonstrates understanding of the ways texts reflect personal and public worlds</w:t>
            </w:r>
          </w:p>
          <w:p w14:paraId="3B8E3D8C" w14:textId="567CE9F1" w:rsidR="00D42452" w:rsidRPr="008D04A8" w:rsidRDefault="00D42452" w:rsidP="00D42452">
            <w:pPr>
              <w:pStyle w:val="ListParagraph"/>
              <w:numPr>
                <w:ilvl w:val="0"/>
                <w:numId w:val="6"/>
              </w:numPr>
              <w:rPr>
                <w:rFonts w:ascii="Arial" w:hAnsi="Arial" w:cs="Arial"/>
              </w:rPr>
            </w:pPr>
            <w:r w:rsidRPr="008D04A8">
              <w:rPr>
                <w:rFonts w:ascii="Arial" w:hAnsi="Arial" w:cs="Arial"/>
              </w:rPr>
              <w:t xml:space="preserve">10. </w:t>
            </w:r>
            <w:r w:rsidR="00D45541" w:rsidRPr="008D04A8">
              <w:rPr>
                <w:rFonts w:ascii="Arial" w:hAnsi="Arial" w:cs="Arial"/>
              </w:rPr>
              <w:t>questions, challenges and evaluates cultural assumptions in texts and their effects on meaning</w:t>
            </w:r>
          </w:p>
        </w:tc>
      </w:tr>
      <w:tr w:rsidR="00E92D80" w:rsidRPr="008D04A8" w14:paraId="24C16ADC" w14:textId="77777777" w:rsidTr="00412A54">
        <w:trPr>
          <w:trHeight w:val="132"/>
        </w:trPr>
        <w:tc>
          <w:tcPr>
            <w:tcW w:w="2556" w:type="dxa"/>
            <w:shd w:val="clear" w:color="auto" w:fill="B9DFFF"/>
          </w:tcPr>
          <w:p w14:paraId="450DC8C9" w14:textId="78E9E80D" w:rsidR="00623101" w:rsidRPr="008D04A8" w:rsidRDefault="00623101" w:rsidP="008D6B41">
            <w:pPr>
              <w:ind w:left="-108" w:firstLine="180"/>
              <w:rPr>
                <w:rFonts w:ascii="Arial" w:hAnsi="Arial" w:cs="Arial"/>
                <w:b/>
              </w:rPr>
            </w:pPr>
            <w:r w:rsidRPr="008D04A8">
              <w:rPr>
                <w:rFonts w:ascii="Arial" w:hAnsi="Arial" w:cs="Arial"/>
                <w:b/>
              </w:rPr>
              <w:t>Connectedness: Why does this learning matter</w:t>
            </w:r>
          </w:p>
        </w:tc>
        <w:tc>
          <w:tcPr>
            <w:tcW w:w="4215" w:type="dxa"/>
            <w:gridSpan w:val="3"/>
            <w:tcBorders>
              <w:bottom w:val="single" w:sz="4" w:space="0" w:color="auto"/>
            </w:tcBorders>
            <w:shd w:val="clear" w:color="auto" w:fill="auto"/>
          </w:tcPr>
          <w:p w14:paraId="76260401" w14:textId="77777777" w:rsidR="00AA5A30" w:rsidRPr="008D04A8" w:rsidRDefault="00623101" w:rsidP="008D6B41">
            <w:pPr>
              <w:rPr>
                <w:rFonts w:ascii="Arial" w:hAnsi="Arial" w:cs="Arial"/>
                <w:b/>
              </w:rPr>
            </w:pPr>
            <w:r w:rsidRPr="008D04A8">
              <w:rPr>
                <w:rFonts w:ascii="Arial" w:hAnsi="Arial" w:cs="Arial"/>
                <w:b/>
              </w:rPr>
              <w:t>Students learn to:</w:t>
            </w:r>
          </w:p>
          <w:p w14:paraId="2A35D821" w14:textId="77777777" w:rsidR="00CC76B4" w:rsidRPr="008D04A8" w:rsidRDefault="006E7D33" w:rsidP="008D6B41">
            <w:pPr>
              <w:rPr>
                <w:rFonts w:ascii="Arial" w:hAnsi="Arial" w:cs="Arial"/>
              </w:rPr>
            </w:pPr>
            <w:r w:rsidRPr="008D04A8">
              <w:rPr>
                <w:rFonts w:ascii="Arial" w:hAnsi="Arial" w:cs="Arial"/>
              </w:rPr>
              <w:t>4.1 identify and describe the purpose, audience and context of texts</w:t>
            </w:r>
          </w:p>
          <w:p w14:paraId="4B93F394" w14:textId="1BB056D6" w:rsidR="007A5C25" w:rsidRPr="008D04A8" w:rsidRDefault="007A5C25" w:rsidP="008D6B41">
            <w:pPr>
              <w:rPr>
                <w:rFonts w:ascii="Arial" w:hAnsi="Arial" w:cs="Arial"/>
                <w:b/>
              </w:rPr>
            </w:pPr>
            <w:r w:rsidRPr="008D04A8">
              <w:rPr>
                <w:rFonts w:ascii="Arial" w:hAnsi="Arial" w:cs="Arial"/>
                <w:b/>
              </w:rPr>
              <w:t>4.5 identify purpose, audience and context of texts through consideration of the language forms and features, and structures used in the texts</w:t>
            </w:r>
          </w:p>
          <w:p w14:paraId="14C50078" w14:textId="463537E3" w:rsidR="009F4389" w:rsidRPr="008D04A8" w:rsidRDefault="009F4389" w:rsidP="008D6B41">
            <w:pPr>
              <w:rPr>
                <w:rFonts w:ascii="Arial" w:hAnsi="Arial" w:cs="Arial"/>
                <w:b/>
              </w:rPr>
            </w:pPr>
            <w:r w:rsidRPr="008D04A8">
              <w:rPr>
                <w:rFonts w:ascii="Arial" w:hAnsi="Arial" w:cs="Arial"/>
                <w:b/>
              </w:rPr>
              <w:t>9.2 relate the content and ideas in texts to the world beyond the texts</w:t>
            </w:r>
          </w:p>
          <w:p w14:paraId="193BC1FF" w14:textId="21921632" w:rsidR="001C49EE" w:rsidRPr="008D04A8" w:rsidRDefault="00631C8E" w:rsidP="00631C8E">
            <w:pPr>
              <w:rPr>
                <w:rFonts w:ascii="Arial" w:hAnsi="Arial" w:cs="Arial"/>
              </w:rPr>
            </w:pPr>
            <w:r w:rsidRPr="008D04A8">
              <w:rPr>
                <w:rFonts w:ascii="Arial" w:hAnsi="Arial" w:cs="Arial"/>
              </w:rPr>
              <w:t>9.3 explain and justify personal empathy, sympathy and antipathy towards characters, situations and concerns depicted in texts</w:t>
            </w:r>
          </w:p>
          <w:p w14:paraId="7C0FC260" w14:textId="77777777" w:rsidR="001C49EE" w:rsidRPr="008D04A8" w:rsidRDefault="001C49EE" w:rsidP="00631C8E">
            <w:pPr>
              <w:rPr>
                <w:rFonts w:ascii="Arial" w:hAnsi="Arial" w:cs="Arial"/>
              </w:rPr>
            </w:pPr>
            <w:r w:rsidRPr="008D04A8">
              <w:rPr>
                <w:rFonts w:ascii="Arial" w:hAnsi="Arial" w:cs="Arial"/>
              </w:rPr>
              <w:t>10.1 recognise and consider cultural factors, including cultural background and perspective, when responding to and composing texts</w:t>
            </w:r>
          </w:p>
          <w:p w14:paraId="3CDC9D43" w14:textId="40CF04DF" w:rsidR="00F4316B" w:rsidRPr="008D04A8" w:rsidRDefault="00F4316B" w:rsidP="00631C8E">
            <w:pPr>
              <w:rPr>
                <w:rFonts w:ascii="Arial" w:hAnsi="Arial" w:cs="Arial"/>
                <w:b/>
              </w:rPr>
            </w:pPr>
            <w:r w:rsidRPr="008D04A8">
              <w:rPr>
                <w:rFonts w:ascii="Arial" w:hAnsi="Arial" w:cs="Arial"/>
                <w:b/>
              </w:rPr>
              <w:t>10.1 identify cultural elements expressed in the language, structure and content of texts drawn from popular culture, youth cultures, cultural heritages and the workplace</w:t>
            </w:r>
          </w:p>
        </w:tc>
        <w:tc>
          <w:tcPr>
            <w:tcW w:w="4761" w:type="dxa"/>
            <w:gridSpan w:val="2"/>
            <w:tcBorders>
              <w:bottom w:val="single" w:sz="4" w:space="0" w:color="auto"/>
            </w:tcBorders>
            <w:shd w:val="clear" w:color="auto" w:fill="auto"/>
          </w:tcPr>
          <w:p w14:paraId="7132B267" w14:textId="77777777" w:rsidR="00623101" w:rsidRPr="008D04A8" w:rsidRDefault="00623101" w:rsidP="008D6B41">
            <w:pPr>
              <w:rPr>
                <w:rFonts w:ascii="Arial" w:hAnsi="Arial" w:cs="Arial"/>
                <w:b/>
              </w:rPr>
            </w:pPr>
            <w:r w:rsidRPr="008D04A8">
              <w:rPr>
                <w:rFonts w:ascii="Arial" w:hAnsi="Arial" w:cs="Arial"/>
                <w:b/>
              </w:rPr>
              <w:t>Student learn about:</w:t>
            </w:r>
          </w:p>
          <w:p w14:paraId="37FABC05" w14:textId="77777777" w:rsidR="00C467E7" w:rsidRPr="008D04A8" w:rsidRDefault="00C467E7" w:rsidP="00C467E7">
            <w:pPr>
              <w:rPr>
                <w:rFonts w:ascii="Arial" w:hAnsi="Arial" w:cs="Arial"/>
              </w:rPr>
            </w:pPr>
            <w:r w:rsidRPr="008D04A8">
              <w:rPr>
                <w:rFonts w:ascii="Arial" w:hAnsi="Arial" w:cs="Arial"/>
              </w:rPr>
              <w:t xml:space="preserve">4.8 the ways in which specific language forms and features and structures of text are used to shape meaning including: </w:t>
            </w:r>
            <w:r w:rsidRPr="008D04A8">
              <w:rPr>
                <w:rFonts w:ascii="Arial" w:hAnsi="Arial" w:cs="Arial"/>
              </w:rPr>
              <w:br/>
              <w:t>in written texts: medium, organisation, sentence structures, grammar, punctuation, vocabulary and spelling, the use of formal or colloquial language and figurative language</w:t>
            </w:r>
          </w:p>
          <w:p w14:paraId="78CFCA27" w14:textId="6D5073EF" w:rsidR="00713091" w:rsidRPr="008D04A8" w:rsidRDefault="00713091" w:rsidP="00C467E7">
            <w:pPr>
              <w:rPr>
                <w:rFonts w:ascii="Arial" w:hAnsi="Arial" w:cs="Arial"/>
                <w:b/>
              </w:rPr>
            </w:pPr>
            <w:r w:rsidRPr="008D04A8">
              <w:rPr>
                <w:rFonts w:ascii="Arial" w:hAnsi="Arial" w:cs="Arial"/>
                <w:b/>
              </w:rPr>
              <w:t>4.10 the metalanguage for describing, explaining and justifying the composer’s choices of language forms and features and structures of texts in terms of purpose, audience and context</w:t>
            </w:r>
          </w:p>
          <w:p w14:paraId="7C6A4C55" w14:textId="77777777" w:rsidR="001C49EE" w:rsidRPr="008D04A8" w:rsidRDefault="001C49EE" w:rsidP="00C467E7">
            <w:pPr>
              <w:rPr>
                <w:rFonts w:ascii="Arial" w:hAnsi="Arial" w:cs="Arial"/>
              </w:rPr>
            </w:pPr>
            <w:r w:rsidRPr="008D04A8">
              <w:rPr>
                <w:rFonts w:ascii="Arial" w:hAnsi="Arial" w:cs="Arial"/>
              </w:rPr>
              <w:t>9.7 the ways in which ‘story’ creates a world within which characters interact and shape action</w:t>
            </w:r>
          </w:p>
          <w:p w14:paraId="18FB3DD4" w14:textId="2F4BC63C" w:rsidR="00F4316B" w:rsidRPr="008D04A8" w:rsidRDefault="00F4316B" w:rsidP="00C467E7">
            <w:pPr>
              <w:rPr>
                <w:rFonts w:ascii="Arial" w:hAnsi="Arial" w:cs="Arial"/>
                <w:b/>
              </w:rPr>
            </w:pPr>
            <w:r w:rsidRPr="008D04A8">
              <w:rPr>
                <w:rFonts w:ascii="Arial" w:hAnsi="Arial" w:cs="Arial"/>
                <w:b/>
                <w:color w:val="141413"/>
                <w:lang w:val="en-US" w:eastAsia="en-US"/>
              </w:rPr>
              <w:t>9.9 aspects of their own context that influence their responses and compositions</w:t>
            </w:r>
          </w:p>
          <w:p w14:paraId="33C741F0" w14:textId="71356AE0" w:rsidR="00976068" w:rsidRPr="008D04A8" w:rsidRDefault="00976068" w:rsidP="00C467E7">
            <w:pPr>
              <w:rPr>
                <w:rFonts w:ascii="Arial" w:hAnsi="Arial" w:cs="Arial"/>
              </w:rPr>
            </w:pPr>
            <w:r w:rsidRPr="008D04A8">
              <w:rPr>
                <w:rFonts w:ascii="Arial" w:hAnsi="Arial" w:cs="Arial"/>
              </w:rPr>
              <w:lastRenderedPageBreak/>
              <w:t>10.9 the ways culture and personal experience position composers and responders and influence response to and composition of texts</w:t>
            </w:r>
          </w:p>
          <w:p w14:paraId="7689EFCC" w14:textId="218BE56F" w:rsidR="001C49EE" w:rsidRPr="008D04A8" w:rsidRDefault="00B364C9" w:rsidP="00C467E7">
            <w:pPr>
              <w:rPr>
                <w:rFonts w:ascii="Arial" w:hAnsi="Arial" w:cs="Arial"/>
                <w:b/>
              </w:rPr>
            </w:pPr>
            <w:r w:rsidRPr="008D04A8">
              <w:rPr>
                <w:rFonts w:ascii="Arial" w:hAnsi="Arial" w:cs="Arial"/>
                <w:b/>
              </w:rPr>
              <w:t>10.10 the ways situational and cultural elements of context shape texts</w:t>
            </w:r>
          </w:p>
        </w:tc>
      </w:tr>
      <w:tr w:rsidR="003C77AE" w:rsidRPr="008D04A8" w14:paraId="31C5C685" w14:textId="77777777" w:rsidTr="00412A54">
        <w:trPr>
          <w:trHeight w:val="132"/>
        </w:trPr>
        <w:tc>
          <w:tcPr>
            <w:tcW w:w="2556" w:type="dxa"/>
            <w:shd w:val="clear" w:color="auto" w:fill="B9DFFF"/>
          </w:tcPr>
          <w:p w14:paraId="2B2D363E" w14:textId="52865F61" w:rsidR="003C77AE" w:rsidRPr="008D04A8" w:rsidRDefault="003C77AE" w:rsidP="008D6B41">
            <w:pPr>
              <w:rPr>
                <w:rFonts w:ascii="Arial" w:hAnsi="Arial" w:cs="Arial"/>
                <w:b/>
              </w:rPr>
            </w:pPr>
            <w:r w:rsidRPr="008D04A8">
              <w:rPr>
                <w:rFonts w:ascii="Arial" w:hAnsi="Arial" w:cs="Arial"/>
                <w:b/>
              </w:rPr>
              <w:lastRenderedPageBreak/>
              <w:t>Background Information and Key Ideas</w:t>
            </w:r>
          </w:p>
        </w:tc>
        <w:tc>
          <w:tcPr>
            <w:tcW w:w="8976" w:type="dxa"/>
            <w:gridSpan w:val="5"/>
            <w:shd w:val="clear" w:color="auto" w:fill="auto"/>
          </w:tcPr>
          <w:p w14:paraId="5233E66B" w14:textId="77777777" w:rsidR="003C77AE" w:rsidRPr="008D04A8" w:rsidRDefault="003C77AE" w:rsidP="00A61560">
            <w:pPr>
              <w:rPr>
                <w:rFonts w:ascii="Arial" w:eastAsia="Arial Unicode MS" w:hAnsi="Arial" w:cs="Arial"/>
                <w:lang w:val="en-US" w:eastAsia="en-US"/>
              </w:rPr>
            </w:pPr>
            <w:r w:rsidRPr="008D04A8">
              <w:rPr>
                <w:rFonts w:ascii="Arial" w:eastAsia="Arial Unicode MS" w:hAnsi="Arial" w:cs="Arial"/>
                <w:lang w:val="en-US" w:eastAsia="en-US"/>
              </w:rPr>
              <w:t xml:space="preserve">In this unit, students will learn the contextual information necessary to understand and appreciate William Shakespeare's literature. By building their knowledge on the life and times of Shakespeare living in the Elizabethan era, students will develop an understanding on what may have motivated Shakespeare to write and what the world he lived in was like. </w:t>
            </w:r>
          </w:p>
          <w:p w14:paraId="335492A5" w14:textId="77777777" w:rsidR="005652C0" w:rsidRPr="008D04A8" w:rsidRDefault="00A61560" w:rsidP="005652C0">
            <w:pPr>
              <w:jc w:val="center"/>
              <w:rPr>
                <w:rFonts w:ascii="Arial" w:hAnsi="Arial" w:cs="Arial"/>
                <w:i/>
              </w:rPr>
            </w:pPr>
            <w:r w:rsidRPr="008D04A8">
              <w:rPr>
                <w:rFonts w:ascii="Arial" w:hAnsi="Arial" w:cs="Arial"/>
                <w:i/>
              </w:rPr>
              <w:t>"Shakespeare's timeless and universal appeal lies in the breadth of his creative vision</w:t>
            </w:r>
            <w:r w:rsidR="005652C0" w:rsidRPr="008D04A8">
              <w:rPr>
                <w:rFonts w:ascii="Arial" w:hAnsi="Arial" w:cs="Arial"/>
                <w:i/>
              </w:rPr>
              <w:t xml:space="preserve"> and the depth of his humanity”</w:t>
            </w:r>
          </w:p>
          <w:p w14:paraId="508C14EC" w14:textId="7FF3496B" w:rsidR="00A61560" w:rsidRPr="008D04A8" w:rsidRDefault="00A61560" w:rsidP="005652C0">
            <w:pPr>
              <w:jc w:val="center"/>
              <w:rPr>
                <w:rFonts w:ascii="Arial" w:hAnsi="Arial" w:cs="Arial"/>
              </w:rPr>
            </w:pPr>
            <w:r w:rsidRPr="008D04A8">
              <w:rPr>
                <w:rFonts w:ascii="Arial" w:hAnsi="Arial" w:cs="Arial"/>
              </w:rPr>
              <w:t>John Bell.</w:t>
            </w:r>
          </w:p>
          <w:p w14:paraId="48604F0F" w14:textId="36105C20" w:rsidR="00A61560" w:rsidRPr="008D04A8" w:rsidRDefault="00A61560" w:rsidP="00A61560">
            <w:pPr>
              <w:rPr>
                <w:rFonts w:ascii="Arial" w:hAnsi="Arial" w:cs="Arial"/>
              </w:rPr>
            </w:pPr>
            <w:r w:rsidRPr="008D04A8">
              <w:rPr>
                <w:rFonts w:ascii="Arial" w:hAnsi="Arial" w:cs="Arial"/>
              </w:rPr>
              <w:t>John Bell encapsulates why it is important that all students are exposed to Shakespeare. This stage unit uses Shakespeare’s universal characters and their stories, as well as the richness of Shakespeare’s language to engage students.</w:t>
            </w:r>
          </w:p>
        </w:tc>
      </w:tr>
      <w:tr w:rsidR="003C77AE" w:rsidRPr="008D04A8" w14:paraId="072B052D" w14:textId="77777777" w:rsidTr="00412A54">
        <w:trPr>
          <w:trHeight w:val="140"/>
        </w:trPr>
        <w:tc>
          <w:tcPr>
            <w:tcW w:w="2556" w:type="dxa"/>
            <w:shd w:val="clear" w:color="auto" w:fill="B9DFFF"/>
          </w:tcPr>
          <w:p w14:paraId="0B5DB9FB" w14:textId="4E8A98AF" w:rsidR="003C77AE" w:rsidRPr="008D04A8" w:rsidRDefault="003C77AE" w:rsidP="008D6B41">
            <w:pPr>
              <w:rPr>
                <w:rFonts w:ascii="Arial" w:hAnsi="Arial" w:cs="Arial"/>
                <w:b/>
              </w:rPr>
            </w:pPr>
            <w:r w:rsidRPr="008D04A8">
              <w:rPr>
                <w:rFonts w:ascii="Arial" w:hAnsi="Arial" w:cs="Arial"/>
                <w:b/>
              </w:rPr>
              <w:t xml:space="preserve">The elements of learning and achievement </w:t>
            </w:r>
          </w:p>
        </w:tc>
        <w:tc>
          <w:tcPr>
            <w:tcW w:w="6624" w:type="dxa"/>
            <w:gridSpan w:val="4"/>
            <w:shd w:val="clear" w:color="auto" w:fill="B9DFFF"/>
          </w:tcPr>
          <w:p w14:paraId="25B4879C" w14:textId="77777777" w:rsidR="003C77AE" w:rsidRPr="008D04A8" w:rsidRDefault="003C77AE" w:rsidP="008D6B41">
            <w:pPr>
              <w:jc w:val="center"/>
              <w:rPr>
                <w:rFonts w:ascii="Arial" w:hAnsi="Arial" w:cs="Arial"/>
                <w:b/>
              </w:rPr>
            </w:pPr>
            <w:r w:rsidRPr="008D04A8">
              <w:rPr>
                <w:rFonts w:ascii="Arial" w:hAnsi="Arial" w:cs="Arial"/>
                <w:b/>
              </w:rPr>
              <w:t>Teaching and Learning</w:t>
            </w:r>
          </w:p>
          <w:p w14:paraId="19C332B5" w14:textId="77777777" w:rsidR="003C77AE" w:rsidRPr="008D04A8" w:rsidRDefault="003C77AE" w:rsidP="008D6B41">
            <w:pPr>
              <w:jc w:val="center"/>
              <w:rPr>
                <w:rFonts w:ascii="Arial" w:hAnsi="Arial" w:cs="Arial"/>
                <w:b/>
              </w:rPr>
            </w:pPr>
            <w:r w:rsidRPr="008D04A8">
              <w:rPr>
                <w:rFonts w:ascii="Arial" w:hAnsi="Arial" w:cs="Arial"/>
                <w:b/>
              </w:rPr>
              <w:t>Weekly Lesson Overview</w:t>
            </w:r>
          </w:p>
        </w:tc>
        <w:tc>
          <w:tcPr>
            <w:tcW w:w="2352" w:type="dxa"/>
            <w:shd w:val="clear" w:color="auto" w:fill="B9DFFF"/>
          </w:tcPr>
          <w:p w14:paraId="707D04B8" w14:textId="77777777" w:rsidR="003C77AE" w:rsidRPr="008D04A8" w:rsidRDefault="003C77AE" w:rsidP="008D6B41">
            <w:pPr>
              <w:rPr>
                <w:rFonts w:ascii="Arial" w:hAnsi="Arial" w:cs="Arial"/>
                <w:b/>
              </w:rPr>
            </w:pPr>
            <w:r w:rsidRPr="008D04A8">
              <w:rPr>
                <w:rFonts w:ascii="Arial" w:hAnsi="Arial" w:cs="Arial"/>
                <w:b/>
              </w:rPr>
              <w:t xml:space="preserve">Australian Curriculum General Capabilities </w:t>
            </w:r>
          </w:p>
        </w:tc>
      </w:tr>
      <w:tr w:rsidR="003C77AE" w:rsidRPr="008D04A8" w14:paraId="5DFAA1C1" w14:textId="77777777" w:rsidTr="00412A54">
        <w:trPr>
          <w:trHeight w:val="140"/>
        </w:trPr>
        <w:tc>
          <w:tcPr>
            <w:tcW w:w="2556" w:type="dxa"/>
            <w:shd w:val="clear" w:color="auto" w:fill="B9DFFF"/>
          </w:tcPr>
          <w:p w14:paraId="18724C6B" w14:textId="77777777" w:rsidR="003C77AE" w:rsidRPr="008D04A8" w:rsidRDefault="003C77AE" w:rsidP="008D6B41">
            <w:pPr>
              <w:jc w:val="center"/>
              <w:rPr>
                <w:rFonts w:ascii="Arial" w:hAnsi="Arial" w:cs="Arial"/>
                <w:b/>
                <w:highlight w:val="yellow"/>
              </w:rPr>
            </w:pPr>
            <w:r w:rsidRPr="008D04A8">
              <w:rPr>
                <w:rFonts w:ascii="Arial" w:hAnsi="Arial" w:cs="Arial"/>
                <w:b/>
                <w:highlight w:val="yellow"/>
              </w:rPr>
              <w:t>Literacy-</w:t>
            </w:r>
            <w:r w:rsidRPr="008D04A8">
              <w:rPr>
                <w:rFonts w:ascii="Arial" w:hAnsi="Arial" w:cs="Arial"/>
                <w:highlight w:val="yellow"/>
              </w:rPr>
              <w:t>Reading, Writing ,Comprehension</w:t>
            </w:r>
          </w:p>
          <w:p w14:paraId="73EA59C5" w14:textId="77777777" w:rsidR="003C77AE" w:rsidRPr="008D04A8" w:rsidRDefault="003C77AE" w:rsidP="008D6B41">
            <w:pPr>
              <w:jc w:val="center"/>
              <w:rPr>
                <w:rFonts w:ascii="Arial" w:hAnsi="Arial" w:cs="Arial"/>
              </w:rPr>
            </w:pPr>
            <w:r w:rsidRPr="008D04A8">
              <w:rPr>
                <w:rFonts w:ascii="Arial" w:hAnsi="Arial" w:cs="Arial"/>
                <w:noProof/>
                <w:highlight w:val="yellow"/>
                <w:lang w:val="en-US" w:eastAsia="en-US"/>
              </w:rPr>
              <w:drawing>
                <wp:inline distT="0" distB="0" distL="0" distR="0" wp14:anchorId="6D27A642" wp14:editId="252221FF">
                  <wp:extent cx="559435" cy="434340"/>
                  <wp:effectExtent l="0" t="0" r="0" b="0"/>
                  <wp:docPr id="45" name="Picture 2" descr="F:\Mock ups\Square elements\Litera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F:\Mock ups\Square elements\Literacy.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9435" cy="434340"/>
                          </a:xfrm>
                          <a:prstGeom prst="rect">
                            <a:avLst/>
                          </a:prstGeom>
                          <a:noFill/>
                          <a:extLst/>
                        </pic:spPr>
                      </pic:pic>
                    </a:graphicData>
                  </a:graphic>
                </wp:inline>
              </w:drawing>
            </w:r>
          </w:p>
          <w:p w14:paraId="0082BD8D" w14:textId="77777777" w:rsidR="003C77AE" w:rsidRPr="008D04A8" w:rsidRDefault="003C77AE" w:rsidP="008D6B41">
            <w:pPr>
              <w:jc w:val="center"/>
              <w:rPr>
                <w:rFonts w:ascii="Arial" w:hAnsi="Arial" w:cs="Arial"/>
                <w:b/>
              </w:rPr>
            </w:pPr>
            <w:r w:rsidRPr="008D04A8">
              <w:rPr>
                <w:rFonts w:ascii="Arial" w:hAnsi="Arial" w:cs="Arial"/>
                <w:b/>
              </w:rPr>
              <w:t xml:space="preserve">Numeracy- </w:t>
            </w:r>
            <w:r w:rsidRPr="008D04A8">
              <w:rPr>
                <w:rFonts w:ascii="Arial" w:hAnsi="Arial" w:cs="Arial"/>
              </w:rPr>
              <w:t>Number and Maths</w:t>
            </w:r>
          </w:p>
          <w:p w14:paraId="32AE7BC0" w14:textId="77777777" w:rsidR="003C77AE" w:rsidRPr="008D04A8" w:rsidRDefault="003C77AE" w:rsidP="008D6B41">
            <w:pPr>
              <w:jc w:val="center"/>
              <w:rPr>
                <w:rFonts w:ascii="Arial" w:hAnsi="Arial" w:cs="Arial"/>
              </w:rPr>
            </w:pPr>
            <w:r w:rsidRPr="008D04A8">
              <w:rPr>
                <w:rFonts w:ascii="Arial" w:hAnsi="Arial" w:cs="Arial"/>
                <w:noProof/>
                <w:lang w:val="en-US" w:eastAsia="en-US"/>
              </w:rPr>
              <w:drawing>
                <wp:inline distT="0" distB="0" distL="0" distR="0" wp14:anchorId="297EFC65" wp14:editId="07A5707B">
                  <wp:extent cx="610235" cy="548640"/>
                  <wp:effectExtent l="0" t="0" r="0" b="10160"/>
                  <wp:docPr id="54" name="Picture 2" descr="F:\Mock ups\Square elements\Numera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F:\Mock ups\Square elements\Numeracy.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9542" cy="557008"/>
                          </a:xfrm>
                          <a:prstGeom prst="rect">
                            <a:avLst/>
                          </a:prstGeom>
                          <a:noFill/>
                          <a:extLst/>
                        </pic:spPr>
                      </pic:pic>
                    </a:graphicData>
                  </a:graphic>
                </wp:inline>
              </w:drawing>
            </w:r>
          </w:p>
          <w:p w14:paraId="6ACE510F" w14:textId="77777777" w:rsidR="003C77AE" w:rsidRPr="008D04A8" w:rsidRDefault="003C77AE" w:rsidP="008D6B41">
            <w:pPr>
              <w:jc w:val="center"/>
              <w:rPr>
                <w:rFonts w:ascii="Arial" w:hAnsi="Arial" w:cs="Arial"/>
              </w:rPr>
            </w:pPr>
            <w:r w:rsidRPr="008D04A8">
              <w:rPr>
                <w:rFonts w:ascii="Arial" w:hAnsi="Arial" w:cs="Arial"/>
                <w:b/>
                <w:highlight w:val="yellow"/>
              </w:rPr>
              <w:t xml:space="preserve">Work Education- </w:t>
            </w:r>
            <w:r w:rsidRPr="008D04A8">
              <w:rPr>
                <w:rFonts w:ascii="Arial" w:hAnsi="Arial" w:cs="Arial"/>
                <w:highlight w:val="yellow"/>
              </w:rPr>
              <w:t>Work Readiness, Vocational Education</w:t>
            </w:r>
          </w:p>
          <w:p w14:paraId="0808AFC4" w14:textId="77777777" w:rsidR="003C77AE" w:rsidRPr="008D04A8" w:rsidRDefault="003C77AE" w:rsidP="008D6B41">
            <w:pPr>
              <w:jc w:val="center"/>
              <w:rPr>
                <w:rFonts w:ascii="Arial" w:hAnsi="Arial" w:cs="Arial"/>
                <w:b/>
              </w:rPr>
            </w:pPr>
            <w:r w:rsidRPr="008D04A8">
              <w:rPr>
                <w:rFonts w:ascii="Arial" w:hAnsi="Arial" w:cs="Arial"/>
                <w:noProof/>
                <w:lang w:val="en-US" w:eastAsia="en-US"/>
              </w:rPr>
              <w:drawing>
                <wp:inline distT="0" distB="0" distL="0" distR="0" wp14:anchorId="70D8E497" wp14:editId="4BC660C0">
                  <wp:extent cx="571500" cy="5643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46" cy="564360"/>
                          </a:xfrm>
                          <a:prstGeom prst="rect">
                            <a:avLst/>
                          </a:prstGeom>
                          <a:noFill/>
                          <a:ln>
                            <a:noFill/>
                          </a:ln>
                        </pic:spPr>
                      </pic:pic>
                    </a:graphicData>
                  </a:graphic>
                </wp:inline>
              </w:drawing>
            </w:r>
          </w:p>
          <w:p w14:paraId="504B9F16" w14:textId="77777777" w:rsidR="003C77AE" w:rsidRPr="008D04A8" w:rsidRDefault="003C77AE" w:rsidP="008D6B41">
            <w:pPr>
              <w:jc w:val="center"/>
              <w:rPr>
                <w:rFonts w:ascii="Arial" w:hAnsi="Arial" w:cs="Arial"/>
              </w:rPr>
            </w:pPr>
            <w:r w:rsidRPr="008D04A8">
              <w:rPr>
                <w:rFonts w:ascii="Arial" w:hAnsi="Arial" w:cs="Arial"/>
                <w:b/>
              </w:rPr>
              <w:t>Health and Wellbeing-</w:t>
            </w:r>
            <w:r w:rsidRPr="008D04A8">
              <w:rPr>
                <w:rFonts w:ascii="Arial" w:hAnsi="Arial" w:cs="Arial"/>
              </w:rPr>
              <w:t>Fitness, Healthy Eating, Adolescent Health and Safety</w:t>
            </w:r>
          </w:p>
          <w:p w14:paraId="0022E145" w14:textId="77777777" w:rsidR="003C77AE" w:rsidRPr="008D04A8" w:rsidRDefault="003C77AE" w:rsidP="008D6B41">
            <w:pPr>
              <w:jc w:val="center"/>
              <w:rPr>
                <w:rFonts w:ascii="Arial" w:hAnsi="Arial" w:cs="Arial"/>
              </w:rPr>
            </w:pPr>
            <w:r w:rsidRPr="008D04A8">
              <w:rPr>
                <w:rFonts w:ascii="Arial" w:hAnsi="Arial" w:cs="Arial"/>
                <w:noProof/>
                <w:lang w:val="en-US" w:eastAsia="en-US"/>
              </w:rPr>
              <w:drawing>
                <wp:inline distT="0" distB="0" distL="0" distR="0" wp14:anchorId="147A952C" wp14:editId="3DB97048">
                  <wp:extent cx="559435" cy="522807"/>
                  <wp:effectExtent l="0" t="0" r="0" b="10795"/>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80845" cy="542816"/>
                          </a:xfrm>
                          <a:prstGeom prst="rect">
                            <a:avLst/>
                          </a:prstGeom>
                          <a:noFill/>
                          <a:extLst/>
                        </pic:spPr>
                      </pic:pic>
                    </a:graphicData>
                  </a:graphic>
                </wp:inline>
              </w:drawing>
            </w:r>
          </w:p>
          <w:p w14:paraId="5528B21D" w14:textId="77777777" w:rsidR="003C77AE" w:rsidRPr="008D04A8" w:rsidRDefault="003C77AE" w:rsidP="008D6B41">
            <w:pPr>
              <w:jc w:val="center"/>
              <w:rPr>
                <w:rFonts w:ascii="Arial" w:hAnsi="Arial" w:cs="Arial"/>
                <w:b/>
              </w:rPr>
            </w:pPr>
            <w:r w:rsidRPr="008D04A8">
              <w:rPr>
                <w:rFonts w:ascii="Arial" w:hAnsi="Arial" w:cs="Arial"/>
                <w:b/>
                <w:highlight w:val="yellow"/>
              </w:rPr>
              <w:t>Actions and Choices-</w:t>
            </w:r>
            <w:r w:rsidRPr="008D04A8">
              <w:rPr>
                <w:rFonts w:ascii="Arial" w:hAnsi="Arial" w:cs="Arial"/>
                <w:highlight w:val="yellow"/>
              </w:rPr>
              <w:t>Pro- social skills, Positive Relationships</w:t>
            </w:r>
            <w:r w:rsidRPr="008D04A8">
              <w:rPr>
                <w:rFonts w:ascii="Arial" w:hAnsi="Arial" w:cs="Arial"/>
              </w:rPr>
              <w:t xml:space="preserve">, </w:t>
            </w:r>
            <w:r w:rsidRPr="008D04A8">
              <w:rPr>
                <w:rFonts w:ascii="Arial" w:hAnsi="Arial" w:cs="Arial"/>
                <w:highlight w:val="yellow"/>
              </w:rPr>
              <w:t>Restorative Practices</w:t>
            </w:r>
            <w:r w:rsidRPr="008D04A8">
              <w:rPr>
                <w:rFonts w:ascii="Arial" w:hAnsi="Arial" w:cs="Arial"/>
                <w:noProof/>
                <w:lang w:val="en-US" w:eastAsia="en-US"/>
              </w:rPr>
              <w:drawing>
                <wp:inline distT="0" distB="0" distL="0" distR="0" wp14:anchorId="0E1555F2" wp14:editId="638EEBF2">
                  <wp:extent cx="559435" cy="497840"/>
                  <wp:effectExtent l="0" t="0" r="0"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2190" cy="500292"/>
                          </a:xfrm>
                          <a:prstGeom prst="rect">
                            <a:avLst/>
                          </a:prstGeom>
                          <a:noFill/>
                          <a:ln>
                            <a:noFill/>
                          </a:ln>
                        </pic:spPr>
                      </pic:pic>
                    </a:graphicData>
                  </a:graphic>
                </wp:inline>
              </w:drawing>
            </w:r>
          </w:p>
          <w:p w14:paraId="1545D629" w14:textId="77777777" w:rsidR="003C77AE" w:rsidRPr="008D04A8" w:rsidRDefault="003C77AE" w:rsidP="008D6B41">
            <w:pPr>
              <w:jc w:val="center"/>
              <w:rPr>
                <w:rFonts w:ascii="Arial" w:hAnsi="Arial" w:cs="Arial"/>
                <w:b/>
              </w:rPr>
            </w:pPr>
            <w:r w:rsidRPr="008D04A8">
              <w:rPr>
                <w:rFonts w:ascii="Arial" w:hAnsi="Arial" w:cs="Arial"/>
                <w:b/>
                <w:highlight w:val="yellow"/>
              </w:rPr>
              <w:t>21</w:t>
            </w:r>
            <w:r w:rsidRPr="008D04A8">
              <w:rPr>
                <w:rFonts w:ascii="Arial" w:hAnsi="Arial" w:cs="Arial"/>
                <w:b/>
                <w:highlight w:val="yellow"/>
                <w:vertAlign w:val="superscript"/>
              </w:rPr>
              <w:t>st</w:t>
            </w:r>
            <w:r w:rsidRPr="008D04A8">
              <w:rPr>
                <w:rFonts w:ascii="Arial" w:hAnsi="Arial" w:cs="Arial"/>
                <w:b/>
                <w:highlight w:val="yellow"/>
              </w:rPr>
              <w:t xml:space="preserve"> Century Learner-</w:t>
            </w:r>
            <w:r w:rsidRPr="008D04A8">
              <w:rPr>
                <w:rFonts w:ascii="Arial" w:hAnsi="Arial" w:cs="Arial"/>
                <w:highlight w:val="yellow"/>
              </w:rPr>
              <w:t>Navigate Technology, Word Processing, Research Skills</w:t>
            </w:r>
          </w:p>
          <w:p w14:paraId="333599AB" w14:textId="77777777" w:rsidR="003C77AE" w:rsidRPr="008D04A8" w:rsidRDefault="003C77AE" w:rsidP="008D6B41">
            <w:pPr>
              <w:jc w:val="center"/>
              <w:rPr>
                <w:rFonts w:ascii="Arial" w:hAnsi="Arial" w:cs="Arial"/>
              </w:rPr>
            </w:pPr>
            <w:r w:rsidRPr="008D04A8">
              <w:rPr>
                <w:rFonts w:ascii="Arial" w:hAnsi="Arial" w:cs="Arial"/>
                <w:noProof/>
                <w:lang w:val="en-US" w:eastAsia="en-US"/>
              </w:rPr>
              <w:drawing>
                <wp:inline distT="0" distB="0" distL="0" distR="0" wp14:anchorId="7CFE843E" wp14:editId="4B243CDA">
                  <wp:extent cx="495293" cy="497840"/>
                  <wp:effectExtent l="0" t="0" r="0" b="10160"/>
                  <wp:docPr id="42" name="Picture 2" descr="E:\Final V1\Final sq NO border\Sq Technology no b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E:\Final V1\Final sq NO border\Sq Technology no bdr.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1497" cy="504076"/>
                          </a:xfrm>
                          <a:prstGeom prst="rect">
                            <a:avLst/>
                          </a:prstGeom>
                          <a:noFill/>
                          <a:extLst/>
                        </pic:spPr>
                      </pic:pic>
                    </a:graphicData>
                  </a:graphic>
                </wp:inline>
              </w:drawing>
            </w:r>
          </w:p>
          <w:p w14:paraId="2A55067F" w14:textId="77777777" w:rsidR="003C77AE" w:rsidRPr="008D04A8" w:rsidRDefault="003C77AE" w:rsidP="008D6B41">
            <w:pPr>
              <w:jc w:val="center"/>
              <w:rPr>
                <w:rFonts w:ascii="Arial" w:hAnsi="Arial" w:cs="Arial"/>
                <w:b/>
              </w:rPr>
            </w:pPr>
            <w:r w:rsidRPr="008D04A8">
              <w:rPr>
                <w:rFonts w:ascii="Arial" w:hAnsi="Arial" w:cs="Arial"/>
                <w:b/>
                <w:highlight w:val="yellow"/>
              </w:rPr>
              <w:t>Global Citizen-</w:t>
            </w:r>
            <w:r w:rsidRPr="008D04A8">
              <w:rPr>
                <w:rFonts w:ascii="Arial" w:hAnsi="Arial" w:cs="Arial"/>
                <w:highlight w:val="yellow"/>
              </w:rPr>
              <w:t>General Knowledge, Current Affairs, Understanding cultures and community</w:t>
            </w:r>
          </w:p>
          <w:p w14:paraId="1AE6F3A8" w14:textId="77777777" w:rsidR="003C77AE" w:rsidRPr="008D04A8" w:rsidRDefault="003C77AE" w:rsidP="008D6B41">
            <w:pPr>
              <w:jc w:val="center"/>
              <w:rPr>
                <w:rFonts w:ascii="Arial" w:hAnsi="Arial" w:cs="Arial"/>
              </w:rPr>
            </w:pPr>
            <w:r w:rsidRPr="008D04A8">
              <w:rPr>
                <w:rFonts w:ascii="Arial" w:hAnsi="Arial" w:cs="Arial"/>
                <w:b/>
                <w:noProof/>
                <w:lang w:val="en-US" w:eastAsia="en-US"/>
              </w:rPr>
              <w:drawing>
                <wp:inline distT="0" distB="0" distL="0" distR="0" wp14:anchorId="483F5AA0" wp14:editId="41848763">
                  <wp:extent cx="559435" cy="548640"/>
                  <wp:effectExtent l="0" t="0" r="0" b="10160"/>
                  <wp:docPr id="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89855" cy="578473"/>
                          </a:xfrm>
                          <a:prstGeom prst="rect">
                            <a:avLst/>
                          </a:prstGeom>
                          <a:noFill/>
                          <a:extLst/>
                        </pic:spPr>
                      </pic:pic>
                    </a:graphicData>
                  </a:graphic>
                </wp:inline>
              </w:drawing>
            </w:r>
          </w:p>
        </w:tc>
        <w:tc>
          <w:tcPr>
            <w:tcW w:w="6624" w:type="dxa"/>
            <w:gridSpan w:val="4"/>
            <w:tcBorders>
              <w:bottom w:val="single" w:sz="4" w:space="0" w:color="auto"/>
            </w:tcBorders>
            <w:shd w:val="clear" w:color="auto" w:fill="auto"/>
          </w:tcPr>
          <w:p w14:paraId="291E2C61" w14:textId="315C1121" w:rsidR="003C77AE" w:rsidRPr="008D04A8" w:rsidRDefault="005E3391" w:rsidP="008D6B41">
            <w:pPr>
              <w:rPr>
                <w:rFonts w:ascii="Arial" w:hAnsi="Arial" w:cs="Arial"/>
                <w:b/>
              </w:rPr>
            </w:pPr>
            <w:r w:rsidRPr="008D04A8">
              <w:rPr>
                <w:rFonts w:ascii="Arial" w:hAnsi="Arial" w:cs="Arial"/>
                <w:b/>
              </w:rPr>
              <w:t>Week 1 – All the world’s a stage</w:t>
            </w:r>
          </w:p>
          <w:p w14:paraId="63EE8CD0" w14:textId="3743EBC1" w:rsidR="003C77AE" w:rsidRPr="008D04A8" w:rsidRDefault="00B4587C" w:rsidP="00B4587C">
            <w:pPr>
              <w:rPr>
                <w:rFonts w:ascii="Arial" w:hAnsi="Arial" w:cs="Arial"/>
              </w:rPr>
            </w:pPr>
            <w:r w:rsidRPr="008D04A8">
              <w:rPr>
                <w:rFonts w:ascii="Arial" w:hAnsi="Arial" w:cs="Arial"/>
              </w:rPr>
              <w:t xml:space="preserve">Introduction </w:t>
            </w:r>
            <w:r w:rsidRPr="008D04A8">
              <w:rPr>
                <w:rFonts w:ascii="Arial" w:hAnsi="Arial" w:cs="Arial"/>
                <w:highlight w:val="cyan"/>
              </w:rPr>
              <w:t>(Resource: 1. – PowerPoint Presentation)</w:t>
            </w:r>
          </w:p>
          <w:p w14:paraId="4426307E" w14:textId="67981CB1" w:rsidR="00B27C05" w:rsidRPr="008D04A8" w:rsidRDefault="00B4587C" w:rsidP="00B27C05">
            <w:pPr>
              <w:rPr>
                <w:rFonts w:ascii="Arial" w:hAnsi="Arial" w:cs="Arial"/>
              </w:rPr>
            </w:pPr>
            <w:r w:rsidRPr="008D04A8">
              <w:rPr>
                <w:rFonts w:ascii="Arial" w:hAnsi="Arial" w:cs="Arial"/>
              </w:rPr>
              <w:t xml:space="preserve">Students to brainstorm their thoughts on the </w:t>
            </w:r>
            <w:r w:rsidR="00B27C05" w:rsidRPr="008D04A8">
              <w:rPr>
                <w:rFonts w:ascii="Arial" w:hAnsi="Arial" w:cs="Arial"/>
              </w:rPr>
              <w:t xml:space="preserve">quote </w:t>
            </w:r>
            <w:r w:rsidRPr="008D04A8">
              <w:rPr>
                <w:rFonts w:ascii="Arial" w:hAnsi="Arial" w:cs="Arial"/>
              </w:rPr>
              <w:t xml:space="preserve">“All the world’s a stage”. </w:t>
            </w:r>
            <w:r w:rsidR="00D6785A" w:rsidRPr="008D04A8">
              <w:rPr>
                <w:rFonts w:ascii="Arial" w:hAnsi="Arial" w:cs="Arial"/>
              </w:rPr>
              <w:t xml:space="preserve">Teacher to facilitate brainstorm </w:t>
            </w:r>
            <w:r w:rsidR="00B27C05" w:rsidRPr="008D04A8">
              <w:rPr>
                <w:rFonts w:ascii="Arial" w:hAnsi="Arial" w:cs="Arial"/>
              </w:rPr>
              <w:t xml:space="preserve">by asking prompting questions (eg., what do you think it is about? what will we be studying this term? why is this quote comparing the world to a stage? do you see the similarities of life to a stage?) </w:t>
            </w:r>
          </w:p>
          <w:p w14:paraId="3D32C064" w14:textId="77777777" w:rsidR="00B313BF" w:rsidRPr="008D04A8" w:rsidRDefault="00A7593E" w:rsidP="002F3201">
            <w:pPr>
              <w:rPr>
                <w:rFonts w:ascii="Arial" w:hAnsi="Arial" w:cs="Arial"/>
                <w:lang w:val="en-US"/>
              </w:rPr>
            </w:pPr>
            <w:r w:rsidRPr="008D04A8">
              <w:rPr>
                <w:rFonts w:ascii="Arial" w:hAnsi="Arial" w:cs="Arial"/>
              </w:rPr>
              <w:t>Teacher to</w:t>
            </w:r>
            <w:r w:rsidR="002F3201" w:rsidRPr="008D04A8">
              <w:rPr>
                <w:rFonts w:ascii="Arial" w:hAnsi="Arial" w:cs="Arial"/>
              </w:rPr>
              <w:t xml:space="preserve"> introduce the term “ethnocentrism” – ( adj. </w:t>
            </w:r>
            <w:r w:rsidR="002F3201" w:rsidRPr="008D04A8">
              <w:rPr>
                <w:rFonts w:ascii="Arial" w:hAnsi="Arial" w:cs="Arial"/>
                <w:lang w:val="en-US"/>
              </w:rPr>
              <w:t xml:space="preserve">evaluating other peoples and cultures according to the standards of one's own culture) and discuss the importance to </w:t>
            </w:r>
            <w:r w:rsidR="00C0137C" w:rsidRPr="008D04A8">
              <w:rPr>
                <w:rFonts w:ascii="Arial" w:hAnsi="Arial" w:cs="Arial"/>
                <w:lang w:val="en-US"/>
              </w:rPr>
              <w:t xml:space="preserve">stay open minded when studying this unit. </w:t>
            </w:r>
          </w:p>
          <w:p w14:paraId="2C1E66B5" w14:textId="77777777" w:rsidR="00B313BF" w:rsidRPr="008D04A8" w:rsidRDefault="00B313BF" w:rsidP="002F3201">
            <w:pPr>
              <w:rPr>
                <w:rFonts w:ascii="Arial" w:hAnsi="Arial" w:cs="Arial"/>
                <w:lang w:val="en-US"/>
              </w:rPr>
            </w:pPr>
            <w:r w:rsidRPr="008D04A8">
              <w:rPr>
                <w:rFonts w:ascii="Arial" w:hAnsi="Arial" w:cs="Arial"/>
                <w:i/>
                <w:lang w:val="en-US"/>
              </w:rPr>
              <w:t>All the world’s a stage</w:t>
            </w:r>
          </w:p>
          <w:p w14:paraId="349BE7E0" w14:textId="58F91AE5" w:rsidR="002F3201" w:rsidRDefault="00B313BF" w:rsidP="002F3201">
            <w:pPr>
              <w:rPr>
                <w:rFonts w:ascii="Arial" w:hAnsi="Arial" w:cs="Arial"/>
                <w:lang w:val="en-US"/>
              </w:rPr>
            </w:pPr>
            <w:r w:rsidRPr="008D04A8">
              <w:rPr>
                <w:rFonts w:ascii="Arial" w:hAnsi="Arial" w:cs="Arial"/>
                <w:lang w:val="en-US"/>
              </w:rPr>
              <w:t>Teacher will introduce William Shakespeare’s literature by</w:t>
            </w:r>
            <w:r w:rsidR="00F8739E" w:rsidRPr="008D04A8">
              <w:rPr>
                <w:rFonts w:ascii="Arial" w:hAnsi="Arial" w:cs="Arial"/>
                <w:lang w:val="en-US"/>
              </w:rPr>
              <w:t xml:space="preserve"> creatively</w:t>
            </w:r>
            <w:r w:rsidRPr="008D04A8">
              <w:rPr>
                <w:rFonts w:ascii="Arial" w:hAnsi="Arial" w:cs="Arial"/>
                <w:lang w:val="en-US"/>
              </w:rPr>
              <w:t xml:space="preserve"> reciting </w:t>
            </w:r>
            <w:r w:rsidR="00C7048E" w:rsidRPr="008D04A8">
              <w:rPr>
                <w:rFonts w:ascii="Arial" w:hAnsi="Arial" w:cs="Arial"/>
                <w:lang w:val="en-US"/>
              </w:rPr>
              <w:t xml:space="preserve">the monologue </w:t>
            </w:r>
            <w:r w:rsidR="00180DBC" w:rsidRPr="008D04A8">
              <w:rPr>
                <w:rFonts w:ascii="Arial" w:hAnsi="Arial" w:cs="Arial"/>
                <w:lang w:val="en-US"/>
              </w:rPr>
              <w:t xml:space="preserve">by Jacques from the play </w:t>
            </w:r>
            <w:r w:rsidR="00180DBC" w:rsidRPr="008D04A8">
              <w:rPr>
                <w:rFonts w:ascii="Arial" w:hAnsi="Arial" w:cs="Arial"/>
                <w:i/>
                <w:lang w:val="en-US"/>
              </w:rPr>
              <w:t xml:space="preserve">As you like it </w:t>
            </w:r>
            <w:r w:rsidR="00180DBC" w:rsidRPr="008D04A8">
              <w:rPr>
                <w:rFonts w:ascii="Arial" w:hAnsi="Arial" w:cs="Arial"/>
                <w:lang w:val="en-US"/>
              </w:rPr>
              <w:t xml:space="preserve">(Act II Scene VII) </w:t>
            </w:r>
            <w:r w:rsidRPr="008D04A8">
              <w:rPr>
                <w:rFonts w:ascii="Arial" w:hAnsi="Arial" w:cs="Arial"/>
                <w:highlight w:val="cyan"/>
                <w:lang w:val="en-US"/>
              </w:rPr>
              <w:t>All the world’s a stage</w:t>
            </w:r>
            <w:r w:rsidR="00F8739E" w:rsidRPr="008D04A8">
              <w:rPr>
                <w:rFonts w:ascii="Arial" w:hAnsi="Arial" w:cs="Arial"/>
                <w:lang w:val="en-US"/>
              </w:rPr>
              <w:t xml:space="preserve"> to </w:t>
            </w:r>
            <w:r w:rsidR="00BD299D" w:rsidRPr="008D04A8">
              <w:rPr>
                <w:rFonts w:ascii="Arial" w:hAnsi="Arial" w:cs="Arial"/>
                <w:lang w:val="en-US"/>
              </w:rPr>
              <w:t>emphasise</w:t>
            </w:r>
            <w:r w:rsidR="00F8739E" w:rsidRPr="008D04A8">
              <w:rPr>
                <w:rFonts w:ascii="Arial" w:hAnsi="Arial" w:cs="Arial"/>
                <w:lang w:val="en-US"/>
              </w:rPr>
              <w:t xml:space="preserve"> the relevance of a </w:t>
            </w:r>
            <w:r w:rsidR="00BD299D" w:rsidRPr="008D04A8">
              <w:rPr>
                <w:rFonts w:ascii="Arial" w:hAnsi="Arial" w:cs="Arial"/>
                <w:lang w:val="en-US"/>
              </w:rPr>
              <w:t xml:space="preserve">poem written in 1599. </w:t>
            </w:r>
          </w:p>
          <w:p w14:paraId="1CD1EF2C" w14:textId="47C2639B" w:rsidR="006F5D96" w:rsidRPr="008D04A8" w:rsidRDefault="00022B0C" w:rsidP="002F3201">
            <w:pPr>
              <w:rPr>
                <w:rFonts w:ascii="Arial" w:hAnsi="Arial" w:cs="Arial"/>
                <w:lang w:val="en-US"/>
              </w:rPr>
            </w:pPr>
            <w:r>
              <w:rPr>
                <w:rFonts w:ascii="Arial" w:hAnsi="Arial" w:cs="Arial"/>
                <w:lang w:val="en-US"/>
              </w:rPr>
              <w:t xml:space="preserve">Assign four lines of the monologue and ask students to creative present these lines to the class. </w:t>
            </w:r>
          </w:p>
          <w:p w14:paraId="56CA9BB5" w14:textId="66F9E3A8" w:rsidR="006F4C85" w:rsidRPr="00FB5BE2" w:rsidRDefault="00FB5BE2" w:rsidP="002F3201">
            <w:pPr>
              <w:rPr>
                <w:rFonts w:ascii="Arial" w:hAnsi="Arial" w:cs="Arial"/>
                <w:b/>
                <w:lang w:val="en-US"/>
              </w:rPr>
            </w:pPr>
            <w:r w:rsidRPr="00FB5BE2">
              <w:rPr>
                <w:rFonts w:ascii="Arial" w:hAnsi="Arial" w:cs="Arial"/>
                <w:b/>
                <w:highlight w:val="cyan"/>
                <w:lang w:val="en-US"/>
              </w:rPr>
              <w:t>Shakespeare Introduction PowerPoint</w:t>
            </w:r>
          </w:p>
          <w:p w14:paraId="7B46D0CA" w14:textId="4D247EE1" w:rsidR="00C26D01" w:rsidRDefault="00C26D01" w:rsidP="002F3201">
            <w:pPr>
              <w:rPr>
                <w:rFonts w:ascii="Arial" w:hAnsi="Arial" w:cs="Arial"/>
                <w:lang w:val="en-US"/>
              </w:rPr>
            </w:pPr>
            <w:r>
              <w:rPr>
                <w:rFonts w:ascii="Arial" w:hAnsi="Arial" w:cs="Arial"/>
                <w:lang w:val="en-US"/>
              </w:rPr>
              <w:t xml:space="preserve">The teacher will </w:t>
            </w:r>
            <w:r w:rsidR="0053395E">
              <w:rPr>
                <w:rFonts w:ascii="Arial" w:hAnsi="Arial" w:cs="Arial"/>
                <w:lang w:val="en-US"/>
              </w:rPr>
              <w:t>go through the PowerPoint. Activities in this PowerPoint include:</w:t>
            </w:r>
          </w:p>
          <w:p w14:paraId="0C244EE4" w14:textId="77777777" w:rsidR="0053395E" w:rsidRDefault="0053395E" w:rsidP="0053395E">
            <w:pPr>
              <w:pStyle w:val="ListParagraph"/>
              <w:numPr>
                <w:ilvl w:val="0"/>
                <w:numId w:val="13"/>
              </w:numPr>
              <w:rPr>
                <w:rFonts w:ascii="Arial" w:hAnsi="Arial" w:cs="Arial"/>
                <w:lang w:val="en-US"/>
              </w:rPr>
            </w:pPr>
            <w:r>
              <w:rPr>
                <w:rFonts w:ascii="Arial" w:hAnsi="Arial" w:cs="Arial"/>
                <w:lang w:val="en-US"/>
              </w:rPr>
              <w:t>KWL Chart</w:t>
            </w:r>
          </w:p>
          <w:p w14:paraId="76445EEF" w14:textId="77777777" w:rsidR="0053395E" w:rsidRDefault="0053395E" w:rsidP="0053395E">
            <w:pPr>
              <w:pStyle w:val="ListParagraph"/>
              <w:numPr>
                <w:ilvl w:val="0"/>
                <w:numId w:val="13"/>
              </w:numPr>
              <w:rPr>
                <w:rFonts w:ascii="Arial" w:hAnsi="Arial" w:cs="Arial"/>
                <w:lang w:val="en-US"/>
              </w:rPr>
            </w:pPr>
            <w:r>
              <w:rPr>
                <w:rFonts w:ascii="Arial" w:hAnsi="Arial" w:cs="Arial"/>
                <w:lang w:val="en-US"/>
              </w:rPr>
              <w:t>Discussion on why we should study Shakespeare</w:t>
            </w:r>
          </w:p>
          <w:p w14:paraId="32E08DE9" w14:textId="15A88192" w:rsidR="0053395E" w:rsidRPr="0053395E" w:rsidRDefault="0053395E" w:rsidP="0053395E">
            <w:pPr>
              <w:pStyle w:val="ListParagraph"/>
              <w:numPr>
                <w:ilvl w:val="0"/>
                <w:numId w:val="13"/>
              </w:numPr>
              <w:rPr>
                <w:rFonts w:ascii="Arial" w:hAnsi="Arial" w:cs="Arial"/>
                <w:lang w:val="en-US"/>
              </w:rPr>
            </w:pPr>
            <w:r>
              <w:rPr>
                <w:rFonts w:ascii="Arial" w:hAnsi="Arial" w:cs="Arial"/>
                <w:lang w:val="en-US"/>
              </w:rPr>
              <w:t>Students to guess which words and phrases were invented by Shakespeare</w:t>
            </w:r>
          </w:p>
          <w:p w14:paraId="4A6BCF7D" w14:textId="5EA60B16" w:rsidR="006F4C85" w:rsidRPr="008D04A8" w:rsidRDefault="006F4C85" w:rsidP="002F3201">
            <w:pPr>
              <w:rPr>
                <w:rFonts w:ascii="Arial" w:hAnsi="Arial" w:cs="Arial"/>
                <w:lang w:val="en-US"/>
              </w:rPr>
            </w:pPr>
            <w:r w:rsidRPr="008D04A8">
              <w:rPr>
                <w:rFonts w:ascii="Arial" w:hAnsi="Arial" w:cs="Arial"/>
                <w:lang w:val="en-US"/>
              </w:rPr>
              <w:t xml:space="preserve">Students will be asked to complete a KWL chart on Shakespeare, leaving the L column to fill in throughout the term. </w:t>
            </w:r>
          </w:p>
          <w:p w14:paraId="23932196" w14:textId="5CD1FB9E" w:rsidR="00F73AFD" w:rsidRPr="008D04A8" w:rsidRDefault="00F73AFD" w:rsidP="002F3201">
            <w:pPr>
              <w:rPr>
                <w:rFonts w:ascii="Arial" w:hAnsi="Arial" w:cs="Arial"/>
                <w:i/>
                <w:lang w:val="en-US"/>
              </w:rPr>
            </w:pPr>
            <w:r w:rsidRPr="008D04A8">
              <w:rPr>
                <w:rFonts w:ascii="Arial" w:hAnsi="Arial" w:cs="Arial"/>
                <w:i/>
                <w:lang w:val="en-US"/>
              </w:rPr>
              <w:t>Should Shakespeare be taught to 21st century students?</w:t>
            </w:r>
          </w:p>
          <w:p w14:paraId="4AD82AF4" w14:textId="1E68DAF3" w:rsidR="008D04A8" w:rsidRDefault="00F73AFD" w:rsidP="00F73AFD">
            <w:pPr>
              <w:spacing w:before="120" w:after="120"/>
              <w:rPr>
                <w:rFonts w:ascii="Arial" w:eastAsia="Arial Unicode MS" w:hAnsi="Arial" w:cs="Arial"/>
                <w:lang w:val="en-US" w:eastAsia="en-US"/>
              </w:rPr>
            </w:pPr>
            <w:r w:rsidRPr="008D04A8">
              <w:rPr>
                <w:rFonts w:ascii="Arial" w:eastAsia="Arial Unicode MS" w:hAnsi="Arial" w:cs="Arial"/>
                <w:lang w:val="en-US" w:eastAsia="en-US"/>
              </w:rPr>
              <w:t xml:space="preserve">Discuss the relevance of studying Shakespeare and debate whether 21st century students should be studying Shakespeare. Arrange the class into two teams to debate over the issue. Prior to the class debate, show students the resources </w:t>
            </w:r>
            <w:r w:rsidRPr="008D04A8">
              <w:rPr>
                <w:rFonts w:ascii="Arial" w:eastAsia="Arial Unicode MS" w:hAnsi="Arial" w:cs="Arial"/>
                <w:b/>
                <w:lang w:val="en-US" w:eastAsia="en-US"/>
              </w:rPr>
              <w:t>What makes Shakespeare so special anyway?</w:t>
            </w:r>
            <w:r w:rsidR="009F3137" w:rsidRPr="008D04A8">
              <w:rPr>
                <w:rFonts w:ascii="Arial" w:eastAsia="Arial Unicode MS" w:hAnsi="Arial" w:cs="Arial"/>
                <w:lang w:val="en-US" w:eastAsia="en-US"/>
              </w:rPr>
              <w:t xml:space="preserve"> (</w:t>
            </w:r>
            <w:hyperlink r:id="rId15" w:anchor="!/media/1104792/" w:history="1">
              <w:r w:rsidR="008D04A8" w:rsidRPr="008D04A8">
                <w:rPr>
                  <w:rStyle w:val="Hyperlink"/>
                  <w:rFonts w:ascii="Arial" w:eastAsia="Arial Unicode MS" w:hAnsi="Arial" w:cs="Arial"/>
                  <w:lang w:val="en-US" w:eastAsia="en-US"/>
                </w:rPr>
                <w:t>http://splash.abc.net.au/home#!/media/1104792/</w:t>
              </w:r>
            </w:hyperlink>
            <w:r w:rsidR="008D04A8" w:rsidRPr="008D04A8">
              <w:rPr>
                <w:rFonts w:ascii="Arial" w:eastAsia="Arial Unicode MS" w:hAnsi="Arial" w:cs="Arial"/>
                <w:lang w:val="en-US" w:eastAsia="en-US"/>
              </w:rPr>
              <w:t xml:space="preserve">) </w:t>
            </w:r>
            <w:r w:rsidRPr="008D04A8">
              <w:rPr>
                <w:rFonts w:ascii="Arial" w:eastAsia="Arial Unicode MS" w:hAnsi="Arial" w:cs="Arial"/>
                <w:lang w:val="en-US" w:eastAsia="en-US"/>
              </w:rPr>
              <w:t xml:space="preserve"> and </w:t>
            </w:r>
            <w:r w:rsidRPr="008D04A8">
              <w:rPr>
                <w:rFonts w:ascii="Arial" w:eastAsia="Arial Unicode MS" w:hAnsi="Arial" w:cs="Arial"/>
                <w:b/>
                <w:lang w:val="en-US" w:eastAsia="en-US"/>
              </w:rPr>
              <w:t xml:space="preserve">Why </w:t>
            </w:r>
            <w:r w:rsidR="009F3137" w:rsidRPr="008D04A8">
              <w:rPr>
                <w:rFonts w:ascii="Arial" w:eastAsia="Arial Unicode MS" w:hAnsi="Arial" w:cs="Arial"/>
                <w:b/>
                <w:lang w:val="en-US" w:eastAsia="en-US"/>
              </w:rPr>
              <w:t>Shakespeare</w:t>
            </w:r>
            <w:r w:rsidRPr="008D04A8">
              <w:rPr>
                <w:rFonts w:ascii="Arial" w:eastAsia="Arial Unicode MS" w:hAnsi="Arial" w:cs="Arial"/>
                <w:b/>
                <w:lang w:val="en-US" w:eastAsia="en-US"/>
              </w:rPr>
              <w:t xml:space="preserve"> is still relevant today</w:t>
            </w:r>
            <w:r w:rsidR="008D04A8">
              <w:rPr>
                <w:rFonts w:ascii="Arial" w:eastAsia="Arial Unicode MS" w:hAnsi="Arial" w:cs="Arial"/>
                <w:b/>
                <w:lang w:val="en-US" w:eastAsia="en-US"/>
              </w:rPr>
              <w:t xml:space="preserve"> </w:t>
            </w:r>
            <w:r w:rsidR="008D04A8">
              <w:rPr>
                <w:rFonts w:ascii="Arial" w:eastAsia="Arial Unicode MS" w:hAnsi="Arial" w:cs="Arial"/>
                <w:lang w:val="en-US" w:eastAsia="en-US"/>
              </w:rPr>
              <w:t>(</w:t>
            </w:r>
            <w:hyperlink r:id="rId16" w:anchor="!/media/28647/" w:history="1">
              <w:r w:rsidR="008D04A8" w:rsidRPr="00AE28CA">
                <w:rPr>
                  <w:rStyle w:val="Hyperlink"/>
                  <w:rFonts w:ascii="Arial" w:eastAsia="Arial Unicode MS" w:hAnsi="Arial" w:cs="Arial"/>
                  <w:lang w:val="en-US" w:eastAsia="en-US"/>
                </w:rPr>
                <w:t>http://splash.abc.net.au/home#!/media/28647/</w:t>
              </w:r>
            </w:hyperlink>
            <w:r w:rsidR="008D04A8">
              <w:rPr>
                <w:rFonts w:ascii="Arial" w:eastAsia="Arial Unicode MS" w:hAnsi="Arial" w:cs="Arial"/>
                <w:lang w:val="en-US" w:eastAsia="en-US"/>
              </w:rPr>
              <w:t>)</w:t>
            </w:r>
          </w:p>
          <w:p w14:paraId="645856B6" w14:textId="6F21904F" w:rsidR="008D04A8" w:rsidRDefault="00A046A9" w:rsidP="00F73AFD">
            <w:pPr>
              <w:spacing w:before="120" w:after="120"/>
              <w:rPr>
                <w:rFonts w:ascii="Arial" w:eastAsia="Arial Unicode MS" w:hAnsi="Arial" w:cs="Arial"/>
                <w:lang w:val="en-US" w:eastAsia="en-US"/>
              </w:rPr>
            </w:pPr>
            <w:r>
              <w:rPr>
                <w:rFonts w:ascii="Arial" w:eastAsia="Arial Unicode MS" w:hAnsi="Arial" w:cs="Arial"/>
                <w:lang w:val="en-US" w:eastAsia="en-US"/>
              </w:rPr>
              <w:t xml:space="preserve">Advise the students that their summative assessment for the unit is </w:t>
            </w:r>
            <w:r w:rsidR="00635CBE">
              <w:rPr>
                <w:rFonts w:ascii="Arial" w:eastAsia="Arial Unicode MS" w:hAnsi="Arial" w:cs="Arial"/>
                <w:lang w:val="en-US" w:eastAsia="en-US"/>
              </w:rPr>
              <w:t>an in-class task where they are to respond to the question “Should Shakespeare be taught to 21st century students?”</w:t>
            </w:r>
          </w:p>
          <w:p w14:paraId="75AA0E3F" w14:textId="3EC62BFB" w:rsidR="00635CBE" w:rsidRDefault="008A310E" w:rsidP="00F73AFD">
            <w:pPr>
              <w:spacing w:before="120" w:after="120"/>
              <w:rPr>
                <w:rFonts w:ascii="Arial" w:eastAsia="Arial Unicode MS" w:hAnsi="Arial" w:cs="Arial"/>
                <w:b/>
                <w:lang w:val="en-US" w:eastAsia="en-US"/>
              </w:rPr>
            </w:pPr>
            <w:r>
              <w:rPr>
                <w:rFonts w:ascii="Arial" w:eastAsia="Arial Unicode MS" w:hAnsi="Arial" w:cs="Arial"/>
                <w:b/>
                <w:lang w:val="en-US" w:eastAsia="en-US"/>
              </w:rPr>
              <w:t>Week 2</w:t>
            </w:r>
          </w:p>
          <w:p w14:paraId="53921772" w14:textId="32E522D8" w:rsidR="008A310E" w:rsidRDefault="008A310E" w:rsidP="00F73AFD">
            <w:pPr>
              <w:spacing w:before="120" w:after="120"/>
              <w:rPr>
                <w:rFonts w:ascii="Arial" w:eastAsia="Arial Unicode MS" w:hAnsi="Arial" w:cs="Arial"/>
                <w:i/>
                <w:lang w:val="en-US" w:eastAsia="en-US"/>
              </w:rPr>
            </w:pPr>
            <w:r>
              <w:rPr>
                <w:rFonts w:ascii="Arial" w:eastAsia="Arial Unicode MS" w:hAnsi="Arial" w:cs="Arial"/>
                <w:i/>
                <w:lang w:val="en-US" w:eastAsia="en-US"/>
              </w:rPr>
              <w:t>Shakespeare’s family tree</w:t>
            </w:r>
          </w:p>
          <w:p w14:paraId="79F79359" w14:textId="77777777" w:rsidR="008A310E" w:rsidRPr="008A310E" w:rsidRDefault="008A310E" w:rsidP="008A310E">
            <w:pPr>
              <w:spacing w:before="120" w:after="120"/>
              <w:rPr>
                <w:rFonts w:ascii="Arial" w:eastAsia="Arial Unicode MS" w:hAnsi="Arial" w:cs="Arial"/>
                <w:lang w:val="en-US" w:eastAsia="en-US"/>
              </w:rPr>
            </w:pPr>
            <w:r w:rsidRPr="008A310E">
              <w:rPr>
                <w:rFonts w:ascii="Arial" w:eastAsia="Arial Unicode MS" w:hAnsi="Arial" w:cs="Arial"/>
                <w:lang w:val="en-US" w:eastAsia="en-US"/>
              </w:rPr>
              <w:t>Before looking at Shakespeare's family tree, introduce family vocabulary:</w:t>
            </w:r>
          </w:p>
          <w:p w14:paraId="29DCBF7C" w14:textId="77777777" w:rsidR="008A310E" w:rsidRPr="008A310E" w:rsidRDefault="008A310E" w:rsidP="008A310E">
            <w:pPr>
              <w:numPr>
                <w:ilvl w:val="0"/>
                <w:numId w:val="10"/>
              </w:numPr>
              <w:spacing w:before="120" w:after="120"/>
              <w:rPr>
                <w:rFonts w:ascii="Arial" w:eastAsia="Arial Unicode MS" w:hAnsi="Arial" w:cs="Arial"/>
                <w:lang w:val="en-US" w:eastAsia="en-US"/>
              </w:rPr>
            </w:pPr>
            <w:r w:rsidRPr="008A310E">
              <w:rPr>
                <w:rFonts w:ascii="Arial" w:eastAsia="Arial Unicode MS" w:hAnsi="Arial" w:cs="Arial"/>
                <w:lang w:val="en-US" w:eastAsia="en-US"/>
              </w:rPr>
              <w:t>grandmother/grandfather</w:t>
            </w:r>
          </w:p>
          <w:p w14:paraId="14AABF28" w14:textId="77777777" w:rsidR="008A310E" w:rsidRPr="008A310E" w:rsidRDefault="008A310E" w:rsidP="008A310E">
            <w:pPr>
              <w:numPr>
                <w:ilvl w:val="0"/>
                <w:numId w:val="10"/>
              </w:numPr>
              <w:spacing w:before="120" w:after="120"/>
              <w:rPr>
                <w:rFonts w:ascii="Arial" w:eastAsia="Arial Unicode MS" w:hAnsi="Arial" w:cs="Arial"/>
                <w:lang w:val="en-US" w:eastAsia="en-US"/>
              </w:rPr>
            </w:pPr>
            <w:r w:rsidRPr="008A310E">
              <w:rPr>
                <w:rFonts w:ascii="Arial" w:eastAsia="Arial Unicode MS" w:hAnsi="Arial" w:cs="Arial"/>
                <w:lang w:val="en-US" w:eastAsia="en-US"/>
              </w:rPr>
              <w:t>mother/father</w:t>
            </w:r>
          </w:p>
          <w:p w14:paraId="75742377" w14:textId="77777777" w:rsidR="008A310E" w:rsidRPr="008A310E" w:rsidRDefault="008A310E" w:rsidP="008A310E">
            <w:pPr>
              <w:numPr>
                <w:ilvl w:val="0"/>
                <w:numId w:val="10"/>
              </w:numPr>
              <w:spacing w:before="120" w:after="120"/>
              <w:rPr>
                <w:rFonts w:ascii="Arial" w:eastAsia="Arial Unicode MS" w:hAnsi="Arial" w:cs="Arial"/>
                <w:lang w:val="en-US" w:eastAsia="en-US"/>
              </w:rPr>
            </w:pPr>
            <w:r w:rsidRPr="008A310E">
              <w:rPr>
                <w:rFonts w:ascii="Arial" w:eastAsia="Arial Unicode MS" w:hAnsi="Arial" w:cs="Arial"/>
                <w:lang w:val="en-US" w:eastAsia="en-US"/>
              </w:rPr>
              <w:t>aunty/uncle</w:t>
            </w:r>
          </w:p>
          <w:p w14:paraId="03818671" w14:textId="77777777" w:rsidR="008A310E" w:rsidRPr="008A310E" w:rsidRDefault="008A310E" w:rsidP="008A310E">
            <w:pPr>
              <w:numPr>
                <w:ilvl w:val="0"/>
                <w:numId w:val="10"/>
              </w:numPr>
              <w:spacing w:before="120" w:after="120"/>
              <w:rPr>
                <w:rFonts w:ascii="Arial" w:eastAsia="Arial Unicode MS" w:hAnsi="Arial" w:cs="Arial"/>
                <w:lang w:val="en-US" w:eastAsia="en-US"/>
              </w:rPr>
            </w:pPr>
            <w:r w:rsidRPr="008A310E">
              <w:rPr>
                <w:rFonts w:ascii="Arial" w:eastAsia="Arial Unicode MS" w:hAnsi="Arial" w:cs="Arial"/>
                <w:lang w:val="en-US" w:eastAsia="en-US"/>
              </w:rPr>
              <w:t>sister/brother</w:t>
            </w:r>
          </w:p>
          <w:p w14:paraId="1B0F5A6B" w14:textId="77777777" w:rsidR="008A310E" w:rsidRPr="008A310E" w:rsidRDefault="008A310E" w:rsidP="008A310E">
            <w:pPr>
              <w:numPr>
                <w:ilvl w:val="0"/>
                <w:numId w:val="10"/>
              </w:numPr>
              <w:spacing w:before="120" w:after="120"/>
              <w:rPr>
                <w:rFonts w:ascii="Arial" w:eastAsia="Arial Unicode MS" w:hAnsi="Arial" w:cs="Arial"/>
                <w:lang w:val="en-US" w:eastAsia="en-US"/>
              </w:rPr>
            </w:pPr>
            <w:r w:rsidRPr="008A310E">
              <w:rPr>
                <w:rFonts w:ascii="Arial" w:eastAsia="Arial Unicode MS" w:hAnsi="Arial" w:cs="Arial"/>
                <w:lang w:val="en-US" w:eastAsia="en-US"/>
              </w:rPr>
              <w:t>niece/nephew</w:t>
            </w:r>
          </w:p>
          <w:p w14:paraId="01D874B0" w14:textId="467656EC" w:rsidR="002541DA" w:rsidRPr="002541DA" w:rsidRDefault="008A310E" w:rsidP="008A310E">
            <w:pPr>
              <w:spacing w:before="120" w:after="120"/>
              <w:rPr>
                <w:rFonts w:ascii="Arial" w:eastAsia="Arial Unicode MS" w:hAnsi="Arial" w:cs="Arial"/>
                <w:lang w:val="en-US" w:eastAsia="en-US"/>
              </w:rPr>
            </w:pPr>
            <w:r w:rsidRPr="008A310E">
              <w:rPr>
                <w:rFonts w:ascii="Arial" w:eastAsia="Arial Unicode MS" w:hAnsi="Arial" w:cs="Arial"/>
                <w:lang w:val="en-US" w:eastAsia="en-US"/>
              </w:rPr>
              <w:t>Ask students to identify which terms fall under a female category and a male category.</w:t>
            </w:r>
            <w:r w:rsidR="002541DA">
              <w:rPr>
                <w:rFonts w:ascii="Arial" w:eastAsia="Arial Unicode MS" w:hAnsi="Arial" w:cs="Arial"/>
                <w:lang w:val="en-US" w:eastAsia="en-US"/>
              </w:rPr>
              <w:t xml:space="preserve"> </w:t>
            </w:r>
          </w:p>
          <w:p w14:paraId="2E9BB536" w14:textId="2683A32C" w:rsidR="004676DC" w:rsidRPr="004676DC" w:rsidRDefault="004676DC" w:rsidP="008A310E">
            <w:pPr>
              <w:spacing w:before="120" w:after="120"/>
              <w:rPr>
                <w:rFonts w:ascii="Arial" w:eastAsia="Arial Unicode MS" w:hAnsi="Arial" w:cs="Arial"/>
                <w:u w:val="single"/>
                <w:lang w:val="en-US" w:eastAsia="en-US"/>
              </w:rPr>
            </w:pPr>
            <w:r>
              <w:rPr>
                <w:rFonts w:ascii="Arial" w:eastAsia="Arial Unicode MS" w:hAnsi="Arial" w:cs="Arial"/>
                <w:u w:val="single"/>
                <w:lang w:val="en-US" w:eastAsia="en-US"/>
              </w:rPr>
              <w:t>Creating a family tree</w:t>
            </w:r>
          </w:p>
          <w:p w14:paraId="1E7652F9" w14:textId="3C59E888" w:rsidR="00FC4687" w:rsidRDefault="008A310E" w:rsidP="008A310E">
            <w:pPr>
              <w:spacing w:before="120" w:after="120"/>
              <w:rPr>
                <w:rFonts w:ascii="Arial" w:eastAsia="Arial Unicode MS" w:hAnsi="Arial" w:cs="Arial"/>
                <w:lang w:val="en-US" w:eastAsia="en-US"/>
              </w:rPr>
            </w:pPr>
            <w:r w:rsidRPr="008A310E">
              <w:rPr>
                <w:rFonts w:ascii="Arial" w:eastAsia="Arial Unicode MS" w:hAnsi="Arial" w:cs="Arial"/>
                <w:lang w:val="en-US" w:eastAsia="en-US"/>
              </w:rPr>
              <w:t>Model how to create a family tree and ask students to create their own family tree and present it to the class. Instruct students to use family vocabulary.</w:t>
            </w:r>
          </w:p>
          <w:p w14:paraId="603A8D95" w14:textId="5297C9B2" w:rsidR="00FC4687" w:rsidRDefault="004676DC" w:rsidP="008A310E">
            <w:pPr>
              <w:spacing w:before="120" w:after="120"/>
              <w:rPr>
                <w:rFonts w:ascii="Arial" w:eastAsia="Arial Unicode MS" w:hAnsi="Arial" w:cs="Arial"/>
                <w:lang w:val="en-US" w:eastAsia="en-US"/>
              </w:rPr>
            </w:pPr>
            <w:r>
              <w:rPr>
                <w:rFonts w:ascii="Arial" w:eastAsia="Arial Unicode MS" w:hAnsi="Arial" w:cs="Arial"/>
                <w:u w:val="single"/>
                <w:lang w:val="en-US" w:eastAsia="en-US"/>
              </w:rPr>
              <w:t xml:space="preserve">Creating a family tree: </w:t>
            </w:r>
            <w:r w:rsidR="00B34223">
              <w:rPr>
                <w:rFonts w:ascii="Arial" w:eastAsia="Arial Unicode MS" w:hAnsi="Arial" w:cs="Arial"/>
                <w:u w:val="single"/>
                <w:lang w:val="en-US" w:eastAsia="en-US"/>
              </w:rPr>
              <w:t>Adjustment</w:t>
            </w:r>
          </w:p>
          <w:p w14:paraId="2FA13140" w14:textId="29CA142B" w:rsidR="00FC4687" w:rsidRDefault="00FC4687" w:rsidP="008A310E">
            <w:pPr>
              <w:spacing w:before="120" w:after="120"/>
              <w:rPr>
                <w:rFonts w:ascii="Arial" w:eastAsia="Arial Unicode MS" w:hAnsi="Arial" w:cs="Arial"/>
                <w:lang w:val="en-US" w:eastAsia="en-US"/>
              </w:rPr>
            </w:pPr>
            <w:r>
              <w:rPr>
                <w:rFonts w:ascii="Arial" w:eastAsia="Arial Unicode MS" w:hAnsi="Arial" w:cs="Arial"/>
                <w:lang w:val="en-US" w:eastAsia="en-US"/>
              </w:rPr>
              <w:t>Creating a family tree maybe a sensitive topic for Class 7 students. Present students with the</w:t>
            </w:r>
            <w:r w:rsidR="005E3D34">
              <w:rPr>
                <w:rFonts w:ascii="Arial" w:eastAsia="Arial Unicode MS" w:hAnsi="Arial" w:cs="Arial"/>
                <w:lang w:val="en-US" w:eastAsia="en-US"/>
              </w:rPr>
              <w:t xml:space="preserve"> information on </w:t>
            </w:r>
            <w:r w:rsidR="005E3D34" w:rsidRPr="005E3D34">
              <w:rPr>
                <w:rFonts w:ascii="Arial" w:eastAsia="Arial Unicode MS" w:hAnsi="Arial" w:cs="Arial"/>
                <w:b/>
                <w:highlight w:val="cyan"/>
                <w:lang w:val="en-US" w:eastAsia="en-US"/>
              </w:rPr>
              <w:t>The First Greek Gods</w:t>
            </w:r>
            <w:r w:rsidR="005E3D34">
              <w:rPr>
                <w:rFonts w:ascii="Arial" w:eastAsia="Arial Unicode MS" w:hAnsi="Arial" w:cs="Arial"/>
                <w:lang w:val="en-US" w:eastAsia="en-US"/>
              </w:rPr>
              <w:t xml:space="preserve"> and ask students to complete the family tree. </w:t>
            </w:r>
            <w:r w:rsidR="00DB7091">
              <w:rPr>
                <w:rFonts w:ascii="Arial" w:eastAsia="Arial Unicode MS" w:hAnsi="Arial" w:cs="Arial"/>
                <w:lang w:val="en-US" w:eastAsia="en-US"/>
              </w:rPr>
              <w:t xml:space="preserve"> </w:t>
            </w:r>
            <w:r w:rsidR="00200C86">
              <w:rPr>
                <w:rFonts w:ascii="Arial" w:eastAsia="Arial Unicode MS" w:hAnsi="Arial" w:cs="Arial"/>
                <w:lang w:val="en-US" w:eastAsia="en-US"/>
              </w:rPr>
              <w:t>Answers as follows:</w:t>
            </w:r>
          </w:p>
          <w:p w14:paraId="6621FD1E" w14:textId="37B73256" w:rsidR="00FC4687" w:rsidRPr="00FC4687" w:rsidRDefault="00BE75B6" w:rsidP="002541DA">
            <w:pPr>
              <w:spacing w:before="120" w:after="120"/>
              <w:rPr>
                <w:rFonts w:ascii="Arial" w:eastAsia="Arial Unicode MS" w:hAnsi="Arial" w:cs="Arial"/>
                <w:lang w:val="en-US" w:eastAsia="en-US"/>
              </w:rPr>
            </w:pPr>
            <w:r>
              <w:rPr>
                <w:rFonts w:ascii="Arial" w:eastAsia="Arial Unicode MS" w:hAnsi="Arial" w:cs="Arial"/>
                <w:noProof/>
                <w:lang w:val="en-US" w:eastAsia="en-US"/>
              </w:rPr>
              <w:drawing>
                <wp:inline distT="0" distB="0" distL="0" distR="0" wp14:anchorId="744D9981" wp14:editId="10770FB4">
                  <wp:extent cx="3825203" cy="1335617"/>
                  <wp:effectExtent l="0" t="0" r="0" b="0"/>
                  <wp:docPr id="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26683" cy="1336134"/>
                          </a:xfrm>
                          <a:prstGeom prst="rect">
                            <a:avLst/>
                          </a:prstGeom>
                          <a:noFill/>
                          <a:ln>
                            <a:noFill/>
                          </a:ln>
                        </pic:spPr>
                      </pic:pic>
                    </a:graphicData>
                  </a:graphic>
                </wp:inline>
              </w:drawing>
            </w:r>
          </w:p>
          <w:p w14:paraId="23F2F4C4" w14:textId="5D3F7B47" w:rsidR="003C77AE" w:rsidRDefault="002541DA" w:rsidP="002541DA">
            <w:pPr>
              <w:spacing w:before="120" w:after="120"/>
              <w:ind w:left="170"/>
              <w:rPr>
                <w:rFonts w:ascii="Arial" w:hAnsi="Arial" w:cs="Arial"/>
                <w:b/>
              </w:rPr>
            </w:pPr>
            <w:r>
              <w:rPr>
                <w:rFonts w:ascii="Arial" w:eastAsia="Arial Unicode MS" w:hAnsi="Arial" w:cs="Arial"/>
                <w:lang w:val="en-US" w:eastAsia="en-US"/>
              </w:rPr>
              <w:t xml:space="preserve">Students to complete the worksheet </w:t>
            </w:r>
            <w:r w:rsidRPr="002541DA">
              <w:rPr>
                <w:rFonts w:ascii="Arial" w:eastAsia="Arial Unicode MS" w:hAnsi="Arial" w:cs="Arial"/>
                <w:b/>
                <w:highlight w:val="cyan"/>
                <w:lang w:val="en-US" w:eastAsia="en-US"/>
              </w:rPr>
              <w:t>Shakespeare and his family</w:t>
            </w:r>
            <w:r w:rsidRPr="002541DA">
              <w:rPr>
                <w:rFonts w:ascii="Arial" w:eastAsia="Arial Unicode MS" w:hAnsi="Arial" w:cs="Arial"/>
                <w:lang w:val="en-US" w:eastAsia="en-US"/>
              </w:rPr>
              <w:t>.</w:t>
            </w:r>
            <w:r w:rsidRPr="008D04A8">
              <w:rPr>
                <w:rFonts w:ascii="Arial" w:hAnsi="Arial" w:cs="Arial"/>
                <w:b/>
              </w:rPr>
              <w:t xml:space="preserve"> </w:t>
            </w:r>
          </w:p>
          <w:p w14:paraId="460C99EB" w14:textId="5BE1794B" w:rsidR="001252A2" w:rsidRPr="001252A2" w:rsidRDefault="001252A2" w:rsidP="001252A2">
            <w:pPr>
              <w:spacing w:before="120" w:after="120"/>
              <w:rPr>
                <w:rFonts w:ascii="Arial" w:hAnsi="Arial" w:cs="Arial"/>
                <w:i/>
              </w:rPr>
            </w:pPr>
            <w:r w:rsidRPr="001252A2">
              <w:rPr>
                <w:rFonts w:ascii="Arial" w:hAnsi="Arial" w:cs="Arial"/>
                <w:i/>
              </w:rPr>
              <w:t xml:space="preserve">The many faces of Shakespeare </w:t>
            </w:r>
          </w:p>
          <w:p w14:paraId="11399664" w14:textId="77777777" w:rsidR="001252A2" w:rsidRDefault="001252A2" w:rsidP="001252A2">
            <w:pPr>
              <w:spacing w:before="120" w:after="120"/>
              <w:rPr>
                <w:rFonts w:ascii="Arial" w:hAnsi="Arial" w:cs="Arial"/>
              </w:rPr>
            </w:pPr>
            <w:r>
              <w:rPr>
                <w:rFonts w:ascii="Arial" w:hAnsi="Arial" w:cs="Arial"/>
              </w:rPr>
              <w:t xml:space="preserve">Shakespeare was not from Generation Z (or I) and therefore did not take “selfies” on a daily basis. As a result of this, we have several of sources that may have been portraits of Shakespeare. As a class, go through the worksheet </w:t>
            </w:r>
            <w:r>
              <w:rPr>
                <w:rFonts w:ascii="Arial" w:hAnsi="Arial" w:cs="Arial"/>
                <w:b/>
              </w:rPr>
              <w:t xml:space="preserve">The Many faces of Shakespeare </w:t>
            </w:r>
            <w:r>
              <w:rPr>
                <w:rFonts w:ascii="Arial" w:hAnsi="Arial" w:cs="Arial"/>
              </w:rPr>
              <w:t>to learn more about how he may have looked. This worksheet also provides contextual information on:</w:t>
            </w:r>
          </w:p>
          <w:p w14:paraId="73F71A65" w14:textId="0F5B6728" w:rsidR="001252A2" w:rsidRDefault="001252A2" w:rsidP="001252A2">
            <w:pPr>
              <w:pStyle w:val="ListParagraph"/>
              <w:numPr>
                <w:ilvl w:val="0"/>
                <w:numId w:val="14"/>
              </w:numPr>
              <w:spacing w:before="120" w:after="120"/>
              <w:rPr>
                <w:rFonts w:ascii="Arial" w:hAnsi="Arial" w:cs="Arial"/>
              </w:rPr>
            </w:pPr>
            <w:r>
              <w:rPr>
                <w:rFonts w:ascii="Arial" w:hAnsi="Arial" w:cs="Arial"/>
              </w:rPr>
              <w:t>Lord Chamberlain’s Men</w:t>
            </w:r>
          </w:p>
          <w:p w14:paraId="409125B3" w14:textId="322BF18B" w:rsidR="001252A2" w:rsidRDefault="001252A2" w:rsidP="001252A2">
            <w:pPr>
              <w:pStyle w:val="ListParagraph"/>
              <w:numPr>
                <w:ilvl w:val="0"/>
                <w:numId w:val="14"/>
              </w:numPr>
              <w:spacing w:before="120" w:after="120"/>
              <w:rPr>
                <w:rFonts w:ascii="Arial" w:hAnsi="Arial" w:cs="Arial"/>
              </w:rPr>
            </w:pPr>
            <w:r>
              <w:rPr>
                <w:rFonts w:ascii="Arial" w:hAnsi="Arial" w:cs="Arial"/>
              </w:rPr>
              <w:t>Shakespeare’s birth and death</w:t>
            </w:r>
          </w:p>
          <w:p w14:paraId="5ADE236F" w14:textId="1CF5FB34" w:rsidR="001252A2" w:rsidRDefault="001252A2" w:rsidP="001252A2">
            <w:pPr>
              <w:pStyle w:val="ListParagraph"/>
              <w:numPr>
                <w:ilvl w:val="0"/>
                <w:numId w:val="14"/>
              </w:numPr>
              <w:spacing w:before="120" w:after="120"/>
              <w:rPr>
                <w:rFonts w:ascii="Arial" w:hAnsi="Arial" w:cs="Arial"/>
              </w:rPr>
            </w:pPr>
            <w:r>
              <w:rPr>
                <w:rFonts w:ascii="Arial" w:hAnsi="Arial" w:cs="Arial"/>
              </w:rPr>
              <w:t>Shakespeare’s early plays</w:t>
            </w:r>
          </w:p>
          <w:p w14:paraId="4AF21AFD" w14:textId="70F53AF4" w:rsidR="001252A2" w:rsidRPr="00EF71C2" w:rsidRDefault="001252A2" w:rsidP="001252A2">
            <w:pPr>
              <w:pStyle w:val="ListParagraph"/>
              <w:numPr>
                <w:ilvl w:val="0"/>
                <w:numId w:val="14"/>
              </w:numPr>
              <w:spacing w:before="120" w:after="120"/>
              <w:rPr>
                <w:rFonts w:ascii="Arial" w:hAnsi="Arial" w:cs="Arial"/>
              </w:rPr>
            </w:pPr>
            <w:r>
              <w:rPr>
                <w:rFonts w:ascii="Arial" w:hAnsi="Arial" w:cs="Arial"/>
              </w:rPr>
              <w:t>The Globe Theatr</w:t>
            </w:r>
            <w:r w:rsidR="00EF71C2">
              <w:rPr>
                <w:rFonts w:ascii="Arial" w:hAnsi="Arial" w:cs="Arial"/>
              </w:rPr>
              <w:t>e</w:t>
            </w:r>
          </w:p>
          <w:p w14:paraId="3AA4BB40" w14:textId="5B542C6A" w:rsidR="003C77AE" w:rsidRDefault="00B34223" w:rsidP="008D6B41">
            <w:pPr>
              <w:rPr>
                <w:rFonts w:ascii="Arial" w:hAnsi="Arial" w:cs="Arial"/>
                <w:b/>
              </w:rPr>
            </w:pPr>
            <w:r>
              <w:rPr>
                <w:rFonts w:ascii="Arial" w:hAnsi="Arial" w:cs="Arial"/>
                <w:b/>
              </w:rPr>
              <w:t>Week 3</w:t>
            </w:r>
            <w:r w:rsidR="000C2812">
              <w:rPr>
                <w:rFonts w:ascii="Arial" w:hAnsi="Arial" w:cs="Arial"/>
                <w:b/>
              </w:rPr>
              <w:t xml:space="preserve"> – Week 4</w:t>
            </w:r>
            <w:r>
              <w:rPr>
                <w:rFonts w:ascii="Arial" w:hAnsi="Arial" w:cs="Arial"/>
                <w:b/>
              </w:rPr>
              <w:t xml:space="preserve">: Life and times in the Elizabethan Era </w:t>
            </w:r>
          </w:p>
          <w:p w14:paraId="45324887" w14:textId="77777777" w:rsidR="00EF71C2" w:rsidRDefault="00EF71C2" w:rsidP="008D6B41">
            <w:pPr>
              <w:rPr>
                <w:rFonts w:ascii="Arial" w:hAnsi="Arial" w:cs="Arial"/>
              </w:rPr>
            </w:pPr>
            <w:r>
              <w:rPr>
                <w:rFonts w:ascii="Arial" w:hAnsi="Arial" w:cs="Arial"/>
              </w:rPr>
              <w:t xml:space="preserve">Students will be given the </w:t>
            </w:r>
            <w:r w:rsidRPr="00EF71C2">
              <w:rPr>
                <w:rFonts w:ascii="Arial" w:hAnsi="Arial" w:cs="Arial"/>
                <w:b/>
                <w:highlight w:val="cyan"/>
              </w:rPr>
              <w:t>Shakespeare’s life and the world around him timeline</w:t>
            </w:r>
            <w:r>
              <w:rPr>
                <w:rFonts w:ascii="Arial" w:hAnsi="Arial" w:cs="Arial"/>
              </w:rPr>
              <w:t xml:space="preserve"> where they are to cut the events and arrange them in chronological order. When students are finished arranging the dates in chronological order, they are to answer the following questions:</w:t>
            </w:r>
          </w:p>
          <w:p w14:paraId="0B10492D" w14:textId="77777777" w:rsidR="00EF71C2" w:rsidRDefault="00EF71C2" w:rsidP="00EF71C2">
            <w:pPr>
              <w:pStyle w:val="ListParagraph"/>
              <w:numPr>
                <w:ilvl w:val="0"/>
                <w:numId w:val="17"/>
              </w:numPr>
              <w:rPr>
                <w:rFonts w:ascii="Arial" w:hAnsi="Arial" w:cs="Arial"/>
              </w:rPr>
            </w:pPr>
            <w:r w:rsidRPr="00EF71C2">
              <w:rPr>
                <w:rFonts w:ascii="Arial" w:hAnsi="Arial" w:cs="Arial"/>
              </w:rPr>
              <w:t>Who were Queen Elizabeth’s parents?</w:t>
            </w:r>
          </w:p>
          <w:p w14:paraId="4C3F37F8" w14:textId="77777777" w:rsidR="00EF71C2" w:rsidRDefault="00EF71C2" w:rsidP="00EF71C2">
            <w:pPr>
              <w:pStyle w:val="ListParagraph"/>
              <w:numPr>
                <w:ilvl w:val="0"/>
                <w:numId w:val="17"/>
              </w:numPr>
              <w:rPr>
                <w:rFonts w:ascii="Arial" w:hAnsi="Arial" w:cs="Arial"/>
              </w:rPr>
            </w:pPr>
            <w:r w:rsidRPr="00EF71C2">
              <w:rPr>
                <w:rFonts w:ascii="Arial" w:hAnsi="Arial" w:cs="Arial"/>
              </w:rPr>
              <w:t>What name was William Shakespeare baptised by?</w:t>
            </w:r>
          </w:p>
          <w:p w14:paraId="7887B279" w14:textId="77777777" w:rsidR="00EF71C2" w:rsidRDefault="00EF71C2" w:rsidP="00EF71C2">
            <w:pPr>
              <w:pStyle w:val="ListParagraph"/>
              <w:numPr>
                <w:ilvl w:val="0"/>
                <w:numId w:val="17"/>
              </w:numPr>
              <w:rPr>
                <w:rFonts w:ascii="Arial" w:hAnsi="Arial" w:cs="Arial"/>
              </w:rPr>
            </w:pPr>
            <w:r w:rsidRPr="00EF71C2">
              <w:rPr>
                <w:rFonts w:ascii="Arial" w:hAnsi="Arial" w:cs="Arial"/>
              </w:rPr>
              <w:t>What school did Shakespeare go to?</w:t>
            </w:r>
          </w:p>
          <w:p w14:paraId="67C590FE" w14:textId="77777777" w:rsidR="00EF71C2" w:rsidRDefault="00EF71C2" w:rsidP="00EF71C2">
            <w:pPr>
              <w:pStyle w:val="ListParagraph"/>
              <w:numPr>
                <w:ilvl w:val="0"/>
                <w:numId w:val="17"/>
              </w:numPr>
              <w:rPr>
                <w:rFonts w:ascii="Arial" w:hAnsi="Arial" w:cs="Arial"/>
              </w:rPr>
            </w:pPr>
            <w:r w:rsidRPr="00EF71C2">
              <w:rPr>
                <w:rFonts w:ascii="Arial" w:hAnsi="Arial" w:cs="Arial"/>
              </w:rPr>
              <w:t>How old were William Shakespeare and Anne Hathaway when they were married?</w:t>
            </w:r>
          </w:p>
          <w:p w14:paraId="176A6405" w14:textId="77777777" w:rsidR="00EF71C2" w:rsidRDefault="00EF71C2" w:rsidP="00EF71C2">
            <w:pPr>
              <w:pStyle w:val="ListParagraph"/>
              <w:numPr>
                <w:ilvl w:val="0"/>
                <w:numId w:val="17"/>
              </w:numPr>
              <w:rPr>
                <w:rFonts w:ascii="Arial" w:hAnsi="Arial" w:cs="Arial"/>
              </w:rPr>
            </w:pPr>
            <w:r w:rsidRPr="00EF71C2">
              <w:rPr>
                <w:rFonts w:ascii="Arial" w:hAnsi="Arial" w:cs="Arial"/>
              </w:rPr>
              <w:t xml:space="preserve">When did Shakespeare start writing </w:t>
            </w:r>
            <w:r w:rsidRPr="00EF71C2">
              <w:rPr>
                <w:rFonts w:ascii="Arial" w:hAnsi="Arial" w:cs="Arial"/>
                <w:i/>
              </w:rPr>
              <w:t>Henry VI</w:t>
            </w:r>
            <w:r w:rsidRPr="00EF71C2">
              <w:rPr>
                <w:rFonts w:ascii="Arial" w:hAnsi="Arial" w:cs="Arial"/>
              </w:rPr>
              <w:t>?</w:t>
            </w:r>
          </w:p>
          <w:p w14:paraId="0F465096" w14:textId="77777777" w:rsidR="005F5B5C" w:rsidRDefault="00EF71C2" w:rsidP="005F5B5C">
            <w:pPr>
              <w:pStyle w:val="ListParagraph"/>
              <w:numPr>
                <w:ilvl w:val="0"/>
                <w:numId w:val="17"/>
              </w:numPr>
              <w:rPr>
                <w:rFonts w:ascii="Arial" w:hAnsi="Arial" w:cs="Arial"/>
              </w:rPr>
            </w:pPr>
            <w:r w:rsidRPr="00EF71C2">
              <w:rPr>
                <w:rFonts w:ascii="Arial" w:hAnsi="Arial" w:cs="Arial"/>
              </w:rPr>
              <w:t>How old was Hamnet when he died?</w:t>
            </w:r>
          </w:p>
          <w:p w14:paraId="7F9C084B" w14:textId="77777777" w:rsidR="005F5B5C" w:rsidRDefault="00EF71C2" w:rsidP="005F5B5C">
            <w:pPr>
              <w:pStyle w:val="ListParagraph"/>
              <w:numPr>
                <w:ilvl w:val="0"/>
                <w:numId w:val="17"/>
              </w:numPr>
              <w:rPr>
                <w:rFonts w:ascii="Arial" w:hAnsi="Arial" w:cs="Arial"/>
              </w:rPr>
            </w:pPr>
            <w:r w:rsidRPr="005F5B5C">
              <w:rPr>
                <w:rFonts w:ascii="Arial" w:hAnsi="Arial" w:cs="Arial"/>
              </w:rPr>
              <w:t>Who recognised Shakespeare’s work in 1598?</w:t>
            </w:r>
          </w:p>
          <w:p w14:paraId="7849845F" w14:textId="77777777" w:rsidR="005F5B5C" w:rsidRDefault="00EF71C2" w:rsidP="005F5B5C">
            <w:pPr>
              <w:pStyle w:val="ListParagraph"/>
              <w:numPr>
                <w:ilvl w:val="0"/>
                <w:numId w:val="17"/>
              </w:numPr>
              <w:rPr>
                <w:rFonts w:ascii="Arial" w:hAnsi="Arial" w:cs="Arial"/>
              </w:rPr>
            </w:pPr>
            <w:r w:rsidRPr="005F5B5C">
              <w:rPr>
                <w:rFonts w:ascii="Arial" w:hAnsi="Arial" w:cs="Arial"/>
              </w:rPr>
              <w:t xml:space="preserve">Does the Globe Theatre still stand today? </w:t>
            </w:r>
          </w:p>
          <w:p w14:paraId="0D351ACB" w14:textId="77777777" w:rsidR="005F5B5C" w:rsidRDefault="00EF71C2" w:rsidP="00EF71C2">
            <w:pPr>
              <w:pStyle w:val="ListParagraph"/>
              <w:numPr>
                <w:ilvl w:val="0"/>
                <w:numId w:val="17"/>
              </w:numPr>
              <w:rPr>
                <w:rFonts w:ascii="Arial" w:hAnsi="Arial" w:cs="Arial"/>
              </w:rPr>
            </w:pPr>
            <w:r w:rsidRPr="005F5B5C">
              <w:rPr>
                <w:rFonts w:ascii="Arial" w:hAnsi="Arial" w:cs="Arial"/>
              </w:rPr>
              <w:t>How did the death of Shakespeare’s father impact his writing</w:t>
            </w:r>
            <w:r w:rsidR="005F5B5C">
              <w:rPr>
                <w:rFonts w:ascii="Arial" w:hAnsi="Arial" w:cs="Arial"/>
              </w:rPr>
              <w:t>?</w:t>
            </w:r>
          </w:p>
          <w:p w14:paraId="53FEBF00" w14:textId="12F64801" w:rsidR="00EF71C2" w:rsidRDefault="00EF71C2" w:rsidP="00EF71C2">
            <w:pPr>
              <w:pStyle w:val="ListParagraph"/>
              <w:numPr>
                <w:ilvl w:val="0"/>
                <w:numId w:val="17"/>
              </w:numPr>
              <w:rPr>
                <w:rFonts w:ascii="Arial" w:hAnsi="Arial" w:cs="Arial"/>
              </w:rPr>
            </w:pPr>
            <w:r w:rsidRPr="005F5B5C">
              <w:rPr>
                <w:rFonts w:ascii="Arial" w:hAnsi="Arial" w:cs="Arial"/>
              </w:rPr>
              <w:t xml:space="preserve">What does Shakespeare’s tomb warn people who wish to disturb Shakespeare? </w:t>
            </w:r>
          </w:p>
          <w:p w14:paraId="04FA6792" w14:textId="38E4600A" w:rsidR="00D26DEE" w:rsidRDefault="00D26DEE" w:rsidP="00D26DEE">
            <w:pPr>
              <w:rPr>
                <w:rFonts w:ascii="Arial" w:hAnsi="Arial" w:cs="Arial"/>
              </w:rPr>
            </w:pPr>
            <w:r>
              <w:rPr>
                <w:rFonts w:ascii="Arial" w:hAnsi="Arial" w:cs="Arial"/>
              </w:rPr>
              <w:t xml:space="preserve">After completing the timeline, students are to watch the following video on </w:t>
            </w:r>
            <w:r w:rsidRPr="00D26DEE">
              <w:rPr>
                <w:rFonts w:ascii="Arial" w:hAnsi="Arial" w:cs="Arial"/>
                <w:b/>
                <w:highlight w:val="cyan"/>
              </w:rPr>
              <w:t>Shakespeare’s World</w:t>
            </w:r>
          </w:p>
          <w:p w14:paraId="37206A34" w14:textId="07F793CA" w:rsidR="00D26DEE" w:rsidRPr="00D26DEE" w:rsidRDefault="002F2ED2" w:rsidP="00D26DEE">
            <w:pPr>
              <w:rPr>
                <w:rFonts w:ascii="Arial" w:hAnsi="Arial" w:cs="Arial"/>
              </w:rPr>
            </w:pPr>
            <w:hyperlink r:id="rId18" w:history="1">
              <w:r w:rsidR="00C8420A" w:rsidRPr="00821D7D">
                <w:rPr>
                  <w:rStyle w:val="Hyperlink"/>
                  <w:rFonts w:ascii="Arial" w:hAnsi="Arial" w:cs="Arial"/>
                </w:rPr>
                <w:t>https://www.youtube.com/watch?v=9P1IJqNDYjQ</w:t>
              </w:r>
            </w:hyperlink>
            <w:r w:rsidR="00C8420A">
              <w:rPr>
                <w:rFonts w:ascii="Arial" w:hAnsi="Arial" w:cs="Arial"/>
              </w:rPr>
              <w:t xml:space="preserve"> </w:t>
            </w:r>
          </w:p>
          <w:p w14:paraId="5C2B61C9" w14:textId="34C4EB28" w:rsidR="00FE78EE" w:rsidRDefault="00FE78EE" w:rsidP="00FE78EE">
            <w:pPr>
              <w:rPr>
                <w:rFonts w:ascii="Arial" w:hAnsi="Arial" w:cs="Arial"/>
              </w:rPr>
            </w:pPr>
            <w:r>
              <w:rPr>
                <w:rFonts w:ascii="Arial" w:hAnsi="Arial" w:cs="Arial"/>
              </w:rPr>
              <w:t xml:space="preserve">Activity: after exploring the life and times in </w:t>
            </w:r>
            <w:r w:rsidR="00C8420A">
              <w:rPr>
                <w:rFonts w:ascii="Arial" w:hAnsi="Arial" w:cs="Arial"/>
              </w:rPr>
              <w:t xml:space="preserve">the </w:t>
            </w:r>
            <w:r>
              <w:rPr>
                <w:rFonts w:ascii="Arial" w:hAnsi="Arial" w:cs="Arial"/>
              </w:rPr>
              <w:t xml:space="preserve">Elizabethan era, students will develop a sound understanding </w:t>
            </w:r>
            <w:r w:rsidR="00C8420A">
              <w:rPr>
                <w:rFonts w:ascii="Arial" w:hAnsi="Arial" w:cs="Arial"/>
              </w:rPr>
              <w:t>on what may have motivated Shakespeare to write and the contextual information necessary to understand the themes in his poetry. Students are to write a poem title “All the world’s a stage</w:t>
            </w:r>
            <w:r w:rsidR="00BA7E38">
              <w:rPr>
                <w:rFonts w:ascii="Arial" w:hAnsi="Arial" w:cs="Arial"/>
              </w:rPr>
              <w:t>”. Students will not be given a restriction in order to allow them to represent their ideas as creatively as possible.</w:t>
            </w:r>
          </w:p>
          <w:p w14:paraId="017E1A3A" w14:textId="21A39EA8" w:rsidR="00BA7E38" w:rsidRDefault="00224892" w:rsidP="00FE78EE">
            <w:pPr>
              <w:rPr>
                <w:rFonts w:ascii="Arial" w:hAnsi="Arial" w:cs="Arial"/>
              </w:rPr>
            </w:pPr>
            <w:r>
              <w:rPr>
                <w:rFonts w:ascii="Arial" w:hAnsi="Arial" w:cs="Arial"/>
              </w:rPr>
              <w:t>After students write their poem, they will be asked to select images from the internet that they believe best represents their poem.</w:t>
            </w:r>
          </w:p>
          <w:p w14:paraId="64266F9B" w14:textId="77777777" w:rsidR="000C2812" w:rsidRPr="008710DA" w:rsidRDefault="000C2812" w:rsidP="000C2812">
            <w:pPr>
              <w:rPr>
                <w:rFonts w:ascii="Arial" w:hAnsi="Arial"/>
              </w:rPr>
            </w:pPr>
            <w:r w:rsidRPr="008710DA">
              <w:rPr>
                <w:rFonts w:ascii="Arial" w:hAnsi="Arial"/>
                <w:i/>
              </w:rPr>
              <w:t>Queen Elizabeth I</w:t>
            </w:r>
          </w:p>
          <w:p w14:paraId="31948199" w14:textId="77777777" w:rsidR="000C2812" w:rsidRPr="008710DA" w:rsidRDefault="000C2812" w:rsidP="000C2812">
            <w:pPr>
              <w:rPr>
                <w:rFonts w:ascii="Arial" w:hAnsi="Arial"/>
              </w:rPr>
            </w:pPr>
            <w:r w:rsidRPr="008710DA">
              <w:rPr>
                <w:rFonts w:ascii="Arial" w:hAnsi="Arial"/>
              </w:rPr>
              <w:t xml:space="preserve">Explore the biography of Queen Elizabeth I's and her achievements, particularly in the area of the arts and theatre. Show students the following </w:t>
            </w:r>
            <w:r w:rsidRPr="000C2812">
              <w:rPr>
                <w:rFonts w:ascii="Arial" w:hAnsi="Arial"/>
                <w:highlight w:val="cyan"/>
              </w:rPr>
              <w:t>video</w:t>
            </w:r>
            <w:r w:rsidRPr="008710DA">
              <w:rPr>
                <w:rFonts w:ascii="Arial" w:hAnsi="Arial"/>
              </w:rPr>
              <w:t xml:space="preserve"> clip:</w:t>
            </w:r>
          </w:p>
          <w:p w14:paraId="293CA0D4" w14:textId="77777777" w:rsidR="000C2812" w:rsidRPr="008710DA" w:rsidRDefault="000C2812" w:rsidP="000C2812">
            <w:pPr>
              <w:rPr>
                <w:rFonts w:ascii="Arial" w:hAnsi="Arial"/>
              </w:rPr>
            </w:pPr>
            <w:r w:rsidRPr="008710DA">
              <w:rPr>
                <w:rFonts w:ascii="Arial" w:hAnsi="Arial"/>
              </w:rPr>
              <w:t>https://www.youtube.com/watch?v=rLg-ziZg2fc</w:t>
            </w:r>
          </w:p>
          <w:p w14:paraId="15F29B1E" w14:textId="77777777" w:rsidR="000C2812" w:rsidRPr="008710DA" w:rsidRDefault="000C2812" w:rsidP="000C2812">
            <w:pPr>
              <w:rPr>
                <w:rFonts w:ascii="Arial" w:hAnsi="Arial"/>
              </w:rPr>
            </w:pPr>
            <w:r w:rsidRPr="008710DA">
              <w:rPr>
                <w:rFonts w:ascii="Arial" w:hAnsi="Arial"/>
              </w:rPr>
              <w:t>Discuss the importance of Queen Elizabeth I's role in Shakespeare's rise to fame and the impact Queen Elizabeth I's death on Shakespeare.</w:t>
            </w:r>
          </w:p>
          <w:p w14:paraId="56559D28" w14:textId="77777777" w:rsidR="000C2812" w:rsidRPr="008710DA" w:rsidRDefault="000C2812" w:rsidP="000C2812">
            <w:pPr>
              <w:rPr>
                <w:rFonts w:ascii="Arial" w:hAnsi="Arial"/>
              </w:rPr>
            </w:pPr>
            <w:r w:rsidRPr="008710DA">
              <w:rPr>
                <w:rFonts w:ascii="Arial" w:hAnsi="Arial"/>
                <w:i/>
              </w:rPr>
              <w:t>The Great Plague</w:t>
            </w:r>
          </w:p>
          <w:p w14:paraId="2D7AF18E" w14:textId="77777777" w:rsidR="000C2812" w:rsidRPr="008710DA" w:rsidRDefault="000C2812" w:rsidP="000C2812">
            <w:pPr>
              <w:rPr>
                <w:rFonts w:ascii="Arial" w:hAnsi="Arial"/>
              </w:rPr>
            </w:pPr>
            <w:r w:rsidRPr="008710DA">
              <w:rPr>
                <w:rFonts w:ascii="Arial" w:hAnsi="Arial"/>
              </w:rPr>
              <w:t>Discuss the impact the plague had on social, cultural and political life in the Elizabethan Era.</w:t>
            </w:r>
          </w:p>
          <w:p w14:paraId="294525FC" w14:textId="77777777" w:rsidR="000C2812" w:rsidRPr="008710DA" w:rsidRDefault="000C2812" w:rsidP="000C2812">
            <w:pPr>
              <w:rPr>
                <w:rFonts w:ascii="Arial" w:hAnsi="Arial"/>
              </w:rPr>
            </w:pPr>
            <w:r w:rsidRPr="008710DA">
              <w:rPr>
                <w:rFonts w:ascii="Arial" w:hAnsi="Arial"/>
              </w:rPr>
              <w:t xml:space="preserve">Show students the following </w:t>
            </w:r>
            <w:r w:rsidRPr="000C2812">
              <w:rPr>
                <w:rFonts w:ascii="Arial" w:hAnsi="Arial"/>
                <w:highlight w:val="cyan"/>
              </w:rPr>
              <w:t>video</w:t>
            </w:r>
            <w:r w:rsidRPr="008710DA">
              <w:rPr>
                <w:rFonts w:ascii="Arial" w:hAnsi="Arial"/>
              </w:rPr>
              <w:t xml:space="preserve"> clip:</w:t>
            </w:r>
          </w:p>
          <w:p w14:paraId="5CCEF2A9" w14:textId="77777777" w:rsidR="000C2812" w:rsidRPr="008710DA" w:rsidRDefault="000C2812" w:rsidP="000C2812">
            <w:pPr>
              <w:rPr>
                <w:rFonts w:ascii="Arial" w:hAnsi="Arial"/>
              </w:rPr>
            </w:pPr>
            <w:r w:rsidRPr="008710DA">
              <w:rPr>
                <w:rFonts w:ascii="Arial" w:hAnsi="Arial"/>
              </w:rPr>
              <w:t>https://www.youtube.com/watch?v=ItXV1uKCD90</w:t>
            </w:r>
          </w:p>
          <w:p w14:paraId="0A402D7E" w14:textId="77777777" w:rsidR="000C2812" w:rsidRPr="008710DA" w:rsidRDefault="000C2812" w:rsidP="000C2812">
            <w:pPr>
              <w:rPr>
                <w:rFonts w:ascii="Arial" w:hAnsi="Arial"/>
              </w:rPr>
            </w:pPr>
            <w:r w:rsidRPr="008710DA">
              <w:rPr>
                <w:rFonts w:ascii="Arial" w:hAnsi="Arial"/>
                <w:i/>
              </w:rPr>
              <w:t>The Globe Theatre</w:t>
            </w:r>
          </w:p>
          <w:p w14:paraId="5B1DE40F" w14:textId="77777777" w:rsidR="000C2812" w:rsidRPr="008710DA" w:rsidRDefault="000C2812" w:rsidP="000C2812">
            <w:pPr>
              <w:rPr>
                <w:rFonts w:ascii="Arial" w:hAnsi="Arial"/>
              </w:rPr>
            </w:pPr>
            <w:r w:rsidRPr="008710DA">
              <w:rPr>
                <w:rFonts w:ascii="Arial" w:hAnsi="Arial"/>
              </w:rPr>
              <w:t xml:space="preserve">Show students the following </w:t>
            </w:r>
            <w:r w:rsidRPr="000C2812">
              <w:rPr>
                <w:rFonts w:ascii="Arial" w:hAnsi="Arial"/>
                <w:highlight w:val="cyan"/>
              </w:rPr>
              <w:t>video</w:t>
            </w:r>
            <w:r w:rsidRPr="008710DA">
              <w:rPr>
                <w:rFonts w:ascii="Arial" w:hAnsi="Arial"/>
              </w:rPr>
              <w:t xml:space="preserve"> clip on the Globe Theatre:</w:t>
            </w:r>
          </w:p>
          <w:p w14:paraId="24C2F083" w14:textId="77777777" w:rsidR="000C2812" w:rsidRPr="008710DA" w:rsidRDefault="000C2812" w:rsidP="000C2812">
            <w:pPr>
              <w:rPr>
                <w:rFonts w:ascii="Arial" w:hAnsi="Arial"/>
              </w:rPr>
            </w:pPr>
            <w:r w:rsidRPr="008710DA">
              <w:rPr>
                <w:rFonts w:ascii="Arial" w:hAnsi="Arial"/>
              </w:rPr>
              <w:t>https://www.youtube.com/watch?v=P0SBg-KG4C4</w:t>
            </w:r>
          </w:p>
          <w:p w14:paraId="65919BFE" w14:textId="77777777" w:rsidR="000C2812" w:rsidRPr="008710DA" w:rsidRDefault="000C2812" w:rsidP="000C2812">
            <w:pPr>
              <w:rPr>
                <w:rFonts w:ascii="Arial" w:hAnsi="Arial"/>
              </w:rPr>
            </w:pPr>
            <w:r w:rsidRPr="008710DA">
              <w:rPr>
                <w:rFonts w:ascii="Arial" w:hAnsi="Arial"/>
              </w:rPr>
              <w:t>Show students a diagram of the Globe Theatre and the different areas and ask students to label the diagram. Instruct students to draw a diagram of the Globe Theatre.</w:t>
            </w:r>
          </w:p>
          <w:p w14:paraId="4DC6A83B" w14:textId="77777777" w:rsidR="000C2812" w:rsidRPr="008710DA" w:rsidRDefault="000C2812" w:rsidP="000C2812">
            <w:pPr>
              <w:rPr>
                <w:rFonts w:ascii="Arial" w:hAnsi="Arial"/>
              </w:rPr>
            </w:pPr>
            <w:r w:rsidRPr="008710DA">
              <w:rPr>
                <w:rFonts w:ascii="Arial" w:hAnsi="Arial"/>
                <w:i/>
              </w:rPr>
              <w:t>Language in the Elizabethan Era</w:t>
            </w:r>
          </w:p>
          <w:p w14:paraId="5930BE84" w14:textId="41400A35" w:rsidR="000C2812" w:rsidRDefault="000C2812" w:rsidP="000C2812">
            <w:pPr>
              <w:rPr>
                <w:rFonts w:ascii="Arial" w:hAnsi="Arial"/>
              </w:rPr>
            </w:pPr>
            <w:r w:rsidRPr="008710DA">
              <w:rPr>
                <w:rFonts w:ascii="Arial" w:hAnsi="Arial"/>
              </w:rPr>
              <w:t xml:space="preserve">Show students </w:t>
            </w:r>
            <w:r>
              <w:rPr>
                <w:rFonts w:ascii="Arial" w:hAnsi="Arial"/>
              </w:rPr>
              <w:t xml:space="preserve">the </w:t>
            </w:r>
            <w:r w:rsidR="00A52C79" w:rsidRPr="00DA1AE1">
              <w:rPr>
                <w:rFonts w:ascii="Arial" w:hAnsi="Arial"/>
                <w:b/>
                <w:highlight w:val="cyan"/>
              </w:rPr>
              <w:t>Elizabethan Language Terms</w:t>
            </w:r>
            <w:r w:rsidR="00A52C79">
              <w:rPr>
                <w:rFonts w:ascii="Arial" w:hAnsi="Arial"/>
                <w:b/>
              </w:rPr>
              <w:t xml:space="preserve"> </w:t>
            </w:r>
            <w:r w:rsidRPr="008710DA">
              <w:rPr>
                <w:rFonts w:ascii="Arial" w:hAnsi="Arial"/>
              </w:rPr>
              <w:t>and ask students to write sente</w:t>
            </w:r>
            <w:r w:rsidR="008C753B">
              <w:rPr>
                <w:rFonts w:ascii="Arial" w:hAnsi="Arial"/>
              </w:rPr>
              <w:t>nces using Elizabethan language.</w:t>
            </w:r>
          </w:p>
          <w:p w14:paraId="723960FC" w14:textId="7B8EFB69" w:rsidR="00C20904" w:rsidRDefault="00C20904" w:rsidP="000C2812">
            <w:pPr>
              <w:rPr>
                <w:rFonts w:ascii="Arial" w:hAnsi="Arial"/>
              </w:rPr>
            </w:pPr>
            <w:r>
              <w:rPr>
                <w:rFonts w:ascii="Arial" w:hAnsi="Arial"/>
                <w:b/>
              </w:rPr>
              <w:t xml:space="preserve">Week 5: </w:t>
            </w:r>
            <w:r w:rsidR="00FE7070">
              <w:rPr>
                <w:rFonts w:ascii="Arial" w:hAnsi="Arial"/>
                <w:b/>
              </w:rPr>
              <w:t>Poetry</w:t>
            </w:r>
            <w:r w:rsidR="00257FDD">
              <w:rPr>
                <w:rFonts w:ascii="Arial" w:hAnsi="Arial"/>
                <w:b/>
              </w:rPr>
              <w:t xml:space="preserve"> Books</w:t>
            </w:r>
          </w:p>
          <w:p w14:paraId="1C5ECA98" w14:textId="75565137" w:rsidR="00257FDD" w:rsidRDefault="007C2BEF" w:rsidP="000C2812">
            <w:pPr>
              <w:rPr>
                <w:rFonts w:ascii="Arial" w:hAnsi="Arial"/>
              </w:rPr>
            </w:pPr>
            <w:r w:rsidRPr="007C2BEF">
              <w:rPr>
                <w:rFonts w:ascii="Arial" w:hAnsi="Arial"/>
              </w:rPr>
              <w:t>The Shakespearean sonnet scrapbook lesson will allow students to analyse sonnets and create a wonderful booklet that</w:t>
            </w:r>
            <w:r>
              <w:rPr>
                <w:rFonts w:ascii="Arial" w:hAnsi="Arial"/>
              </w:rPr>
              <w:t xml:space="preserve"> will showcase their creativity.</w:t>
            </w:r>
          </w:p>
          <w:p w14:paraId="624AAAB2" w14:textId="0D5E82F8" w:rsidR="007C2BEF" w:rsidRDefault="007C2BEF" w:rsidP="000C2812">
            <w:pPr>
              <w:rPr>
                <w:rFonts w:ascii="Arial" w:hAnsi="Arial"/>
              </w:rPr>
            </w:pPr>
            <w:r w:rsidRPr="007C2BEF">
              <w:rPr>
                <w:rFonts w:ascii="Arial" w:hAnsi="Arial"/>
              </w:rPr>
              <w:t xml:space="preserve">Students will work in </w:t>
            </w:r>
            <w:r>
              <w:rPr>
                <w:rFonts w:ascii="Arial" w:hAnsi="Arial"/>
              </w:rPr>
              <w:t>pairs</w:t>
            </w:r>
            <w:r w:rsidRPr="007C2BEF">
              <w:rPr>
                <w:rFonts w:ascii="Arial" w:hAnsi="Arial"/>
              </w:rPr>
              <w:t xml:space="preserve"> students to create a scrapbook. It will include student selected sonnets, an analysis of each one, original poems by each student in the group and a glossary of all poetry techniques and devices used in their creative book.</w:t>
            </w:r>
          </w:p>
          <w:p w14:paraId="7DD30CED" w14:textId="76FE240F" w:rsidR="007C2BEF" w:rsidRDefault="007C2BEF" w:rsidP="000C2812">
            <w:pPr>
              <w:rPr>
                <w:rFonts w:ascii="Arial" w:hAnsi="Arial"/>
              </w:rPr>
            </w:pPr>
            <w:r w:rsidRPr="007C2BEF">
              <w:rPr>
                <w:rFonts w:ascii="Arial" w:hAnsi="Arial"/>
              </w:rPr>
              <w:t>Discuss the poems. Make sure that students understand the poetic devices or techniques used in the poems, such as metaphor, simile, mood, rhyme pattern and iambic pentameter, etc.</w:t>
            </w:r>
          </w:p>
          <w:p w14:paraId="1B25767E" w14:textId="4198F73D" w:rsidR="007C2BEF" w:rsidRDefault="007C2BEF" w:rsidP="000C2812">
            <w:pPr>
              <w:rPr>
                <w:rFonts w:ascii="Arial" w:hAnsi="Arial"/>
              </w:rPr>
            </w:pPr>
            <w:r w:rsidRPr="007C2BEF">
              <w:rPr>
                <w:rFonts w:ascii="Arial" w:hAnsi="Arial"/>
              </w:rPr>
              <w:t>Each student needs to choose a poem and analyze it in writing. The poems can be assigned by the teacher or chosen by the studen</w:t>
            </w:r>
            <w:r>
              <w:rPr>
                <w:rFonts w:ascii="Arial" w:hAnsi="Arial"/>
              </w:rPr>
              <w:t>t.</w:t>
            </w:r>
          </w:p>
          <w:p w14:paraId="1D89577C" w14:textId="7A6616E3" w:rsidR="007C2BEF" w:rsidRPr="007C2BEF" w:rsidRDefault="007C2BEF" w:rsidP="007C2BEF">
            <w:pPr>
              <w:rPr>
                <w:rFonts w:ascii="Arial" w:hAnsi="Arial"/>
              </w:rPr>
            </w:pPr>
            <w:r w:rsidRPr="007C2BEF">
              <w:rPr>
                <w:rFonts w:ascii="Arial" w:hAnsi="Arial"/>
              </w:rPr>
              <w:t>Students should discuss the meaning of the poetry and the use of any poetic techniques in the individual written analysis. This should be written in essay form with an int</w:t>
            </w:r>
            <w:r>
              <w:rPr>
                <w:rFonts w:ascii="Arial" w:hAnsi="Arial"/>
              </w:rPr>
              <w:t>roduction, body and conclusion.</w:t>
            </w:r>
          </w:p>
          <w:p w14:paraId="3A9C8620" w14:textId="3EAB441E" w:rsidR="007C2BEF" w:rsidRPr="007C2BEF" w:rsidRDefault="007C2BEF" w:rsidP="007C2BEF">
            <w:pPr>
              <w:rPr>
                <w:rFonts w:ascii="Arial" w:hAnsi="Arial"/>
              </w:rPr>
            </w:pPr>
            <w:r w:rsidRPr="007C2BEF">
              <w:rPr>
                <w:rFonts w:ascii="Arial" w:hAnsi="Arial"/>
              </w:rPr>
              <w:t>Each student needs to write his or her own sonnet using the correct English sonnet format. The most important thing is that student s use the rhyme scheme of abab cdcd efef gg, and at</w:t>
            </w:r>
            <w:r>
              <w:rPr>
                <w:rFonts w:ascii="Arial" w:hAnsi="Arial"/>
              </w:rPr>
              <w:t>tempt to use iambic pentameter.</w:t>
            </w:r>
          </w:p>
          <w:p w14:paraId="3988F661" w14:textId="213FCE30" w:rsidR="007C2BEF" w:rsidRPr="00257FDD" w:rsidRDefault="007C2BEF" w:rsidP="007C2BEF">
            <w:pPr>
              <w:rPr>
                <w:rFonts w:ascii="Arial" w:hAnsi="Arial"/>
              </w:rPr>
            </w:pPr>
            <w:r w:rsidRPr="007C2BEF">
              <w:rPr>
                <w:rFonts w:ascii="Arial" w:hAnsi="Arial"/>
              </w:rPr>
              <w:t>If students are at a loss for topics ideas, they can write a "copy change" poem. This is a technique where students use a favourite song lyric as an inspiration for their sonnet. Students need to make sure to write at the bottom of the poem that it was inspired by the specific lyrics using the sonnet format.</w:t>
            </w:r>
          </w:p>
          <w:p w14:paraId="668DA33A" w14:textId="6E1A0258" w:rsidR="00224892" w:rsidRDefault="00C20904" w:rsidP="00FE78EE">
            <w:pPr>
              <w:rPr>
                <w:rFonts w:ascii="Arial" w:hAnsi="Arial" w:cs="Arial"/>
              </w:rPr>
            </w:pPr>
            <w:r>
              <w:rPr>
                <w:rFonts w:ascii="Arial" w:hAnsi="Arial" w:cs="Arial"/>
                <w:b/>
              </w:rPr>
              <w:t>Week 6</w:t>
            </w:r>
            <w:r w:rsidR="0002771F">
              <w:rPr>
                <w:rFonts w:ascii="Arial" w:hAnsi="Arial" w:cs="Arial"/>
                <w:b/>
              </w:rPr>
              <w:t>-7</w:t>
            </w:r>
            <w:r w:rsidR="002D42BC">
              <w:rPr>
                <w:rFonts w:ascii="Arial" w:hAnsi="Arial" w:cs="Arial"/>
                <w:b/>
              </w:rPr>
              <w:t xml:space="preserve">: </w:t>
            </w:r>
            <w:r w:rsidR="002D42BC">
              <w:rPr>
                <w:rFonts w:ascii="Arial" w:hAnsi="Arial" w:cs="Arial"/>
                <w:b/>
                <w:i/>
              </w:rPr>
              <w:t>Romeo and Juliet</w:t>
            </w:r>
          </w:p>
          <w:p w14:paraId="57DD405E" w14:textId="2BFCE92C" w:rsidR="002D42BC" w:rsidRDefault="002D42BC" w:rsidP="00FE78EE">
            <w:pPr>
              <w:rPr>
                <w:rFonts w:ascii="Arial" w:hAnsi="Arial" w:cs="Arial"/>
              </w:rPr>
            </w:pPr>
            <w:r>
              <w:rPr>
                <w:rFonts w:ascii="Arial" w:hAnsi="Arial" w:cs="Arial"/>
              </w:rPr>
              <w:t xml:space="preserve">As part of </w:t>
            </w:r>
            <w:r w:rsidR="00C20904">
              <w:rPr>
                <w:rFonts w:ascii="Arial" w:hAnsi="Arial" w:cs="Arial"/>
              </w:rPr>
              <w:t xml:space="preserve">the study of Shakespeare, students will read the text </w:t>
            </w:r>
            <w:r w:rsidR="00C20904" w:rsidRPr="00C20904">
              <w:rPr>
                <w:rFonts w:ascii="Arial" w:hAnsi="Arial" w:cs="Arial"/>
                <w:b/>
                <w:i/>
                <w:highlight w:val="cyan"/>
              </w:rPr>
              <w:t>Romeo and Juliet</w:t>
            </w:r>
            <w:r w:rsidR="0002771F">
              <w:rPr>
                <w:rFonts w:ascii="Arial" w:hAnsi="Arial" w:cs="Arial"/>
              </w:rPr>
              <w:t xml:space="preserve"> together in class. </w:t>
            </w:r>
          </w:p>
          <w:p w14:paraId="4AD7BAFA" w14:textId="77777777" w:rsidR="003C77AE" w:rsidRDefault="0002771F" w:rsidP="00B675A7">
            <w:pPr>
              <w:rPr>
                <w:rFonts w:ascii="Arial" w:hAnsi="Arial" w:cs="Arial"/>
              </w:rPr>
            </w:pPr>
            <w:r>
              <w:rPr>
                <w:rFonts w:ascii="Arial" w:hAnsi="Arial" w:cs="Arial"/>
              </w:rPr>
              <w:t xml:space="preserve">After reading the play, the class will watch </w:t>
            </w:r>
            <w:r w:rsidRPr="009546EE">
              <w:rPr>
                <w:rFonts w:ascii="Arial" w:hAnsi="Arial" w:cs="Arial"/>
                <w:b/>
                <w:i/>
                <w:highlight w:val="cyan"/>
              </w:rPr>
              <w:t>Gnomeo and Juliet</w:t>
            </w:r>
            <w:r>
              <w:rPr>
                <w:rFonts w:ascii="Arial" w:hAnsi="Arial" w:cs="Arial"/>
                <w:b/>
              </w:rPr>
              <w:t xml:space="preserve"> </w:t>
            </w:r>
            <w:r>
              <w:rPr>
                <w:rFonts w:ascii="Arial" w:hAnsi="Arial" w:cs="Arial"/>
              </w:rPr>
              <w:t xml:space="preserve">and compare </w:t>
            </w:r>
            <w:r w:rsidR="00B675A7">
              <w:rPr>
                <w:rFonts w:ascii="Arial" w:hAnsi="Arial" w:cs="Arial"/>
              </w:rPr>
              <w:t xml:space="preserve">the texts. The idea of this is to emphasise that although Shakespeare was alive hundreds of years ago, his texts are still relevant today.  </w:t>
            </w:r>
          </w:p>
          <w:p w14:paraId="50A06C5E" w14:textId="77777777" w:rsidR="009546EE" w:rsidRDefault="002C44CB" w:rsidP="00B675A7">
            <w:pPr>
              <w:rPr>
                <w:rFonts w:ascii="Arial" w:hAnsi="Arial" w:cs="Arial"/>
              </w:rPr>
            </w:pPr>
            <w:r>
              <w:rPr>
                <w:rFonts w:ascii="Arial" w:hAnsi="Arial" w:cs="Arial"/>
              </w:rPr>
              <w:t xml:space="preserve">Class is to read the </w:t>
            </w:r>
            <w:r w:rsidRPr="002C44CB">
              <w:rPr>
                <w:rFonts w:ascii="Arial" w:hAnsi="Arial" w:cs="Arial"/>
                <w:b/>
                <w:highlight w:val="cyan"/>
              </w:rPr>
              <w:t>article</w:t>
            </w:r>
            <w:r>
              <w:rPr>
                <w:rFonts w:ascii="Arial" w:hAnsi="Arial" w:cs="Arial"/>
              </w:rPr>
              <w:t xml:space="preserve"> found on the following website:</w:t>
            </w:r>
          </w:p>
          <w:p w14:paraId="2A393B57" w14:textId="77777777" w:rsidR="002C44CB" w:rsidRDefault="002F2ED2" w:rsidP="00B675A7">
            <w:pPr>
              <w:rPr>
                <w:rFonts w:ascii="Arial" w:hAnsi="Arial" w:cs="Arial"/>
              </w:rPr>
            </w:pPr>
            <w:hyperlink r:id="rId19" w:history="1">
              <w:r w:rsidR="002C44CB" w:rsidRPr="006F22FB">
                <w:rPr>
                  <w:rStyle w:val="Hyperlink"/>
                  <w:rFonts w:ascii="Arial" w:hAnsi="Arial" w:cs="Arial"/>
                </w:rPr>
                <w:t>http://www.theatlantic.com/entertainment/archive/2011/02/gnomeo-juliet-a-tragic-take-on-shakespeares-tale-of-woe/71198/</w:t>
              </w:r>
            </w:hyperlink>
            <w:r w:rsidR="002C44CB">
              <w:rPr>
                <w:rFonts w:ascii="Arial" w:hAnsi="Arial" w:cs="Arial"/>
              </w:rPr>
              <w:t xml:space="preserve"> </w:t>
            </w:r>
          </w:p>
          <w:p w14:paraId="7F2F3F88" w14:textId="4D99CF4B" w:rsidR="00C71BA6" w:rsidRPr="00C71BA6" w:rsidRDefault="00C71BA6" w:rsidP="00B675A7">
            <w:pPr>
              <w:rPr>
                <w:rFonts w:ascii="Arial" w:hAnsi="Arial" w:cs="Arial"/>
                <w:b/>
              </w:rPr>
            </w:pPr>
            <w:r>
              <w:rPr>
                <w:rFonts w:ascii="Arial" w:hAnsi="Arial" w:cs="Arial"/>
              </w:rPr>
              <w:t xml:space="preserve">Class is also to go through the PowerPoint </w:t>
            </w:r>
            <w:r w:rsidRPr="00C71BA6">
              <w:rPr>
                <w:rFonts w:ascii="Arial" w:hAnsi="Arial" w:cs="Arial"/>
                <w:b/>
                <w:highlight w:val="cyan"/>
              </w:rPr>
              <w:t>Elizabethan Age and Shakespeare Notes</w:t>
            </w:r>
          </w:p>
          <w:p w14:paraId="6CB7B140" w14:textId="5AA50C31" w:rsidR="002C44CB" w:rsidRPr="00C71BA6" w:rsidRDefault="00C71BA6" w:rsidP="00C71BA6">
            <w:pPr>
              <w:rPr>
                <w:rFonts w:ascii="Arial" w:hAnsi="Arial" w:cs="Arial"/>
                <w:b/>
                <w:i/>
              </w:rPr>
            </w:pPr>
            <w:r>
              <w:rPr>
                <w:rFonts w:ascii="Arial" w:hAnsi="Arial" w:cs="Arial"/>
                <w:b/>
              </w:rPr>
              <w:t xml:space="preserve">Week 8 – 9: </w:t>
            </w:r>
            <w:r w:rsidRPr="00C71BA6">
              <w:rPr>
                <w:rFonts w:ascii="Arial" w:hAnsi="Arial" w:cs="Arial"/>
                <w:b/>
                <w:i/>
              </w:rPr>
              <w:t>Ten Things I Hate About You</w:t>
            </w:r>
          </w:p>
          <w:p w14:paraId="402E9FDE" w14:textId="77777777" w:rsidR="00C71BA6" w:rsidRDefault="00C71BA6" w:rsidP="00C71BA6">
            <w:pPr>
              <w:rPr>
                <w:rFonts w:ascii="Arial" w:hAnsi="Arial" w:cs="Arial"/>
              </w:rPr>
            </w:pPr>
            <w:r>
              <w:rPr>
                <w:rFonts w:ascii="Arial" w:hAnsi="Arial" w:cs="Arial"/>
              </w:rPr>
              <w:t xml:space="preserve">Continuing the study on modern adaptions of Shakespearean texts, the class will watch the film </w:t>
            </w:r>
            <w:r w:rsidRPr="00E84B02">
              <w:rPr>
                <w:rFonts w:ascii="Arial" w:hAnsi="Arial" w:cs="Arial"/>
                <w:b/>
                <w:highlight w:val="cyan"/>
              </w:rPr>
              <w:t>Ten Things I Hate About You</w:t>
            </w:r>
            <w:r>
              <w:rPr>
                <w:rFonts w:ascii="Arial" w:hAnsi="Arial" w:cs="Arial"/>
                <w:b/>
              </w:rPr>
              <w:t xml:space="preserve"> </w:t>
            </w:r>
            <w:r w:rsidR="00E84B02">
              <w:rPr>
                <w:rFonts w:ascii="Arial" w:hAnsi="Arial" w:cs="Arial"/>
              </w:rPr>
              <w:t xml:space="preserve">and compare it to </w:t>
            </w:r>
            <w:r w:rsidR="00E84B02" w:rsidRPr="00E84B02">
              <w:rPr>
                <w:rFonts w:ascii="Arial" w:hAnsi="Arial" w:cs="Arial"/>
                <w:b/>
                <w:highlight w:val="cyan"/>
              </w:rPr>
              <w:t>The Taming of The Shrew</w:t>
            </w:r>
            <w:r w:rsidR="00E84B02">
              <w:rPr>
                <w:rFonts w:ascii="Arial" w:hAnsi="Arial" w:cs="Arial"/>
              </w:rPr>
              <w:t xml:space="preserve">. </w:t>
            </w:r>
          </w:p>
          <w:p w14:paraId="43F64E38" w14:textId="77777777" w:rsidR="00E84B02" w:rsidRDefault="00E84B02" w:rsidP="00C71BA6">
            <w:pPr>
              <w:rPr>
                <w:rFonts w:ascii="Arial" w:hAnsi="Arial" w:cs="Arial"/>
              </w:rPr>
            </w:pPr>
            <w:r>
              <w:rPr>
                <w:rFonts w:ascii="Arial" w:hAnsi="Arial" w:cs="Arial"/>
                <w:b/>
              </w:rPr>
              <w:t xml:space="preserve">Week 10: </w:t>
            </w:r>
            <w:r w:rsidRPr="00E84B02">
              <w:rPr>
                <w:rFonts w:ascii="Arial" w:hAnsi="Arial" w:cs="Arial"/>
                <w:b/>
                <w:highlight w:val="cyan"/>
              </w:rPr>
              <w:t>Formal Assessment</w:t>
            </w:r>
          </w:p>
          <w:p w14:paraId="0AC2D38C" w14:textId="5080A67E" w:rsidR="00E84B02" w:rsidRPr="00E84B02" w:rsidRDefault="00E84B02" w:rsidP="00E84B02">
            <w:pPr>
              <w:rPr>
                <w:rFonts w:ascii="Arial" w:hAnsi="Arial" w:cs="Arial"/>
              </w:rPr>
            </w:pPr>
            <w:r>
              <w:rPr>
                <w:rFonts w:ascii="Arial" w:hAnsi="Arial" w:cs="Arial"/>
              </w:rPr>
              <w:t xml:space="preserve">Class will spend the final week of the term drafting their assessments and will sit a formal examination on the last day of the term. </w:t>
            </w:r>
          </w:p>
        </w:tc>
        <w:tc>
          <w:tcPr>
            <w:tcW w:w="2352" w:type="dxa"/>
            <w:tcBorders>
              <w:bottom w:val="single" w:sz="4" w:space="0" w:color="auto"/>
            </w:tcBorders>
            <w:shd w:val="clear" w:color="auto" w:fill="B9DFFF"/>
          </w:tcPr>
          <w:p w14:paraId="6F3A57BB" w14:textId="77777777" w:rsidR="003C77AE" w:rsidRPr="008D04A8" w:rsidRDefault="003C77AE" w:rsidP="008D6B41">
            <w:pPr>
              <w:spacing w:before="100" w:beforeAutospacing="1" w:after="100" w:afterAutospacing="1" w:line="240" w:lineRule="auto"/>
              <w:jc w:val="center"/>
              <w:rPr>
                <w:rFonts w:ascii="Arial" w:eastAsia="Times New Roman" w:hAnsi="Arial" w:cs="Arial"/>
                <w:b/>
                <w:lang w:eastAsia="en-US"/>
              </w:rPr>
            </w:pPr>
            <w:r w:rsidRPr="008D04A8">
              <w:rPr>
                <w:rFonts w:ascii="Arial" w:eastAsia="Times New Roman" w:hAnsi="Arial" w:cs="Arial"/>
                <w:b/>
                <w:lang w:eastAsia="en-US"/>
              </w:rPr>
              <w:t>Aboriginal and Torres Strait Islander histories and cultures </w:t>
            </w:r>
            <w:r w:rsidRPr="008D04A8">
              <w:rPr>
                <w:rFonts w:ascii="Arial" w:eastAsia="Times New Roman" w:hAnsi="Arial" w:cs="Arial"/>
                <w:b/>
                <w:noProof/>
                <w:lang w:val="en-US" w:eastAsia="en-US"/>
              </w:rPr>
              <w:drawing>
                <wp:inline distT="0" distB="0" distL="0" distR="0" wp14:anchorId="144AC3F3" wp14:editId="134BF2BC">
                  <wp:extent cx="203200" cy="203200"/>
                  <wp:effectExtent l="0" t="0" r="0" b="0"/>
                  <wp:docPr id="70" name="Picture 70" descr="boriginal and Torres Strait Islander histories and cul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boriginal and Torres Strait Islander histories and cultur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2C4491C7" w14:textId="77777777" w:rsidR="003C77AE" w:rsidRPr="008D04A8" w:rsidRDefault="003C77AE" w:rsidP="008D6B41">
            <w:pPr>
              <w:spacing w:before="100" w:beforeAutospacing="1" w:after="100" w:afterAutospacing="1" w:line="240" w:lineRule="auto"/>
              <w:jc w:val="center"/>
              <w:rPr>
                <w:rFonts w:ascii="Arial" w:eastAsia="Times New Roman" w:hAnsi="Arial" w:cs="Arial"/>
                <w:b/>
                <w:lang w:eastAsia="en-US"/>
              </w:rPr>
            </w:pPr>
            <w:r w:rsidRPr="008D04A8">
              <w:rPr>
                <w:rFonts w:ascii="Arial" w:eastAsia="Times New Roman" w:hAnsi="Arial" w:cs="Arial"/>
                <w:b/>
                <w:lang w:eastAsia="en-US"/>
              </w:rPr>
              <w:t>Asia and Australia's engagement with Asia </w:t>
            </w:r>
            <w:r w:rsidRPr="008D04A8">
              <w:rPr>
                <w:rFonts w:ascii="Arial" w:eastAsia="Times New Roman" w:hAnsi="Arial" w:cs="Arial"/>
                <w:b/>
                <w:noProof/>
                <w:lang w:val="en-US" w:eastAsia="en-US"/>
              </w:rPr>
              <w:drawing>
                <wp:inline distT="0" distB="0" distL="0" distR="0" wp14:anchorId="63ABC546" wp14:editId="4FBC0A5C">
                  <wp:extent cx="203200" cy="203200"/>
                  <wp:effectExtent l="0" t="0" r="0" b="0"/>
                  <wp:docPr id="71" name="Picture 71" descr="sia and Australia's engagement with A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sia and Australia's engagement with Asi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5D99480C" w14:textId="77777777" w:rsidR="003C77AE" w:rsidRPr="008D04A8" w:rsidRDefault="003C77AE" w:rsidP="008D6B41">
            <w:pPr>
              <w:spacing w:before="100" w:beforeAutospacing="1" w:after="100" w:afterAutospacing="1" w:line="240" w:lineRule="auto"/>
              <w:jc w:val="center"/>
              <w:rPr>
                <w:rFonts w:ascii="Arial" w:eastAsia="Times New Roman" w:hAnsi="Arial" w:cs="Arial"/>
                <w:b/>
                <w:lang w:eastAsia="en-US"/>
              </w:rPr>
            </w:pPr>
            <w:r w:rsidRPr="008D04A8">
              <w:rPr>
                <w:rFonts w:ascii="Arial" w:eastAsia="Times New Roman" w:hAnsi="Arial" w:cs="Arial"/>
                <w:b/>
                <w:lang w:eastAsia="en-US"/>
              </w:rPr>
              <w:t>Sustainability </w:t>
            </w:r>
            <w:r w:rsidRPr="008D04A8">
              <w:rPr>
                <w:rFonts w:ascii="Arial" w:eastAsia="Times New Roman" w:hAnsi="Arial" w:cs="Arial"/>
                <w:b/>
                <w:noProof/>
                <w:lang w:val="en-US" w:eastAsia="en-US"/>
              </w:rPr>
              <w:drawing>
                <wp:inline distT="0" distB="0" distL="0" distR="0" wp14:anchorId="7BE655E4" wp14:editId="4E7A104D">
                  <wp:extent cx="203200" cy="203200"/>
                  <wp:effectExtent l="0" t="0" r="0" b="0"/>
                  <wp:docPr id="72" name="Picture 72" descr="ustain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ustainabilit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5C6DDC82" w14:textId="77777777" w:rsidR="003C77AE" w:rsidRPr="008D04A8" w:rsidRDefault="003C77AE" w:rsidP="008D6B41">
            <w:pPr>
              <w:spacing w:before="100" w:beforeAutospacing="1" w:after="100" w:afterAutospacing="1" w:line="240" w:lineRule="auto"/>
              <w:jc w:val="center"/>
              <w:rPr>
                <w:rFonts w:ascii="Arial" w:eastAsia="Times New Roman" w:hAnsi="Arial" w:cs="Arial"/>
                <w:b/>
                <w:lang w:eastAsia="en-US"/>
              </w:rPr>
            </w:pPr>
            <w:r w:rsidRPr="008D04A8">
              <w:rPr>
                <w:rFonts w:ascii="Arial" w:eastAsia="Times New Roman" w:hAnsi="Arial" w:cs="Arial"/>
                <w:b/>
                <w:highlight w:val="yellow"/>
                <w:lang w:eastAsia="en-US"/>
              </w:rPr>
              <w:t>Critical and creative thinking </w:t>
            </w:r>
            <w:r w:rsidRPr="008D04A8">
              <w:rPr>
                <w:rFonts w:ascii="Arial" w:eastAsia="Times New Roman" w:hAnsi="Arial" w:cs="Arial"/>
                <w:b/>
                <w:noProof/>
                <w:highlight w:val="yellow"/>
                <w:lang w:val="en-US" w:eastAsia="en-US"/>
              </w:rPr>
              <w:drawing>
                <wp:inline distT="0" distB="0" distL="0" distR="0" wp14:anchorId="3BD03935" wp14:editId="3E2F7AEC">
                  <wp:extent cx="203200" cy="203200"/>
                  <wp:effectExtent l="0" t="0" r="0" b="0"/>
                  <wp:docPr id="73" name="Picture 73" descr="ritical and creative thi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ritical and creative thinki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7DB1537F" w14:textId="77777777" w:rsidR="003C77AE" w:rsidRPr="008D04A8" w:rsidRDefault="003C77AE" w:rsidP="008D6B41">
            <w:pPr>
              <w:spacing w:before="100" w:beforeAutospacing="1" w:after="100" w:afterAutospacing="1" w:line="240" w:lineRule="auto"/>
              <w:jc w:val="center"/>
              <w:rPr>
                <w:rFonts w:ascii="Arial" w:eastAsia="Times New Roman" w:hAnsi="Arial" w:cs="Arial"/>
                <w:b/>
                <w:lang w:eastAsia="en-US"/>
              </w:rPr>
            </w:pPr>
            <w:r w:rsidRPr="008D04A8">
              <w:rPr>
                <w:rFonts w:ascii="Arial" w:eastAsia="Times New Roman" w:hAnsi="Arial" w:cs="Arial"/>
                <w:b/>
                <w:highlight w:val="yellow"/>
                <w:lang w:eastAsia="en-US"/>
              </w:rPr>
              <w:t>Ethical understanding </w:t>
            </w:r>
            <w:r w:rsidRPr="008D04A8">
              <w:rPr>
                <w:rFonts w:ascii="Arial" w:eastAsia="Times New Roman" w:hAnsi="Arial" w:cs="Arial"/>
                <w:b/>
                <w:noProof/>
                <w:highlight w:val="yellow"/>
                <w:lang w:val="en-US" w:eastAsia="en-US"/>
              </w:rPr>
              <w:drawing>
                <wp:inline distT="0" distB="0" distL="0" distR="0" wp14:anchorId="3E8B9351" wp14:editId="0B9F4D44">
                  <wp:extent cx="203200" cy="203200"/>
                  <wp:effectExtent l="0" t="0" r="0" b="0"/>
                  <wp:docPr id="74" name="Picture 74" descr="thical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thical understandi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16DD1B09" w14:textId="77777777" w:rsidR="003C77AE" w:rsidRPr="008D04A8" w:rsidRDefault="003C77AE" w:rsidP="008D6B41">
            <w:pPr>
              <w:spacing w:before="100" w:beforeAutospacing="1" w:after="100" w:afterAutospacing="1" w:line="240" w:lineRule="auto"/>
              <w:jc w:val="center"/>
              <w:rPr>
                <w:rFonts w:ascii="Arial" w:eastAsia="Times New Roman" w:hAnsi="Arial" w:cs="Arial"/>
                <w:b/>
                <w:lang w:eastAsia="en-US"/>
              </w:rPr>
            </w:pPr>
            <w:r w:rsidRPr="008D04A8">
              <w:rPr>
                <w:rFonts w:ascii="Arial" w:eastAsia="Times New Roman" w:hAnsi="Arial" w:cs="Arial"/>
                <w:b/>
                <w:highlight w:val="yellow"/>
                <w:lang w:eastAsia="en-US"/>
              </w:rPr>
              <w:t>Information and communication technology capability </w:t>
            </w:r>
            <w:r w:rsidRPr="008D04A8">
              <w:rPr>
                <w:rFonts w:ascii="Arial" w:eastAsia="Times New Roman" w:hAnsi="Arial" w:cs="Arial"/>
                <w:b/>
                <w:noProof/>
                <w:highlight w:val="yellow"/>
                <w:lang w:val="en-US" w:eastAsia="en-US"/>
              </w:rPr>
              <w:drawing>
                <wp:inline distT="0" distB="0" distL="0" distR="0" wp14:anchorId="7963DE13" wp14:editId="074B7DD6">
                  <wp:extent cx="203200" cy="203200"/>
                  <wp:effectExtent l="0" t="0" r="0" b="0"/>
                  <wp:docPr id="75" name="Picture 75" descr="nformation and communication technology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nformation and communication technology capabilit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3B62F153" w14:textId="77777777" w:rsidR="003C77AE" w:rsidRPr="008D04A8" w:rsidRDefault="003C77AE" w:rsidP="008D6B41">
            <w:pPr>
              <w:spacing w:before="100" w:beforeAutospacing="1" w:after="100" w:afterAutospacing="1" w:line="240" w:lineRule="auto"/>
              <w:jc w:val="center"/>
              <w:rPr>
                <w:rFonts w:ascii="Arial" w:eastAsia="Times New Roman" w:hAnsi="Arial" w:cs="Arial"/>
                <w:b/>
                <w:lang w:eastAsia="en-US"/>
              </w:rPr>
            </w:pPr>
            <w:r w:rsidRPr="008D04A8">
              <w:rPr>
                <w:rFonts w:ascii="Arial" w:eastAsia="Times New Roman" w:hAnsi="Arial" w:cs="Arial"/>
                <w:b/>
                <w:highlight w:val="yellow"/>
                <w:lang w:eastAsia="en-US"/>
              </w:rPr>
              <w:t>Intercultural understanding </w:t>
            </w:r>
            <w:r w:rsidRPr="008D04A8">
              <w:rPr>
                <w:rFonts w:ascii="Arial" w:eastAsia="Times New Roman" w:hAnsi="Arial" w:cs="Arial"/>
                <w:b/>
                <w:noProof/>
                <w:highlight w:val="yellow"/>
                <w:lang w:val="en-US" w:eastAsia="en-US"/>
              </w:rPr>
              <w:drawing>
                <wp:inline distT="0" distB="0" distL="0" distR="0" wp14:anchorId="762722D3" wp14:editId="566FFFAC">
                  <wp:extent cx="203200" cy="203200"/>
                  <wp:effectExtent l="0" t="0" r="0" b="0"/>
                  <wp:docPr id="76" name="Picture 76" descr="ntercultural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ntercultural understandi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5DD0DAD0" w14:textId="77777777" w:rsidR="003C77AE" w:rsidRPr="008D04A8" w:rsidRDefault="003C77AE" w:rsidP="008D6B41">
            <w:pPr>
              <w:spacing w:before="100" w:beforeAutospacing="1" w:after="100" w:afterAutospacing="1" w:line="240" w:lineRule="auto"/>
              <w:jc w:val="center"/>
              <w:rPr>
                <w:rFonts w:ascii="Arial" w:eastAsia="Times New Roman" w:hAnsi="Arial" w:cs="Arial"/>
                <w:b/>
                <w:lang w:eastAsia="en-US"/>
              </w:rPr>
            </w:pPr>
            <w:r w:rsidRPr="008D04A8">
              <w:rPr>
                <w:rFonts w:ascii="Arial" w:eastAsia="Times New Roman" w:hAnsi="Arial" w:cs="Arial"/>
                <w:b/>
                <w:highlight w:val="yellow"/>
                <w:lang w:eastAsia="en-US"/>
              </w:rPr>
              <w:t>Literacy </w:t>
            </w:r>
            <w:r w:rsidRPr="008D04A8">
              <w:rPr>
                <w:rFonts w:ascii="Arial" w:eastAsia="Times New Roman" w:hAnsi="Arial" w:cs="Arial"/>
                <w:b/>
                <w:noProof/>
                <w:highlight w:val="yellow"/>
                <w:lang w:val="en-US" w:eastAsia="en-US"/>
              </w:rPr>
              <w:drawing>
                <wp:inline distT="0" distB="0" distL="0" distR="0" wp14:anchorId="21B04F9D" wp14:editId="03EB039E">
                  <wp:extent cx="203200" cy="203200"/>
                  <wp:effectExtent l="0" t="0" r="0" b="0"/>
                  <wp:docPr id="77" name="Picture 77" descr="it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iterac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3067395A" w14:textId="77777777" w:rsidR="003C77AE" w:rsidRPr="008D04A8" w:rsidRDefault="003C77AE" w:rsidP="008D6B41">
            <w:pPr>
              <w:spacing w:before="100" w:beforeAutospacing="1" w:after="100" w:afterAutospacing="1" w:line="240" w:lineRule="auto"/>
              <w:jc w:val="center"/>
              <w:rPr>
                <w:rFonts w:ascii="Arial" w:eastAsia="Times New Roman" w:hAnsi="Arial" w:cs="Arial"/>
                <w:b/>
                <w:lang w:eastAsia="en-US"/>
              </w:rPr>
            </w:pPr>
            <w:r w:rsidRPr="008D04A8">
              <w:rPr>
                <w:rFonts w:ascii="Arial" w:eastAsia="Times New Roman" w:hAnsi="Arial" w:cs="Arial"/>
                <w:b/>
                <w:lang w:eastAsia="en-US"/>
              </w:rPr>
              <w:t>Numeracy </w:t>
            </w:r>
            <w:r w:rsidRPr="008D04A8">
              <w:rPr>
                <w:rFonts w:ascii="Arial" w:eastAsia="Times New Roman" w:hAnsi="Arial" w:cs="Arial"/>
                <w:b/>
                <w:noProof/>
                <w:lang w:val="en-US" w:eastAsia="en-US"/>
              </w:rPr>
              <w:drawing>
                <wp:inline distT="0" distB="0" distL="0" distR="0" wp14:anchorId="69F6861C" wp14:editId="3183C57A">
                  <wp:extent cx="203200" cy="203200"/>
                  <wp:effectExtent l="0" t="0" r="0" b="0"/>
                  <wp:docPr id="78" name="Picture 78" descr="um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umerac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030FF8BB" w14:textId="77777777" w:rsidR="003C77AE" w:rsidRPr="008D04A8" w:rsidRDefault="003C77AE" w:rsidP="008D6B41">
            <w:pPr>
              <w:spacing w:before="100" w:beforeAutospacing="1" w:after="100" w:afterAutospacing="1" w:line="240" w:lineRule="auto"/>
              <w:jc w:val="center"/>
              <w:rPr>
                <w:rFonts w:ascii="Arial" w:eastAsia="Times New Roman" w:hAnsi="Arial" w:cs="Arial"/>
                <w:b/>
                <w:lang w:eastAsia="en-US"/>
              </w:rPr>
            </w:pPr>
            <w:r w:rsidRPr="008D04A8">
              <w:rPr>
                <w:rFonts w:ascii="Arial" w:eastAsia="Times New Roman" w:hAnsi="Arial" w:cs="Arial"/>
                <w:b/>
                <w:highlight w:val="yellow"/>
                <w:lang w:eastAsia="en-US"/>
              </w:rPr>
              <w:t>Personal and social capability </w:t>
            </w:r>
            <w:r w:rsidRPr="008D04A8">
              <w:rPr>
                <w:rFonts w:ascii="Arial" w:eastAsia="Times New Roman" w:hAnsi="Arial" w:cs="Arial"/>
                <w:b/>
                <w:noProof/>
                <w:highlight w:val="yellow"/>
                <w:lang w:val="en-US" w:eastAsia="en-US"/>
              </w:rPr>
              <w:drawing>
                <wp:inline distT="0" distB="0" distL="0" distR="0" wp14:anchorId="273BA2FA" wp14:editId="35E81980">
                  <wp:extent cx="203200" cy="203200"/>
                  <wp:effectExtent l="0" t="0" r="0" b="0"/>
                  <wp:docPr id="79" name="Picture 79" descr="ersonal and socail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ersonal and socail capability"/>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16C5D8E8" w14:textId="77777777" w:rsidR="003C77AE" w:rsidRPr="008D04A8" w:rsidRDefault="003C77AE" w:rsidP="008D6B41">
            <w:pPr>
              <w:spacing w:before="100" w:beforeAutospacing="1" w:after="100" w:afterAutospacing="1" w:line="240" w:lineRule="auto"/>
              <w:jc w:val="center"/>
              <w:rPr>
                <w:rFonts w:ascii="Arial" w:eastAsia="Times New Roman" w:hAnsi="Arial" w:cs="Arial"/>
                <w:b/>
                <w:lang w:eastAsia="en-US"/>
              </w:rPr>
            </w:pPr>
            <w:r w:rsidRPr="008D04A8">
              <w:rPr>
                <w:rFonts w:ascii="Arial" w:eastAsia="Times New Roman" w:hAnsi="Arial" w:cs="Arial"/>
                <w:b/>
                <w:lang w:eastAsia="en-US"/>
              </w:rPr>
              <w:t>Civics and citizenship </w:t>
            </w:r>
            <w:r w:rsidRPr="008D04A8">
              <w:rPr>
                <w:rFonts w:ascii="Arial" w:eastAsia="Times New Roman" w:hAnsi="Arial" w:cs="Arial"/>
                <w:b/>
                <w:noProof/>
                <w:lang w:val="en-US" w:eastAsia="en-US"/>
              </w:rPr>
              <w:drawing>
                <wp:inline distT="0" distB="0" distL="0" distR="0" wp14:anchorId="242724AF" wp14:editId="0CB7179B">
                  <wp:extent cx="203200" cy="203200"/>
                  <wp:effectExtent l="0" t="0" r="0" b="0"/>
                  <wp:docPr id="80" name="Picture 80" descr="ivics and citize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vics and citizenshi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3F1EEDE3" w14:textId="77777777" w:rsidR="003C77AE" w:rsidRPr="008D04A8" w:rsidRDefault="003C77AE" w:rsidP="008D6B41">
            <w:pPr>
              <w:spacing w:before="100" w:beforeAutospacing="1" w:after="100" w:afterAutospacing="1" w:line="240" w:lineRule="auto"/>
              <w:jc w:val="center"/>
              <w:rPr>
                <w:rFonts w:ascii="Arial" w:eastAsia="Times New Roman" w:hAnsi="Arial" w:cs="Arial"/>
                <w:b/>
                <w:lang w:eastAsia="en-US"/>
              </w:rPr>
            </w:pPr>
            <w:r w:rsidRPr="008D04A8">
              <w:rPr>
                <w:rFonts w:ascii="Arial" w:eastAsia="Times New Roman" w:hAnsi="Arial" w:cs="Arial"/>
                <w:b/>
                <w:highlight w:val="yellow"/>
                <w:lang w:eastAsia="en-US"/>
              </w:rPr>
              <w:t>Difference and diversity </w:t>
            </w:r>
            <w:r w:rsidRPr="008D04A8">
              <w:rPr>
                <w:rFonts w:ascii="Arial" w:eastAsia="Times New Roman" w:hAnsi="Arial" w:cs="Arial"/>
                <w:b/>
                <w:noProof/>
                <w:highlight w:val="yellow"/>
                <w:lang w:val="en-US" w:eastAsia="en-US"/>
              </w:rPr>
              <w:drawing>
                <wp:inline distT="0" distB="0" distL="0" distR="0" wp14:anchorId="67115A77" wp14:editId="1FC87A2C">
                  <wp:extent cx="203200" cy="203200"/>
                  <wp:effectExtent l="0" t="0" r="0" b="0"/>
                  <wp:docPr id="81" name="Picture 81" descr="ifference and d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ifference and diversity"/>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2098F163" w14:textId="77777777" w:rsidR="003C77AE" w:rsidRPr="008D04A8" w:rsidRDefault="003C77AE" w:rsidP="008D6B41">
            <w:pPr>
              <w:spacing w:before="100" w:beforeAutospacing="1" w:after="100" w:afterAutospacing="1" w:line="240" w:lineRule="auto"/>
              <w:jc w:val="center"/>
              <w:rPr>
                <w:rFonts w:ascii="Arial" w:eastAsia="Times New Roman" w:hAnsi="Arial" w:cs="Arial"/>
                <w:b/>
                <w:lang w:eastAsia="en-US"/>
              </w:rPr>
            </w:pPr>
            <w:r w:rsidRPr="008D04A8">
              <w:rPr>
                <w:rFonts w:ascii="Arial" w:eastAsia="Times New Roman" w:hAnsi="Arial" w:cs="Arial"/>
                <w:b/>
                <w:lang w:eastAsia="en-US"/>
              </w:rPr>
              <w:t>Work and enterprise </w:t>
            </w:r>
            <w:r w:rsidRPr="008D04A8">
              <w:rPr>
                <w:rFonts w:ascii="Arial" w:eastAsia="Times New Roman" w:hAnsi="Arial" w:cs="Arial"/>
                <w:b/>
                <w:noProof/>
                <w:lang w:val="en-US" w:eastAsia="en-US"/>
              </w:rPr>
              <w:drawing>
                <wp:inline distT="0" distB="0" distL="0" distR="0" wp14:anchorId="6903B5E2" wp14:editId="4E659F61">
                  <wp:extent cx="203200" cy="203200"/>
                  <wp:effectExtent l="0" t="0" r="0" b="0"/>
                  <wp:docPr id="82" name="Picture 82" descr="ork and enterpr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ork and enterpris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p w14:paraId="2671273A" w14:textId="77777777" w:rsidR="003C77AE" w:rsidRPr="008D04A8" w:rsidRDefault="003C77AE" w:rsidP="008D6B41">
            <w:pPr>
              <w:widowControl w:val="0"/>
              <w:autoSpaceDE w:val="0"/>
              <w:autoSpaceDN w:val="0"/>
              <w:adjustRightInd w:val="0"/>
              <w:spacing w:after="240" w:line="240" w:lineRule="auto"/>
              <w:rPr>
                <w:rFonts w:ascii="Arial" w:hAnsi="Arial" w:cs="Arial"/>
                <w:b/>
              </w:rPr>
            </w:pPr>
          </w:p>
        </w:tc>
      </w:tr>
      <w:tr w:rsidR="003C77AE" w:rsidRPr="008D04A8" w14:paraId="1DD4213B" w14:textId="77777777" w:rsidTr="008D6B41">
        <w:trPr>
          <w:trHeight w:val="140"/>
        </w:trPr>
        <w:tc>
          <w:tcPr>
            <w:tcW w:w="11532" w:type="dxa"/>
            <w:gridSpan w:val="6"/>
            <w:shd w:val="clear" w:color="auto" w:fill="B9DFFF"/>
          </w:tcPr>
          <w:p w14:paraId="731C401A" w14:textId="75E3A041" w:rsidR="003C77AE" w:rsidRPr="008D04A8" w:rsidRDefault="003C77AE" w:rsidP="008D6B41">
            <w:pPr>
              <w:spacing w:before="100" w:beforeAutospacing="1" w:after="100" w:afterAutospacing="1" w:line="240" w:lineRule="auto"/>
              <w:jc w:val="center"/>
              <w:rPr>
                <w:rFonts w:ascii="Arial" w:eastAsia="Times New Roman" w:hAnsi="Arial" w:cs="Arial"/>
                <w:b/>
                <w:lang w:eastAsia="en-US"/>
              </w:rPr>
            </w:pPr>
            <w:r w:rsidRPr="008D04A8">
              <w:rPr>
                <w:rFonts w:ascii="Arial" w:eastAsia="Times New Roman" w:hAnsi="Arial" w:cs="Arial"/>
                <w:b/>
                <w:lang w:eastAsia="en-US"/>
              </w:rPr>
              <w:t>Quality Teaching</w:t>
            </w:r>
          </w:p>
        </w:tc>
      </w:tr>
      <w:tr w:rsidR="003C77AE" w:rsidRPr="008D04A8" w14:paraId="20655888" w14:textId="77777777" w:rsidTr="00CC76B4">
        <w:trPr>
          <w:trHeight w:val="140"/>
        </w:trPr>
        <w:tc>
          <w:tcPr>
            <w:tcW w:w="3023" w:type="dxa"/>
            <w:gridSpan w:val="2"/>
            <w:shd w:val="clear" w:color="auto" w:fill="B9DFFF"/>
          </w:tcPr>
          <w:p w14:paraId="6E0B8A9B" w14:textId="77777777" w:rsidR="003C77AE" w:rsidRPr="008D04A8" w:rsidRDefault="003C77AE" w:rsidP="008D6B41">
            <w:pPr>
              <w:rPr>
                <w:rFonts w:ascii="Arial" w:hAnsi="Arial" w:cs="Arial"/>
                <w:b/>
              </w:rPr>
            </w:pPr>
            <w:r w:rsidRPr="008D04A8">
              <w:rPr>
                <w:rFonts w:ascii="Arial" w:hAnsi="Arial" w:cs="Arial"/>
                <w:b/>
              </w:rPr>
              <w:t>Intellectual Quality</w:t>
            </w:r>
          </w:p>
          <w:p w14:paraId="4BD142A9" w14:textId="77777777" w:rsidR="003C77AE" w:rsidRPr="008D04A8" w:rsidRDefault="003C77AE" w:rsidP="008D6B41">
            <w:pPr>
              <w:pStyle w:val="ListParagraph"/>
              <w:numPr>
                <w:ilvl w:val="0"/>
                <w:numId w:val="4"/>
              </w:numPr>
              <w:spacing w:after="0" w:line="240" w:lineRule="auto"/>
              <w:rPr>
                <w:rFonts w:ascii="Arial" w:hAnsi="Arial" w:cs="Arial"/>
                <w:sz w:val="18"/>
              </w:rPr>
            </w:pPr>
            <w:r w:rsidRPr="008D04A8">
              <w:rPr>
                <w:rFonts w:ascii="Arial" w:hAnsi="Arial" w:cs="Arial"/>
                <w:sz w:val="18"/>
              </w:rPr>
              <w:t>IQ1 Deep Knowledge</w:t>
            </w:r>
          </w:p>
          <w:p w14:paraId="35F72C08" w14:textId="77777777" w:rsidR="003C77AE" w:rsidRPr="008D04A8" w:rsidRDefault="003C77AE" w:rsidP="008D6B41">
            <w:pPr>
              <w:pStyle w:val="ListParagraph"/>
              <w:numPr>
                <w:ilvl w:val="0"/>
                <w:numId w:val="4"/>
              </w:numPr>
              <w:spacing w:after="0" w:line="240" w:lineRule="auto"/>
              <w:rPr>
                <w:rFonts w:ascii="Arial" w:hAnsi="Arial" w:cs="Arial"/>
                <w:sz w:val="18"/>
              </w:rPr>
            </w:pPr>
            <w:r w:rsidRPr="008D04A8">
              <w:rPr>
                <w:rFonts w:ascii="Arial" w:hAnsi="Arial" w:cs="Arial"/>
                <w:sz w:val="18"/>
              </w:rPr>
              <w:t>IQ2 Deep Understanding</w:t>
            </w:r>
          </w:p>
          <w:p w14:paraId="6660F231" w14:textId="77777777" w:rsidR="003C77AE" w:rsidRPr="008D04A8" w:rsidRDefault="003C77AE" w:rsidP="008D6B41">
            <w:pPr>
              <w:pStyle w:val="ListParagraph"/>
              <w:numPr>
                <w:ilvl w:val="0"/>
                <w:numId w:val="4"/>
              </w:numPr>
              <w:spacing w:after="0" w:line="240" w:lineRule="auto"/>
              <w:rPr>
                <w:rFonts w:ascii="Arial" w:hAnsi="Arial" w:cs="Arial"/>
                <w:sz w:val="18"/>
              </w:rPr>
            </w:pPr>
            <w:r w:rsidRPr="008D04A8">
              <w:rPr>
                <w:rFonts w:ascii="Arial" w:hAnsi="Arial" w:cs="Arial"/>
                <w:sz w:val="18"/>
              </w:rPr>
              <w:t>IQ3 Problematic Knowledge</w:t>
            </w:r>
          </w:p>
          <w:p w14:paraId="30381FFD" w14:textId="77777777" w:rsidR="003C77AE" w:rsidRPr="008D04A8" w:rsidRDefault="003C77AE" w:rsidP="008D6B41">
            <w:pPr>
              <w:rPr>
                <w:rFonts w:ascii="Arial" w:hAnsi="Arial" w:cs="Arial"/>
                <w:b/>
              </w:rPr>
            </w:pPr>
          </w:p>
        </w:tc>
        <w:tc>
          <w:tcPr>
            <w:tcW w:w="3748" w:type="dxa"/>
            <w:gridSpan w:val="2"/>
            <w:tcBorders>
              <w:bottom w:val="single" w:sz="4" w:space="0" w:color="auto"/>
            </w:tcBorders>
            <w:shd w:val="clear" w:color="auto" w:fill="auto"/>
          </w:tcPr>
          <w:p w14:paraId="742FECBF" w14:textId="77777777" w:rsidR="003C77AE" w:rsidRPr="008D04A8" w:rsidRDefault="003C77AE" w:rsidP="008D6B41">
            <w:pPr>
              <w:rPr>
                <w:rFonts w:ascii="Arial" w:hAnsi="Arial" w:cs="Arial"/>
                <w:b/>
              </w:rPr>
            </w:pPr>
            <w:r w:rsidRPr="008D04A8">
              <w:rPr>
                <w:rFonts w:ascii="Arial" w:hAnsi="Arial" w:cs="Arial"/>
                <w:b/>
              </w:rPr>
              <w:t>Quality Learning Environment</w:t>
            </w:r>
          </w:p>
          <w:p w14:paraId="6D9A524C" w14:textId="77777777" w:rsidR="003C77AE" w:rsidRPr="008D04A8" w:rsidRDefault="003C77AE" w:rsidP="008D6B41">
            <w:pPr>
              <w:pStyle w:val="ListParagraph"/>
              <w:numPr>
                <w:ilvl w:val="0"/>
                <w:numId w:val="4"/>
              </w:numPr>
              <w:spacing w:after="0" w:line="240" w:lineRule="auto"/>
              <w:rPr>
                <w:rFonts w:ascii="Arial" w:hAnsi="Arial" w:cs="Arial"/>
                <w:sz w:val="18"/>
              </w:rPr>
            </w:pPr>
            <w:r w:rsidRPr="008D04A8">
              <w:rPr>
                <w:rFonts w:ascii="Arial" w:hAnsi="Arial" w:cs="Arial"/>
                <w:sz w:val="18"/>
              </w:rPr>
              <w:t>QLE1 Explicit Quality Criteria</w:t>
            </w:r>
          </w:p>
          <w:p w14:paraId="545411A3" w14:textId="77777777" w:rsidR="003C77AE" w:rsidRPr="008D04A8" w:rsidRDefault="003C77AE" w:rsidP="008D6B41">
            <w:pPr>
              <w:pStyle w:val="ListParagraph"/>
              <w:numPr>
                <w:ilvl w:val="0"/>
                <w:numId w:val="4"/>
              </w:numPr>
              <w:spacing w:after="0" w:line="240" w:lineRule="auto"/>
              <w:rPr>
                <w:rFonts w:ascii="Arial" w:hAnsi="Arial" w:cs="Arial"/>
                <w:sz w:val="18"/>
              </w:rPr>
            </w:pPr>
            <w:r w:rsidRPr="008D04A8">
              <w:rPr>
                <w:rFonts w:ascii="Arial" w:hAnsi="Arial" w:cs="Arial"/>
                <w:sz w:val="18"/>
              </w:rPr>
              <w:t>QE2 Engagement</w:t>
            </w:r>
          </w:p>
          <w:p w14:paraId="383586F0" w14:textId="77777777" w:rsidR="003C77AE" w:rsidRPr="008D04A8" w:rsidRDefault="003C77AE" w:rsidP="008D6B41">
            <w:pPr>
              <w:pStyle w:val="ListParagraph"/>
              <w:numPr>
                <w:ilvl w:val="0"/>
                <w:numId w:val="4"/>
              </w:numPr>
              <w:spacing w:after="0" w:line="240" w:lineRule="auto"/>
              <w:rPr>
                <w:rFonts w:ascii="Arial" w:hAnsi="Arial" w:cs="Arial"/>
                <w:sz w:val="18"/>
              </w:rPr>
            </w:pPr>
            <w:r w:rsidRPr="008D04A8">
              <w:rPr>
                <w:rFonts w:ascii="Arial" w:hAnsi="Arial" w:cs="Arial"/>
                <w:sz w:val="18"/>
              </w:rPr>
              <w:t>QE3 High Expectations</w:t>
            </w:r>
          </w:p>
          <w:p w14:paraId="78866E2A" w14:textId="77777777" w:rsidR="003C77AE" w:rsidRPr="008D04A8" w:rsidRDefault="003C77AE" w:rsidP="008D6B41">
            <w:pPr>
              <w:pStyle w:val="ListParagraph"/>
              <w:numPr>
                <w:ilvl w:val="0"/>
                <w:numId w:val="4"/>
              </w:numPr>
              <w:spacing w:after="0" w:line="240" w:lineRule="auto"/>
              <w:rPr>
                <w:rFonts w:ascii="Arial" w:hAnsi="Arial" w:cs="Arial"/>
                <w:sz w:val="18"/>
              </w:rPr>
            </w:pPr>
            <w:r w:rsidRPr="008D04A8">
              <w:rPr>
                <w:rFonts w:ascii="Arial" w:hAnsi="Arial" w:cs="Arial"/>
                <w:sz w:val="18"/>
              </w:rPr>
              <w:t>QE4 Social Support</w:t>
            </w:r>
          </w:p>
          <w:p w14:paraId="583D3E50" w14:textId="77777777" w:rsidR="003C77AE" w:rsidRPr="008D04A8" w:rsidRDefault="003C77AE" w:rsidP="008D6B41">
            <w:pPr>
              <w:pStyle w:val="ListParagraph"/>
              <w:numPr>
                <w:ilvl w:val="0"/>
                <w:numId w:val="4"/>
              </w:numPr>
              <w:spacing w:after="0" w:line="240" w:lineRule="auto"/>
              <w:rPr>
                <w:rFonts w:ascii="Arial" w:hAnsi="Arial" w:cs="Arial"/>
                <w:sz w:val="18"/>
              </w:rPr>
            </w:pPr>
            <w:r w:rsidRPr="008D04A8">
              <w:rPr>
                <w:rFonts w:ascii="Arial" w:hAnsi="Arial" w:cs="Arial"/>
                <w:sz w:val="18"/>
              </w:rPr>
              <w:t>QE5 Students’ Self-regulation</w:t>
            </w:r>
          </w:p>
          <w:p w14:paraId="408C630C" w14:textId="77777777" w:rsidR="003C77AE" w:rsidRPr="008D04A8" w:rsidRDefault="003C77AE" w:rsidP="008D6B41">
            <w:pPr>
              <w:pStyle w:val="ListParagraph"/>
              <w:numPr>
                <w:ilvl w:val="0"/>
                <w:numId w:val="4"/>
              </w:numPr>
              <w:spacing w:after="0" w:line="240" w:lineRule="auto"/>
              <w:rPr>
                <w:rFonts w:ascii="Arial" w:hAnsi="Arial" w:cs="Arial"/>
                <w:sz w:val="18"/>
              </w:rPr>
            </w:pPr>
            <w:r w:rsidRPr="008D04A8">
              <w:rPr>
                <w:rFonts w:ascii="Arial" w:hAnsi="Arial" w:cs="Arial"/>
                <w:sz w:val="18"/>
              </w:rPr>
              <w:t>QE6 Student Direction</w:t>
            </w:r>
          </w:p>
          <w:p w14:paraId="64C090FC" w14:textId="77777777" w:rsidR="003C77AE" w:rsidRPr="008D04A8" w:rsidRDefault="003C77AE" w:rsidP="008D6B41">
            <w:pPr>
              <w:rPr>
                <w:rFonts w:ascii="Arial" w:hAnsi="Arial" w:cs="Arial"/>
                <w:b/>
              </w:rPr>
            </w:pPr>
          </w:p>
        </w:tc>
        <w:tc>
          <w:tcPr>
            <w:tcW w:w="4761" w:type="dxa"/>
            <w:gridSpan w:val="2"/>
            <w:tcBorders>
              <w:bottom w:val="single" w:sz="4" w:space="0" w:color="auto"/>
            </w:tcBorders>
            <w:shd w:val="clear" w:color="auto" w:fill="B9DFFF"/>
          </w:tcPr>
          <w:p w14:paraId="4A86F447" w14:textId="77777777" w:rsidR="003C77AE" w:rsidRPr="008D04A8" w:rsidRDefault="003C77AE" w:rsidP="008D6B41">
            <w:pPr>
              <w:spacing w:before="100" w:beforeAutospacing="1" w:after="100" w:afterAutospacing="1" w:line="240" w:lineRule="auto"/>
              <w:rPr>
                <w:rFonts w:ascii="Arial" w:hAnsi="Arial" w:cs="Arial"/>
                <w:b/>
              </w:rPr>
            </w:pPr>
            <w:r w:rsidRPr="008D04A8">
              <w:rPr>
                <w:rFonts w:ascii="Arial" w:hAnsi="Arial" w:cs="Arial"/>
                <w:b/>
              </w:rPr>
              <w:t>Significance</w:t>
            </w:r>
          </w:p>
          <w:p w14:paraId="365634BD" w14:textId="77777777" w:rsidR="003C77AE" w:rsidRPr="008D04A8" w:rsidRDefault="003C77AE" w:rsidP="008D6B41">
            <w:pPr>
              <w:pStyle w:val="ListParagraph"/>
              <w:numPr>
                <w:ilvl w:val="0"/>
                <w:numId w:val="4"/>
              </w:numPr>
              <w:spacing w:after="0" w:line="240" w:lineRule="auto"/>
              <w:rPr>
                <w:rFonts w:ascii="Arial" w:hAnsi="Arial" w:cs="Arial"/>
                <w:sz w:val="18"/>
              </w:rPr>
            </w:pPr>
            <w:r w:rsidRPr="008D04A8">
              <w:rPr>
                <w:rFonts w:ascii="Arial" w:hAnsi="Arial" w:cs="Arial"/>
                <w:sz w:val="18"/>
              </w:rPr>
              <w:t>S1 Background Knowledge</w:t>
            </w:r>
          </w:p>
          <w:p w14:paraId="2432148C" w14:textId="77777777" w:rsidR="003C77AE" w:rsidRPr="008D04A8" w:rsidRDefault="003C77AE" w:rsidP="008D6B41">
            <w:pPr>
              <w:pStyle w:val="ListParagraph"/>
              <w:numPr>
                <w:ilvl w:val="0"/>
                <w:numId w:val="4"/>
              </w:numPr>
              <w:spacing w:after="0" w:line="240" w:lineRule="auto"/>
              <w:rPr>
                <w:rFonts w:ascii="Arial" w:hAnsi="Arial" w:cs="Arial"/>
                <w:sz w:val="18"/>
              </w:rPr>
            </w:pPr>
            <w:r w:rsidRPr="008D04A8">
              <w:rPr>
                <w:rFonts w:ascii="Arial" w:hAnsi="Arial" w:cs="Arial"/>
                <w:sz w:val="18"/>
              </w:rPr>
              <w:t>S2 Cultural Knowledge</w:t>
            </w:r>
          </w:p>
          <w:p w14:paraId="304B0931" w14:textId="77777777" w:rsidR="003C77AE" w:rsidRPr="008D04A8" w:rsidRDefault="003C77AE" w:rsidP="008D6B41">
            <w:pPr>
              <w:pStyle w:val="ListParagraph"/>
              <w:numPr>
                <w:ilvl w:val="0"/>
                <w:numId w:val="4"/>
              </w:numPr>
              <w:spacing w:after="0" w:line="240" w:lineRule="auto"/>
              <w:rPr>
                <w:rFonts w:ascii="Arial" w:hAnsi="Arial" w:cs="Arial"/>
                <w:sz w:val="18"/>
              </w:rPr>
            </w:pPr>
            <w:r w:rsidRPr="008D04A8">
              <w:rPr>
                <w:rFonts w:ascii="Arial" w:hAnsi="Arial" w:cs="Arial"/>
                <w:sz w:val="18"/>
              </w:rPr>
              <w:t>S3 Knowledge Integration</w:t>
            </w:r>
          </w:p>
          <w:p w14:paraId="49AC5778" w14:textId="77777777" w:rsidR="003C77AE" w:rsidRPr="008D04A8" w:rsidRDefault="003C77AE" w:rsidP="008D6B41">
            <w:pPr>
              <w:pStyle w:val="ListParagraph"/>
              <w:numPr>
                <w:ilvl w:val="0"/>
                <w:numId w:val="4"/>
              </w:numPr>
              <w:spacing w:after="0" w:line="240" w:lineRule="auto"/>
              <w:rPr>
                <w:rFonts w:ascii="Arial" w:hAnsi="Arial" w:cs="Arial"/>
                <w:sz w:val="18"/>
              </w:rPr>
            </w:pPr>
            <w:r w:rsidRPr="008D04A8">
              <w:rPr>
                <w:rFonts w:ascii="Arial" w:hAnsi="Arial" w:cs="Arial"/>
                <w:sz w:val="18"/>
              </w:rPr>
              <w:t>S4 Inclusively</w:t>
            </w:r>
          </w:p>
          <w:p w14:paraId="73A4790C" w14:textId="77777777" w:rsidR="003C77AE" w:rsidRPr="008D04A8" w:rsidRDefault="003C77AE" w:rsidP="008D6B41">
            <w:pPr>
              <w:pStyle w:val="ListParagraph"/>
              <w:numPr>
                <w:ilvl w:val="0"/>
                <w:numId w:val="4"/>
              </w:numPr>
              <w:spacing w:after="0" w:line="240" w:lineRule="auto"/>
              <w:rPr>
                <w:rFonts w:ascii="Arial" w:hAnsi="Arial" w:cs="Arial"/>
                <w:sz w:val="18"/>
              </w:rPr>
            </w:pPr>
            <w:r w:rsidRPr="008D04A8">
              <w:rPr>
                <w:rFonts w:ascii="Arial" w:hAnsi="Arial" w:cs="Arial"/>
                <w:sz w:val="18"/>
              </w:rPr>
              <w:t>S5 Connectedness</w:t>
            </w:r>
          </w:p>
          <w:p w14:paraId="07C4B521" w14:textId="77777777" w:rsidR="003C77AE" w:rsidRPr="008D04A8" w:rsidRDefault="003C77AE" w:rsidP="008D6B41">
            <w:pPr>
              <w:pStyle w:val="ListParagraph"/>
              <w:numPr>
                <w:ilvl w:val="0"/>
                <w:numId w:val="4"/>
              </w:numPr>
              <w:spacing w:after="0" w:line="240" w:lineRule="auto"/>
              <w:rPr>
                <w:rFonts w:ascii="Arial" w:hAnsi="Arial" w:cs="Arial"/>
                <w:sz w:val="18"/>
              </w:rPr>
            </w:pPr>
            <w:r w:rsidRPr="008D04A8">
              <w:rPr>
                <w:rFonts w:ascii="Arial" w:hAnsi="Arial" w:cs="Arial"/>
                <w:sz w:val="18"/>
              </w:rPr>
              <w:t>S6 Narrative</w:t>
            </w:r>
          </w:p>
        </w:tc>
      </w:tr>
      <w:tr w:rsidR="003C77AE" w:rsidRPr="008D04A8" w14:paraId="5F066D57" w14:textId="77777777" w:rsidTr="008D6B41">
        <w:trPr>
          <w:trHeight w:val="140"/>
        </w:trPr>
        <w:tc>
          <w:tcPr>
            <w:tcW w:w="3023" w:type="dxa"/>
            <w:gridSpan w:val="2"/>
            <w:shd w:val="clear" w:color="auto" w:fill="B9DFFF"/>
          </w:tcPr>
          <w:p w14:paraId="6B020CF4" w14:textId="77777777" w:rsidR="003C77AE" w:rsidRPr="008D04A8" w:rsidRDefault="003C77AE" w:rsidP="008D6B41">
            <w:pPr>
              <w:rPr>
                <w:rFonts w:ascii="Arial" w:hAnsi="Arial" w:cs="Arial"/>
                <w:b/>
              </w:rPr>
            </w:pPr>
            <w:r w:rsidRPr="008D04A8">
              <w:rPr>
                <w:rFonts w:ascii="Arial" w:hAnsi="Arial" w:cs="Arial"/>
                <w:b/>
              </w:rPr>
              <w:t>Literacy- One for each student</w:t>
            </w:r>
          </w:p>
        </w:tc>
        <w:tc>
          <w:tcPr>
            <w:tcW w:w="8509" w:type="dxa"/>
            <w:gridSpan w:val="4"/>
            <w:shd w:val="clear" w:color="auto" w:fill="auto"/>
          </w:tcPr>
          <w:p w14:paraId="3C32DF87" w14:textId="77777777" w:rsidR="006A2444" w:rsidRPr="001F4E22" w:rsidRDefault="006A2444" w:rsidP="006A2444">
            <w:pPr>
              <w:spacing w:after="120" w:line="240" w:lineRule="auto"/>
              <w:rPr>
                <w:rFonts w:ascii="Arial" w:hAnsi="Arial" w:cs="Arial"/>
              </w:rPr>
            </w:pPr>
            <w:r w:rsidRPr="0091717A">
              <w:rPr>
                <w:rFonts w:ascii="Arial" w:hAnsi="Arial" w:cs="Arial"/>
                <w:b/>
              </w:rPr>
              <w:t>Student:</w:t>
            </w:r>
            <w:r>
              <w:rPr>
                <w:rFonts w:ascii="Arial" w:hAnsi="Arial" w:cs="Arial"/>
              </w:rPr>
              <w:t xml:space="preserve"> Rebecca</w:t>
            </w:r>
          </w:p>
          <w:p w14:paraId="06B60E72" w14:textId="77777777" w:rsidR="006A2444" w:rsidRPr="001F451B" w:rsidRDefault="006A2444" w:rsidP="006A2444">
            <w:pPr>
              <w:spacing w:after="120" w:line="240" w:lineRule="auto"/>
              <w:rPr>
                <w:rFonts w:ascii="Arial" w:hAnsi="Arial" w:cs="Arial"/>
              </w:rPr>
            </w:pPr>
            <w:r w:rsidRPr="0091717A">
              <w:rPr>
                <w:rFonts w:ascii="Arial" w:hAnsi="Arial" w:cs="Arial"/>
                <w:b/>
              </w:rPr>
              <w:t>Literacy Aspect:</w:t>
            </w:r>
            <w:r>
              <w:rPr>
                <w:rFonts w:ascii="Arial" w:hAnsi="Arial" w:cs="Arial"/>
                <w:b/>
              </w:rPr>
              <w:t xml:space="preserve"> </w:t>
            </w:r>
            <w:r>
              <w:rPr>
                <w:rFonts w:ascii="Arial" w:hAnsi="Arial" w:cs="Arial"/>
              </w:rPr>
              <w:t>Writing</w:t>
            </w:r>
          </w:p>
          <w:p w14:paraId="1154DB12" w14:textId="77777777" w:rsidR="006A2444" w:rsidRPr="00E42AB1" w:rsidRDefault="006A2444" w:rsidP="006A2444">
            <w:pPr>
              <w:spacing w:after="120" w:line="240" w:lineRule="auto"/>
              <w:rPr>
                <w:rFonts w:ascii="Arial" w:hAnsi="Arial" w:cs="Arial"/>
              </w:rPr>
            </w:pPr>
            <w:r w:rsidRPr="0091717A">
              <w:rPr>
                <w:rFonts w:ascii="Arial" w:hAnsi="Arial" w:cs="Arial"/>
                <w:b/>
              </w:rPr>
              <w:t>Element:</w:t>
            </w:r>
            <w:r>
              <w:rPr>
                <w:rFonts w:ascii="Arial" w:hAnsi="Arial" w:cs="Arial"/>
                <w:b/>
              </w:rPr>
              <w:t xml:space="preserve"> </w:t>
            </w:r>
            <w:r w:rsidRPr="0039245C">
              <w:rPr>
                <w:rFonts w:ascii="Arial" w:hAnsi="Arial" w:cs="Arial"/>
                <w:lang w:val="en-US"/>
              </w:rPr>
              <w:t>Draws ideas from personal experiences, other texts and research to create imaginative, informative and persuasive texts for different audiences.</w:t>
            </w:r>
          </w:p>
          <w:p w14:paraId="7F650918" w14:textId="77777777" w:rsidR="006A2444" w:rsidRDefault="006A2444" w:rsidP="006A2444">
            <w:pPr>
              <w:spacing w:after="120" w:line="240" w:lineRule="auto"/>
              <w:rPr>
                <w:rFonts w:ascii="Arial" w:hAnsi="Arial" w:cs="Arial"/>
              </w:rPr>
            </w:pPr>
            <w:r w:rsidRPr="0091717A">
              <w:rPr>
                <w:rFonts w:ascii="Arial" w:hAnsi="Arial" w:cs="Arial"/>
                <w:b/>
              </w:rPr>
              <w:t>Teaching activities linked to program to increase learning:</w:t>
            </w:r>
            <w:r>
              <w:rPr>
                <w:rFonts w:ascii="Arial" w:hAnsi="Arial" w:cs="Arial"/>
                <w:b/>
              </w:rPr>
              <w:t xml:space="preserve"> </w:t>
            </w:r>
            <w:r>
              <w:rPr>
                <w:rFonts w:ascii="Arial" w:hAnsi="Arial" w:cs="Arial"/>
              </w:rPr>
              <w:t>Use of set texts as stimulus to create creative writing pieces. As well as providing students with stimulus, the stimulus acts as a scaffold to encourage and equip students with the skills necessary to create creative writing pieces to their own accord using their Life Journal.</w:t>
            </w:r>
          </w:p>
          <w:p w14:paraId="621AC977" w14:textId="77777777" w:rsidR="006A2444" w:rsidRPr="001F4E22" w:rsidRDefault="006A2444" w:rsidP="006A2444">
            <w:pPr>
              <w:spacing w:after="120" w:line="240" w:lineRule="auto"/>
              <w:rPr>
                <w:rFonts w:ascii="Arial" w:hAnsi="Arial" w:cs="Arial"/>
              </w:rPr>
            </w:pPr>
            <w:r w:rsidRPr="0091717A">
              <w:rPr>
                <w:rFonts w:ascii="Arial" w:hAnsi="Arial" w:cs="Arial"/>
                <w:b/>
              </w:rPr>
              <w:t>Student:</w:t>
            </w:r>
            <w:r>
              <w:rPr>
                <w:rFonts w:ascii="Arial" w:hAnsi="Arial" w:cs="Arial"/>
              </w:rPr>
              <w:t xml:space="preserve"> Joshua </w:t>
            </w:r>
          </w:p>
          <w:p w14:paraId="38AFBBDD" w14:textId="77777777" w:rsidR="006A2444" w:rsidRPr="001F451B" w:rsidRDefault="006A2444" w:rsidP="006A2444">
            <w:pPr>
              <w:spacing w:after="120" w:line="240" w:lineRule="auto"/>
              <w:rPr>
                <w:rFonts w:ascii="Arial" w:hAnsi="Arial" w:cs="Arial"/>
              </w:rPr>
            </w:pPr>
            <w:r w:rsidRPr="0091717A">
              <w:rPr>
                <w:rFonts w:ascii="Arial" w:hAnsi="Arial" w:cs="Arial"/>
                <w:b/>
              </w:rPr>
              <w:t>Literacy Aspect:</w:t>
            </w:r>
            <w:r>
              <w:rPr>
                <w:rFonts w:ascii="Arial" w:hAnsi="Arial" w:cs="Arial"/>
                <w:b/>
              </w:rPr>
              <w:t xml:space="preserve"> </w:t>
            </w:r>
            <w:r>
              <w:rPr>
                <w:rFonts w:ascii="Arial" w:hAnsi="Arial" w:cs="Arial"/>
              </w:rPr>
              <w:t>Writing</w:t>
            </w:r>
          </w:p>
          <w:p w14:paraId="48C6DAC3" w14:textId="77777777" w:rsidR="006A2444" w:rsidRPr="00E42AB1" w:rsidRDefault="006A2444" w:rsidP="006A2444">
            <w:pPr>
              <w:spacing w:after="120" w:line="240" w:lineRule="auto"/>
              <w:rPr>
                <w:rFonts w:ascii="Arial" w:hAnsi="Arial" w:cs="Arial"/>
              </w:rPr>
            </w:pPr>
            <w:r w:rsidRPr="0091717A">
              <w:rPr>
                <w:rFonts w:ascii="Arial" w:hAnsi="Arial" w:cs="Arial"/>
                <w:b/>
              </w:rPr>
              <w:t>Element:</w:t>
            </w:r>
            <w:r>
              <w:rPr>
                <w:rFonts w:ascii="Arial" w:hAnsi="Arial" w:cs="Arial"/>
                <w:b/>
              </w:rPr>
              <w:t xml:space="preserve"> </w:t>
            </w:r>
            <w:r>
              <w:rPr>
                <w:rFonts w:ascii="Arial" w:hAnsi="Arial" w:cs="Arial"/>
              </w:rPr>
              <w:t xml:space="preserve">Cluster 9 </w:t>
            </w:r>
            <w:r w:rsidRPr="0039245C">
              <w:rPr>
                <w:rFonts w:ascii="Arial" w:hAnsi="Arial" w:cs="Arial"/>
                <w:lang w:val="en-US"/>
              </w:rPr>
              <w:t>Draws ideas from personal experiences, other texts and research to create imaginative, informative and persuasive texts for different audiences.</w:t>
            </w:r>
          </w:p>
          <w:p w14:paraId="0FC33DA4" w14:textId="77777777" w:rsidR="006A2444" w:rsidRDefault="006A2444" w:rsidP="006A2444">
            <w:pPr>
              <w:spacing w:after="120" w:line="240" w:lineRule="auto"/>
              <w:rPr>
                <w:rFonts w:ascii="Arial" w:hAnsi="Arial" w:cs="Arial"/>
              </w:rPr>
            </w:pPr>
            <w:r w:rsidRPr="0091717A">
              <w:rPr>
                <w:rFonts w:ascii="Arial" w:hAnsi="Arial" w:cs="Arial"/>
                <w:b/>
              </w:rPr>
              <w:t>Teaching activities linked to program to increase learning:</w:t>
            </w:r>
            <w:r>
              <w:rPr>
                <w:rFonts w:ascii="Arial" w:hAnsi="Arial" w:cs="Arial"/>
                <w:b/>
              </w:rPr>
              <w:t xml:space="preserve"> </w:t>
            </w:r>
            <w:r>
              <w:rPr>
                <w:rFonts w:ascii="Arial" w:hAnsi="Arial" w:cs="Arial"/>
              </w:rPr>
              <w:t>Use of set texts as stimulus to create creative writing pieces. As well as providing students with stimulus, the stimulus acts as a scaffold to encourage and equip students with the skills necessary to create creative writing pieces to their own accord using their Life Journal.</w:t>
            </w:r>
          </w:p>
          <w:p w14:paraId="5020650A" w14:textId="77777777" w:rsidR="006A2444" w:rsidRPr="001F4E22" w:rsidRDefault="006A2444" w:rsidP="006A2444">
            <w:pPr>
              <w:spacing w:after="120" w:line="240" w:lineRule="auto"/>
              <w:rPr>
                <w:rFonts w:ascii="Arial" w:hAnsi="Arial" w:cs="Arial"/>
              </w:rPr>
            </w:pPr>
            <w:r w:rsidRPr="0091717A">
              <w:rPr>
                <w:rFonts w:ascii="Arial" w:hAnsi="Arial" w:cs="Arial"/>
                <w:b/>
              </w:rPr>
              <w:t>Student:</w:t>
            </w:r>
            <w:r>
              <w:rPr>
                <w:rFonts w:ascii="Arial" w:hAnsi="Arial" w:cs="Arial"/>
              </w:rPr>
              <w:t xml:space="preserve"> Josh</w:t>
            </w:r>
          </w:p>
          <w:p w14:paraId="05D10DC6" w14:textId="77777777" w:rsidR="006A2444" w:rsidRPr="001F451B" w:rsidRDefault="006A2444" w:rsidP="006A2444">
            <w:pPr>
              <w:spacing w:after="120" w:line="240" w:lineRule="auto"/>
              <w:rPr>
                <w:rFonts w:ascii="Arial" w:hAnsi="Arial" w:cs="Arial"/>
              </w:rPr>
            </w:pPr>
            <w:r w:rsidRPr="0091717A">
              <w:rPr>
                <w:rFonts w:ascii="Arial" w:hAnsi="Arial" w:cs="Arial"/>
                <w:b/>
              </w:rPr>
              <w:t>Literacy Aspect:</w:t>
            </w:r>
            <w:r>
              <w:rPr>
                <w:rFonts w:ascii="Arial" w:hAnsi="Arial" w:cs="Arial"/>
                <w:b/>
              </w:rPr>
              <w:t xml:space="preserve"> </w:t>
            </w:r>
            <w:r>
              <w:rPr>
                <w:rFonts w:ascii="Arial" w:hAnsi="Arial" w:cs="Arial"/>
              </w:rPr>
              <w:t>Writing</w:t>
            </w:r>
          </w:p>
          <w:p w14:paraId="400A0FF0" w14:textId="77777777" w:rsidR="006A2444" w:rsidRPr="00E42AB1" w:rsidRDefault="006A2444" w:rsidP="006A2444">
            <w:pPr>
              <w:spacing w:after="120" w:line="240" w:lineRule="auto"/>
              <w:rPr>
                <w:rFonts w:ascii="Arial" w:hAnsi="Arial" w:cs="Arial"/>
              </w:rPr>
            </w:pPr>
            <w:r w:rsidRPr="0091717A">
              <w:rPr>
                <w:rFonts w:ascii="Arial" w:hAnsi="Arial" w:cs="Arial"/>
                <w:b/>
              </w:rPr>
              <w:t>Element:</w:t>
            </w:r>
            <w:r>
              <w:rPr>
                <w:rFonts w:ascii="Arial" w:hAnsi="Arial" w:cs="Arial"/>
                <w:b/>
              </w:rPr>
              <w:t xml:space="preserve"> </w:t>
            </w:r>
            <w:r>
              <w:rPr>
                <w:rFonts w:ascii="Arial" w:hAnsi="Arial" w:cs="Arial"/>
              </w:rPr>
              <w:t xml:space="preserve">Cluster 9 </w:t>
            </w:r>
            <w:r w:rsidRPr="0039245C">
              <w:rPr>
                <w:rFonts w:ascii="Arial" w:hAnsi="Arial" w:cs="Arial"/>
                <w:lang w:val="en-US"/>
              </w:rPr>
              <w:t>Draws ideas from personal experiences, other texts and research to create imaginative, informative and persuasive texts for different audiences.</w:t>
            </w:r>
          </w:p>
          <w:p w14:paraId="5D124E11" w14:textId="77777777" w:rsidR="006A2444" w:rsidRDefault="006A2444" w:rsidP="006A2444">
            <w:pPr>
              <w:spacing w:after="120" w:line="240" w:lineRule="auto"/>
              <w:rPr>
                <w:rFonts w:ascii="Arial" w:hAnsi="Arial" w:cs="Arial"/>
              </w:rPr>
            </w:pPr>
            <w:r w:rsidRPr="0091717A">
              <w:rPr>
                <w:rFonts w:ascii="Arial" w:hAnsi="Arial" w:cs="Arial"/>
                <w:b/>
              </w:rPr>
              <w:t>Teaching activities linked to program to increase learning:</w:t>
            </w:r>
            <w:r>
              <w:rPr>
                <w:rFonts w:ascii="Arial" w:hAnsi="Arial" w:cs="Arial"/>
                <w:b/>
              </w:rPr>
              <w:t xml:space="preserve"> </w:t>
            </w:r>
            <w:r>
              <w:rPr>
                <w:rFonts w:ascii="Arial" w:hAnsi="Arial" w:cs="Arial"/>
              </w:rPr>
              <w:t>Use of set texts as stimulus to create creative writing pieces. As well as providing students with stimulus, the stimulus acts as a scaffold to encourage and equip students with the skills necessary to create creative writing pieces to their own accord using their Life Journal.</w:t>
            </w:r>
          </w:p>
          <w:p w14:paraId="2249C0E3" w14:textId="77777777" w:rsidR="006A2444" w:rsidRPr="001F4E22" w:rsidRDefault="006A2444" w:rsidP="006A2444">
            <w:pPr>
              <w:spacing w:after="120" w:line="240" w:lineRule="auto"/>
              <w:rPr>
                <w:rFonts w:ascii="Arial" w:hAnsi="Arial" w:cs="Arial"/>
              </w:rPr>
            </w:pPr>
            <w:r w:rsidRPr="0091717A">
              <w:rPr>
                <w:rFonts w:ascii="Arial" w:hAnsi="Arial" w:cs="Arial"/>
                <w:b/>
              </w:rPr>
              <w:t>Student:</w:t>
            </w:r>
            <w:r>
              <w:rPr>
                <w:rFonts w:ascii="Arial" w:hAnsi="Arial" w:cs="Arial"/>
              </w:rPr>
              <w:t xml:space="preserve">  Maddison</w:t>
            </w:r>
          </w:p>
          <w:p w14:paraId="02798EB9" w14:textId="77777777" w:rsidR="006A2444" w:rsidRPr="001F451B" w:rsidRDefault="006A2444" w:rsidP="006A2444">
            <w:pPr>
              <w:spacing w:after="120" w:line="240" w:lineRule="auto"/>
              <w:rPr>
                <w:rFonts w:ascii="Arial" w:hAnsi="Arial" w:cs="Arial"/>
              </w:rPr>
            </w:pPr>
            <w:r w:rsidRPr="0091717A">
              <w:rPr>
                <w:rFonts w:ascii="Arial" w:hAnsi="Arial" w:cs="Arial"/>
                <w:b/>
              </w:rPr>
              <w:t>Literacy Aspect:</w:t>
            </w:r>
            <w:r>
              <w:rPr>
                <w:rFonts w:ascii="Arial" w:hAnsi="Arial" w:cs="Arial"/>
                <w:b/>
              </w:rPr>
              <w:t xml:space="preserve"> </w:t>
            </w:r>
            <w:r>
              <w:rPr>
                <w:rFonts w:ascii="Arial" w:hAnsi="Arial" w:cs="Arial"/>
              </w:rPr>
              <w:t>Writing</w:t>
            </w:r>
          </w:p>
          <w:p w14:paraId="0C6502E9" w14:textId="77777777" w:rsidR="006A2444" w:rsidRPr="00E42AB1" w:rsidRDefault="006A2444" w:rsidP="006A2444">
            <w:pPr>
              <w:spacing w:after="120" w:line="240" w:lineRule="auto"/>
              <w:rPr>
                <w:rFonts w:ascii="Arial" w:hAnsi="Arial" w:cs="Arial"/>
              </w:rPr>
            </w:pPr>
            <w:r w:rsidRPr="0091717A">
              <w:rPr>
                <w:rFonts w:ascii="Arial" w:hAnsi="Arial" w:cs="Arial"/>
                <w:b/>
              </w:rPr>
              <w:t>Element:</w:t>
            </w:r>
            <w:r>
              <w:rPr>
                <w:rFonts w:ascii="Arial" w:hAnsi="Arial" w:cs="Arial"/>
                <w:b/>
              </w:rPr>
              <w:t xml:space="preserve"> </w:t>
            </w:r>
            <w:r>
              <w:rPr>
                <w:rFonts w:ascii="Arial" w:hAnsi="Arial" w:cs="Arial"/>
              </w:rPr>
              <w:t xml:space="preserve">Cluster 9 </w:t>
            </w:r>
            <w:r w:rsidRPr="0039245C">
              <w:rPr>
                <w:rFonts w:ascii="Arial" w:hAnsi="Arial" w:cs="Arial"/>
                <w:lang w:val="en-US"/>
              </w:rPr>
              <w:t>Draws ideas from personal experiences, other texts and research to create imaginative, informative and persuasive texts for different audiences.</w:t>
            </w:r>
          </w:p>
          <w:p w14:paraId="02570278" w14:textId="1A2D64DD" w:rsidR="003C77AE" w:rsidRPr="008D04A8" w:rsidRDefault="006A2444" w:rsidP="006A2444">
            <w:pPr>
              <w:spacing w:after="120" w:line="240" w:lineRule="auto"/>
              <w:rPr>
                <w:rFonts w:ascii="Arial" w:hAnsi="Arial" w:cs="Arial"/>
                <w:b/>
              </w:rPr>
            </w:pPr>
            <w:r w:rsidRPr="0091717A">
              <w:rPr>
                <w:rFonts w:ascii="Arial" w:hAnsi="Arial" w:cs="Arial"/>
                <w:b/>
              </w:rPr>
              <w:t>Teaching activities linked to program to increase learning:</w:t>
            </w:r>
            <w:r>
              <w:rPr>
                <w:rFonts w:ascii="Arial" w:hAnsi="Arial" w:cs="Arial"/>
                <w:b/>
              </w:rPr>
              <w:t xml:space="preserve"> </w:t>
            </w:r>
            <w:r>
              <w:rPr>
                <w:rFonts w:ascii="Arial" w:hAnsi="Arial" w:cs="Arial"/>
              </w:rPr>
              <w:t>Use of set texts as stimulus to create creative writing pieces. As well as providing students with stimulus, the stimulus acts as a scaffold to encourage and equip students with the skills necessary to create creative writing pieces to their own accord using their Life Journal.</w:t>
            </w:r>
          </w:p>
        </w:tc>
      </w:tr>
      <w:tr w:rsidR="003C77AE" w:rsidRPr="008D04A8" w14:paraId="71ACFA16" w14:textId="77777777" w:rsidTr="008D6B41">
        <w:trPr>
          <w:trHeight w:val="140"/>
        </w:trPr>
        <w:tc>
          <w:tcPr>
            <w:tcW w:w="3023" w:type="dxa"/>
            <w:gridSpan w:val="2"/>
            <w:shd w:val="clear" w:color="auto" w:fill="B9DFFF"/>
          </w:tcPr>
          <w:p w14:paraId="149D81D8" w14:textId="77777777" w:rsidR="003C77AE" w:rsidRPr="008D04A8" w:rsidRDefault="003C77AE" w:rsidP="008D6B41">
            <w:pPr>
              <w:rPr>
                <w:rFonts w:ascii="Arial" w:hAnsi="Arial" w:cs="Arial"/>
                <w:b/>
              </w:rPr>
            </w:pPr>
            <w:r w:rsidRPr="008D04A8">
              <w:rPr>
                <w:rFonts w:ascii="Arial" w:hAnsi="Arial" w:cs="Arial"/>
                <w:b/>
              </w:rPr>
              <w:t>Numeracy- One for each student</w:t>
            </w:r>
          </w:p>
        </w:tc>
        <w:tc>
          <w:tcPr>
            <w:tcW w:w="8509" w:type="dxa"/>
            <w:gridSpan w:val="4"/>
            <w:shd w:val="clear" w:color="auto" w:fill="auto"/>
          </w:tcPr>
          <w:p w14:paraId="1AF98696" w14:textId="75D30DF2" w:rsidR="003C77AE" w:rsidRPr="008D04A8" w:rsidRDefault="006A2444" w:rsidP="008D6B41">
            <w:pPr>
              <w:spacing w:after="120" w:line="240" w:lineRule="auto"/>
              <w:rPr>
                <w:rFonts w:ascii="Arial" w:hAnsi="Arial" w:cs="Arial"/>
                <w:b/>
              </w:rPr>
            </w:pPr>
            <w:r>
              <w:rPr>
                <w:rFonts w:ascii="Arial" w:hAnsi="Arial" w:cs="Arial"/>
                <w:b/>
              </w:rPr>
              <w:t>N/A</w:t>
            </w:r>
          </w:p>
        </w:tc>
      </w:tr>
      <w:tr w:rsidR="003C77AE" w:rsidRPr="008D04A8" w14:paraId="35A538F5" w14:textId="77777777" w:rsidTr="008D6B41">
        <w:trPr>
          <w:trHeight w:val="474"/>
        </w:trPr>
        <w:tc>
          <w:tcPr>
            <w:tcW w:w="5765" w:type="dxa"/>
            <w:gridSpan w:val="3"/>
            <w:tcBorders>
              <w:bottom w:val="single" w:sz="4" w:space="0" w:color="auto"/>
            </w:tcBorders>
            <w:shd w:val="clear" w:color="auto" w:fill="B9DFFF"/>
          </w:tcPr>
          <w:p w14:paraId="140316C8" w14:textId="77777777" w:rsidR="003C77AE" w:rsidRPr="008D04A8" w:rsidRDefault="003C77AE" w:rsidP="008D6B41">
            <w:pPr>
              <w:rPr>
                <w:rFonts w:ascii="Arial" w:hAnsi="Arial" w:cs="Arial"/>
                <w:b/>
              </w:rPr>
            </w:pPr>
            <w:r w:rsidRPr="008D04A8">
              <w:rPr>
                <w:rFonts w:ascii="Arial" w:hAnsi="Arial" w:cs="Arial"/>
                <w:b/>
              </w:rPr>
              <w:t>Special Needs Adjustments:</w:t>
            </w:r>
          </w:p>
        </w:tc>
        <w:tc>
          <w:tcPr>
            <w:tcW w:w="5767" w:type="dxa"/>
            <w:gridSpan w:val="3"/>
            <w:tcBorders>
              <w:bottom w:val="single" w:sz="4" w:space="0" w:color="auto"/>
            </w:tcBorders>
            <w:shd w:val="clear" w:color="auto" w:fill="B9DFFF"/>
          </w:tcPr>
          <w:p w14:paraId="558DA2A3" w14:textId="77777777" w:rsidR="003C77AE" w:rsidRPr="008D04A8" w:rsidRDefault="003C77AE" w:rsidP="008D6B41">
            <w:pPr>
              <w:rPr>
                <w:rFonts w:ascii="Arial" w:hAnsi="Arial" w:cs="Arial"/>
                <w:b/>
              </w:rPr>
            </w:pPr>
            <w:r w:rsidRPr="008D04A8">
              <w:rPr>
                <w:rFonts w:ascii="Arial" w:hAnsi="Arial" w:cs="Arial"/>
                <w:b/>
              </w:rPr>
              <w:t>School to work:</w:t>
            </w:r>
          </w:p>
        </w:tc>
      </w:tr>
      <w:tr w:rsidR="003C77AE" w:rsidRPr="008D04A8" w14:paraId="66DBC18E" w14:textId="77777777" w:rsidTr="008D6B41">
        <w:trPr>
          <w:trHeight w:val="474"/>
        </w:trPr>
        <w:tc>
          <w:tcPr>
            <w:tcW w:w="5765" w:type="dxa"/>
            <w:gridSpan w:val="3"/>
            <w:shd w:val="clear" w:color="auto" w:fill="auto"/>
          </w:tcPr>
          <w:p w14:paraId="366114CD" w14:textId="77777777" w:rsidR="006A2444" w:rsidRDefault="006A2444" w:rsidP="006A2444">
            <w:pPr>
              <w:rPr>
                <w:rFonts w:ascii="Arial" w:hAnsi="Arial" w:cs="Arial"/>
              </w:rPr>
            </w:pPr>
            <w:r>
              <w:rPr>
                <w:rFonts w:ascii="Arial" w:hAnsi="Arial" w:cs="Arial"/>
              </w:rPr>
              <w:t>Scaffolded lesson plans</w:t>
            </w:r>
          </w:p>
          <w:p w14:paraId="4567D989" w14:textId="77777777" w:rsidR="006A2444" w:rsidRDefault="006A2444" w:rsidP="006A2444">
            <w:pPr>
              <w:rPr>
                <w:rFonts w:ascii="Arial" w:hAnsi="Arial" w:cs="Arial"/>
              </w:rPr>
            </w:pPr>
            <w:r>
              <w:rPr>
                <w:rFonts w:ascii="Arial" w:hAnsi="Arial" w:cs="Arial"/>
              </w:rPr>
              <w:t>Achievable and challenging tasks</w:t>
            </w:r>
          </w:p>
          <w:p w14:paraId="3C11272D" w14:textId="77777777" w:rsidR="006A2444" w:rsidRDefault="006A2444" w:rsidP="006A2444">
            <w:pPr>
              <w:rPr>
                <w:rFonts w:ascii="Arial" w:hAnsi="Arial" w:cs="Arial"/>
              </w:rPr>
            </w:pPr>
            <w:r>
              <w:rPr>
                <w:rFonts w:ascii="Arial" w:hAnsi="Arial" w:cs="Arial"/>
              </w:rPr>
              <w:t>Relaxed environment</w:t>
            </w:r>
          </w:p>
          <w:p w14:paraId="1E86DE81" w14:textId="7918AAFB" w:rsidR="003C77AE" w:rsidRPr="008D04A8" w:rsidRDefault="006A2444" w:rsidP="006A2444">
            <w:pPr>
              <w:rPr>
                <w:rFonts w:ascii="Arial" w:hAnsi="Arial" w:cs="Arial"/>
                <w:b/>
              </w:rPr>
            </w:pPr>
            <w:r>
              <w:rPr>
                <w:rFonts w:ascii="Arial" w:hAnsi="Arial" w:cs="Arial"/>
              </w:rPr>
              <w:t>No time constrictions</w:t>
            </w:r>
          </w:p>
        </w:tc>
        <w:tc>
          <w:tcPr>
            <w:tcW w:w="5767" w:type="dxa"/>
            <w:gridSpan w:val="3"/>
            <w:shd w:val="clear" w:color="auto" w:fill="auto"/>
          </w:tcPr>
          <w:p w14:paraId="2D85CDDE" w14:textId="77777777" w:rsidR="006A2444" w:rsidRDefault="006A2444" w:rsidP="006A2444">
            <w:pPr>
              <w:rPr>
                <w:rFonts w:ascii="Arial" w:hAnsi="Arial" w:cs="Arial"/>
              </w:rPr>
            </w:pPr>
            <w:r>
              <w:rPr>
                <w:rFonts w:ascii="Arial" w:hAnsi="Arial" w:cs="Arial"/>
              </w:rPr>
              <w:t>Program assists students with furthering their literacy skills.</w:t>
            </w:r>
          </w:p>
          <w:p w14:paraId="01377D6B" w14:textId="77777777" w:rsidR="006A2444" w:rsidRDefault="006A2444" w:rsidP="006A2444">
            <w:pPr>
              <w:rPr>
                <w:rFonts w:ascii="Arial" w:hAnsi="Arial" w:cs="Arial"/>
              </w:rPr>
            </w:pPr>
            <w:r>
              <w:rPr>
                <w:rFonts w:ascii="Arial" w:hAnsi="Arial" w:cs="Arial"/>
              </w:rPr>
              <w:t xml:space="preserve">Develop cultural accepts to assist with accepting diversity in the work force. </w:t>
            </w:r>
          </w:p>
          <w:p w14:paraId="3712C9FD" w14:textId="48D31516" w:rsidR="003C77AE" w:rsidRPr="008D04A8" w:rsidRDefault="006A2444" w:rsidP="006A2444">
            <w:pPr>
              <w:rPr>
                <w:rFonts w:ascii="Arial" w:hAnsi="Arial" w:cs="Arial"/>
                <w:b/>
              </w:rPr>
            </w:pPr>
            <w:r>
              <w:rPr>
                <w:rFonts w:ascii="Arial" w:hAnsi="Arial" w:cs="Arial"/>
              </w:rPr>
              <w:t>Provide students with a constructive way to express themselves.</w:t>
            </w:r>
          </w:p>
        </w:tc>
      </w:tr>
      <w:tr w:rsidR="003C77AE" w:rsidRPr="008D04A8" w14:paraId="0337B007" w14:textId="77777777" w:rsidTr="008D6B41">
        <w:trPr>
          <w:trHeight w:val="140"/>
        </w:trPr>
        <w:tc>
          <w:tcPr>
            <w:tcW w:w="3023" w:type="dxa"/>
            <w:gridSpan w:val="2"/>
            <w:shd w:val="clear" w:color="auto" w:fill="B9DFFF"/>
          </w:tcPr>
          <w:p w14:paraId="179D4BD7" w14:textId="77777777" w:rsidR="003C77AE" w:rsidRPr="008D04A8" w:rsidRDefault="003C77AE" w:rsidP="008D6B41">
            <w:pPr>
              <w:rPr>
                <w:rFonts w:ascii="Arial" w:hAnsi="Arial" w:cs="Arial"/>
                <w:b/>
              </w:rPr>
            </w:pPr>
            <w:r w:rsidRPr="008D04A8">
              <w:rPr>
                <w:rFonts w:ascii="Arial" w:hAnsi="Arial" w:cs="Arial"/>
                <w:b/>
              </w:rPr>
              <w:t xml:space="preserve">Assessments: </w:t>
            </w:r>
          </w:p>
          <w:p w14:paraId="08733620" w14:textId="77777777" w:rsidR="003C77AE" w:rsidRPr="008D04A8" w:rsidRDefault="003C77AE" w:rsidP="008D6B41">
            <w:pPr>
              <w:rPr>
                <w:rFonts w:ascii="Arial" w:hAnsi="Arial" w:cs="Arial"/>
                <w:b/>
              </w:rPr>
            </w:pPr>
            <w:r w:rsidRPr="008D04A8">
              <w:rPr>
                <w:rFonts w:ascii="Arial" w:hAnsi="Arial" w:cs="Arial"/>
                <w:b/>
              </w:rPr>
              <w:t>Types of assessment:</w:t>
            </w:r>
          </w:p>
        </w:tc>
        <w:tc>
          <w:tcPr>
            <w:tcW w:w="8509" w:type="dxa"/>
            <w:gridSpan w:val="4"/>
            <w:shd w:val="clear" w:color="auto" w:fill="auto"/>
          </w:tcPr>
          <w:p w14:paraId="0E1D3416" w14:textId="77777777" w:rsidR="006A2444" w:rsidRDefault="006A2444" w:rsidP="006A2444">
            <w:pPr>
              <w:rPr>
                <w:rFonts w:ascii="Arial" w:hAnsi="Arial" w:cs="Arial"/>
              </w:rPr>
            </w:pPr>
            <w:r>
              <w:rPr>
                <w:rFonts w:ascii="Arial" w:hAnsi="Arial" w:cs="Arial"/>
              </w:rPr>
              <w:t>Identifying, analysing and using literary techniques to create meaning.</w:t>
            </w:r>
          </w:p>
          <w:p w14:paraId="1163DF33" w14:textId="77777777" w:rsidR="006A2444" w:rsidRDefault="006A2444" w:rsidP="006A2444">
            <w:pPr>
              <w:rPr>
                <w:rFonts w:ascii="Arial" w:hAnsi="Arial" w:cs="Arial"/>
              </w:rPr>
            </w:pPr>
            <w:r>
              <w:rPr>
                <w:rFonts w:ascii="Arial" w:hAnsi="Arial" w:cs="Arial"/>
              </w:rPr>
              <w:t xml:space="preserve">Author’s conveying central ideas through the use of themes or motifs. </w:t>
            </w:r>
          </w:p>
          <w:p w14:paraId="3F766BA3" w14:textId="77777777" w:rsidR="006A2444" w:rsidRDefault="006A2444" w:rsidP="006A2444">
            <w:pPr>
              <w:rPr>
                <w:rFonts w:ascii="Arial" w:hAnsi="Arial" w:cs="Arial"/>
              </w:rPr>
            </w:pPr>
            <w:r>
              <w:rPr>
                <w:rFonts w:ascii="Arial" w:hAnsi="Arial" w:cs="Arial"/>
              </w:rPr>
              <w:t xml:space="preserve">Characterisation as another tool to create meaning. </w:t>
            </w:r>
          </w:p>
          <w:p w14:paraId="3D0C2A53" w14:textId="77777777" w:rsidR="006A2444" w:rsidRDefault="006A2444" w:rsidP="006A2444">
            <w:pPr>
              <w:rPr>
                <w:rFonts w:ascii="Arial" w:hAnsi="Arial" w:cs="Arial"/>
              </w:rPr>
            </w:pPr>
            <w:r>
              <w:rPr>
                <w:rFonts w:ascii="Arial" w:hAnsi="Arial" w:cs="Arial"/>
              </w:rPr>
              <w:t>Development of creative writing pieces to convey meaning.</w:t>
            </w:r>
          </w:p>
          <w:p w14:paraId="46F013E2" w14:textId="46ACC56E" w:rsidR="003C77AE" w:rsidRPr="008D04A8" w:rsidRDefault="006A2444" w:rsidP="006A2444">
            <w:pPr>
              <w:rPr>
                <w:rFonts w:ascii="Arial" w:hAnsi="Arial" w:cs="Arial"/>
                <w:b/>
              </w:rPr>
            </w:pPr>
            <w:r>
              <w:rPr>
                <w:rFonts w:ascii="Arial" w:hAnsi="Arial" w:cs="Arial"/>
              </w:rPr>
              <w:t xml:space="preserve">Development of appreciation of Shakespearean literature and intertextuality. </w:t>
            </w:r>
          </w:p>
        </w:tc>
      </w:tr>
      <w:tr w:rsidR="003C77AE" w:rsidRPr="008D04A8" w14:paraId="170A2389" w14:textId="77777777" w:rsidTr="008D6B41">
        <w:trPr>
          <w:trHeight w:val="140"/>
        </w:trPr>
        <w:tc>
          <w:tcPr>
            <w:tcW w:w="5765" w:type="dxa"/>
            <w:gridSpan w:val="3"/>
            <w:shd w:val="clear" w:color="auto" w:fill="B9DFFF"/>
          </w:tcPr>
          <w:p w14:paraId="0A68B7BD" w14:textId="77777777" w:rsidR="003C77AE" w:rsidRPr="008D04A8" w:rsidRDefault="003C77AE" w:rsidP="008D6B41">
            <w:pPr>
              <w:rPr>
                <w:rFonts w:ascii="Arial" w:hAnsi="Arial" w:cs="Arial"/>
                <w:b/>
              </w:rPr>
            </w:pPr>
            <w:r w:rsidRPr="008D04A8">
              <w:rPr>
                <w:rFonts w:ascii="Arial" w:hAnsi="Arial" w:cs="Arial"/>
                <w:b/>
              </w:rPr>
              <w:t>Resource List</w:t>
            </w:r>
          </w:p>
        </w:tc>
        <w:tc>
          <w:tcPr>
            <w:tcW w:w="5767" w:type="dxa"/>
            <w:gridSpan w:val="3"/>
            <w:shd w:val="clear" w:color="auto" w:fill="B9DFFF"/>
          </w:tcPr>
          <w:p w14:paraId="6E5D942B" w14:textId="77777777" w:rsidR="003C77AE" w:rsidRPr="008D04A8" w:rsidRDefault="003C77AE" w:rsidP="008D6B41">
            <w:pPr>
              <w:rPr>
                <w:rFonts w:ascii="Arial" w:hAnsi="Arial" w:cs="Arial"/>
                <w:b/>
              </w:rPr>
            </w:pPr>
            <w:r w:rsidRPr="008D04A8">
              <w:rPr>
                <w:rFonts w:ascii="Arial" w:hAnsi="Arial" w:cs="Arial"/>
                <w:b/>
              </w:rPr>
              <w:t>Unit Reflection</w:t>
            </w:r>
          </w:p>
        </w:tc>
      </w:tr>
      <w:tr w:rsidR="003C77AE" w:rsidRPr="008D04A8" w14:paraId="06DB865F" w14:textId="77777777" w:rsidTr="008D6B41">
        <w:trPr>
          <w:trHeight w:val="1888"/>
        </w:trPr>
        <w:tc>
          <w:tcPr>
            <w:tcW w:w="5765" w:type="dxa"/>
            <w:gridSpan w:val="3"/>
            <w:shd w:val="clear" w:color="auto" w:fill="auto"/>
          </w:tcPr>
          <w:p w14:paraId="7B01F4F0" w14:textId="36FC89A4" w:rsidR="003C77AE" w:rsidRPr="008D04A8" w:rsidRDefault="005E3391" w:rsidP="008D6B41">
            <w:pPr>
              <w:rPr>
                <w:rFonts w:ascii="Arial" w:hAnsi="Arial" w:cs="Arial"/>
              </w:rPr>
            </w:pPr>
            <w:r w:rsidRPr="008D04A8">
              <w:rPr>
                <w:rFonts w:ascii="Arial" w:hAnsi="Arial" w:cs="Arial"/>
                <w:highlight w:val="cyan"/>
              </w:rPr>
              <w:t>Highlighted</w:t>
            </w:r>
            <w:r w:rsidRPr="008D04A8">
              <w:rPr>
                <w:rFonts w:ascii="Arial" w:hAnsi="Arial" w:cs="Arial"/>
              </w:rPr>
              <w:t xml:space="preserve"> throughout the program. </w:t>
            </w:r>
          </w:p>
        </w:tc>
        <w:tc>
          <w:tcPr>
            <w:tcW w:w="5767" w:type="dxa"/>
            <w:gridSpan w:val="3"/>
            <w:shd w:val="clear" w:color="auto" w:fill="auto"/>
          </w:tcPr>
          <w:p w14:paraId="151EA7E8" w14:textId="77777777" w:rsidR="003C77AE" w:rsidRPr="008D04A8" w:rsidRDefault="003C77AE" w:rsidP="008D6B41">
            <w:pPr>
              <w:spacing w:after="120" w:line="240" w:lineRule="auto"/>
              <w:rPr>
                <w:rFonts w:ascii="Arial" w:hAnsi="Arial" w:cs="Arial"/>
                <w:b/>
              </w:rPr>
            </w:pPr>
            <w:r w:rsidRPr="008D04A8">
              <w:rPr>
                <w:rFonts w:ascii="Arial" w:hAnsi="Arial" w:cs="Arial"/>
                <w:b/>
              </w:rPr>
              <w:t xml:space="preserve">What was successful: </w:t>
            </w:r>
          </w:p>
          <w:p w14:paraId="541C278D" w14:textId="77777777" w:rsidR="003C77AE" w:rsidRPr="008D04A8" w:rsidRDefault="003C77AE" w:rsidP="008D6B41">
            <w:pPr>
              <w:spacing w:after="120" w:line="240" w:lineRule="auto"/>
              <w:rPr>
                <w:rFonts w:ascii="Arial" w:hAnsi="Arial" w:cs="Arial"/>
                <w:b/>
              </w:rPr>
            </w:pPr>
            <w:r w:rsidRPr="008D04A8">
              <w:rPr>
                <w:rFonts w:ascii="Arial" w:hAnsi="Arial" w:cs="Arial"/>
                <w:b/>
              </w:rPr>
              <w:t>What needed to be changed:</w:t>
            </w:r>
          </w:p>
          <w:p w14:paraId="572635DF" w14:textId="77777777" w:rsidR="003C77AE" w:rsidRPr="008D04A8" w:rsidRDefault="003C77AE" w:rsidP="008D6B41">
            <w:pPr>
              <w:spacing w:after="120" w:line="240" w:lineRule="auto"/>
              <w:rPr>
                <w:rFonts w:ascii="Arial" w:hAnsi="Arial" w:cs="Arial"/>
                <w:b/>
              </w:rPr>
            </w:pPr>
            <w:r w:rsidRPr="008D04A8">
              <w:rPr>
                <w:rFonts w:ascii="Arial" w:hAnsi="Arial" w:cs="Arial"/>
                <w:b/>
              </w:rPr>
              <w:t>What overall level of understanding did students receive?</w:t>
            </w:r>
          </w:p>
          <w:p w14:paraId="6FED8A32" w14:textId="77777777" w:rsidR="003C77AE" w:rsidRPr="008D04A8" w:rsidRDefault="003C77AE" w:rsidP="008D6B41">
            <w:pPr>
              <w:spacing w:after="120" w:line="240" w:lineRule="auto"/>
              <w:rPr>
                <w:rFonts w:ascii="Arial" w:hAnsi="Arial" w:cs="Arial"/>
                <w:b/>
              </w:rPr>
            </w:pPr>
            <w:r w:rsidRPr="008D04A8">
              <w:rPr>
                <w:rFonts w:ascii="Arial" w:hAnsi="Arial" w:cs="Arial"/>
                <w:b/>
              </w:rPr>
              <w:t>How well did this unit match the elements and general capabilities?</w:t>
            </w:r>
          </w:p>
        </w:tc>
      </w:tr>
    </w:tbl>
    <w:p w14:paraId="4A6E35C5" w14:textId="77777777" w:rsidR="00E84B02" w:rsidRPr="00F02ED1" w:rsidRDefault="00E84B02" w:rsidP="00E84B02">
      <w:pPr>
        <w:spacing w:line="240" w:lineRule="auto"/>
        <w:outlineLvl w:val="0"/>
        <w:rPr>
          <w:b/>
        </w:rPr>
      </w:pPr>
      <w:bookmarkStart w:id="0" w:name="_GoBack"/>
      <w:bookmarkEnd w:id="0"/>
    </w:p>
    <w:p w14:paraId="0111A08F" w14:textId="77777777" w:rsidR="00E84B02" w:rsidRPr="005D256B" w:rsidRDefault="00E84B02" w:rsidP="00E84B02">
      <w:pPr>
        <w:ind w:left="720" w:hanging="720"/>
        <w:jc w:val="center"/>
        <w:rPr>
          <w:b/>
        </w:rPr>
      </w:pPr>
    </w:p>
    <w:p w14:paraId="4A0F2BC3" w14:textId="7B36FFCD" w:rsidR="00082CB4" w:rsidRPr="00082CB4" w:rsidRDefault="002F2ED2" w:rsidP="00990B5E">
      <w:pPr>
        <w:rPr>
          <w:rFonts w:ascii="Arial" w:hAnsi="Arial" w:cs="Arial"/>
        </w:rPr>
      </w:pPr>
      <w:r>
        <w:rPr>
          <w:noProof/>
          <w:lang w:val="en-US" w:eastAsia="en-US"/>
        </w:rPr>
        <w:pict w14:anchorId="11B8EAA1">
          <v:rect id="_x0000_s1031" style="position:absolute;margin-left:36pt;margin-top:140.75pt;width:36pt;height:18pt;z-index:251663360;visibility:visible;mso-wrap-style:square;mso-wrap-edited:f;mso-wrap-distance-left:9pt;mso-wrap-distance-top:0;mso-wrap-distance-right:9pt;mso-wrap-distance-bottom:0;mso-position-horizontal-relative:text;mso-position-vertical-relative:text;v-text-anchor:middle" wrapcoords="-304 0 -304 20660 21904 20660 21904 0 -304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" fillcolor="white [3212]" stroked="f" strokecolor="#4579b8 [3044]">
            <v:fill color2="#a7bfde [1620]" rotate="t"/>
            <v:shadow opacity="22937f" mv:blur="40000f" origin=",.5" offset="0,23000emu"/>
            <w10:wrap type="through"/>
          </v:rect>
        </w:pict>
      </w:r>
    </w:p>
    <w:sectPr w:rsidR="00082CB4" w:rsidRPr="00082CB4" w:rsidSect="001D490D">
      <w:pgSz w:w="12240" w:h="15840"/>
      <w:pgMar w:top="720" w:right="720" w:bottom="72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明朝">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Arial Unicode MS">
    <w:panose1 w:val="020B0604020202020204"/>
    <w:charset w:val="00"/>
    <w:family w:val="auto"/>
    <w:pitch w:val="variable"/>
    <w:sig w:usb0="F7FFAFFF" w:usb1="E9DFFFFF" w:usb2="0000003F" w:usb3="00000000" w:csb0="003F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abstractNum w:abstractNumId="0">
    <w:nsid w:val="017A55EF"/>
    <w:multiLevelType w:val="hybridMultilevel"/>
    <w:tmpl w:val="9F08983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4765884"/>
    <w:multiLevelType w:val="hybridMultilevel"/>
    <w:tmpl w:val="02FCD67A"/>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2">
    <w:nsid w:val="0AEF3511"/>
    <w:multiLevelType w:val="hybridMultilevel"/>
    <w:tmpl w:val="F96409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5533E6B"/>
    <w:multiLevelType w:val="hybridMultilevel"/>
    <w:tmpl w:val="A1FE0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9403112"/>
    <w:multiLevelType w:val="multilevel"/>
    <w:tmpl w:val="0B787578"/>
    <w:styleLink w:val="unorderedlist"/>
    <w:lvl w:ilvl="0">
      <w:start w:val="1"/>
      <w:numFmt w:val="bullet"/>
      <w:lvlText w:val=""/>
      <w:lvlJc w:val="left"/>
      <w:pPr>
        <w:tabs>
          <w:tab w:val="num" w:pos="170"/>
        </w:tabs>
        <w:ind w:left="170" w:hanging="170"/>
      </w:pPr>
      <w:rPr>
        <w:rFonts w:ascii="Wingdings" w:hAnsi="Wingdings" w:hint="default"/>
        <w:color w:val="000000"/>
        <w:sz w:val="18"/>
        <w:szCs w:val="18"/>
      </w:rPr>
    </w:lvl>
    <w:lvl w:ilvl="1">
      <w:start w:val="1"/>
      <w:numFmt w:val="bullet"/>
      <w:lvlText w:val=""/>
      <w:lvlJc w:val="left"/>
      <w:pPr>
        <w:tabs>
          <w:tab w:val="num" w:pos="340"/>
        </w:tabs>
        <w:ind w:left="340" w:hanging="170"/>
      </w:pPr>
      <w:rPr>
        <w:rFonts w:ascii="Wingdings" w:hAnsi="Wingdings" w:hint="default"/>
        <w:color w:val="000000"/>
        <w:sz w:val="18"/>
        <w:szCs w:val="18"/>
      </w:rPr>
    </w:lvl>
    <w:lvl w:ilvl="2">
      <w:start w:val="1"/>
      <w:numFmt w:val="bullet"/>
      <w:lvlText w:val=""/>
      <w:lvlJc w:val="left"/>
      <w:pPr>
        <w:tabs>
          <w:tab w:val="num" w:pos="510"/>
        </w:tabs>
        <w:ind w:left="510" w:hanging="170"/>
      </w:pPr>
      <w:rPr>
        <w:rFonts w:ascii="Wingdings" w:hAnsi="Wingdings" w:hint="default"/>
        <w:color w:val="000000"/>
        <w:sz w:val="18"/>
        <w:szCs w:val="18"/>
      </w:rPr>
    </w:lvl>
    <w:lvl w:ilvl="3">
      <w:start w:val="1"/>
      <w:numFmt w:val="bullet"/>
      <w:lvlText w:val=""/>
      <w:lvlJc w:val="left"/>
      <w:pPr>
        <w:tabs>
          <w:tab w:val="num" w:pos="680"/>
        </w:tabs>
        <w:ind w:left="680" w:hanging="170"/>
      </w:pPr>
      <w:rPr>
        <w:rFonts w:ascii="Wingdings" w:hAnsi="Wingdings" w:hint="default"/>
        <w:color w:val="000000"/>
        <w:sz w:val="18"/>
        <w:szCs w:val="18"/>
      </w:rPr>
    </w:lvl>
    <w:lvl w:ilvl="4">
      <w:start w:val="1"/>
      <w:numFmt w:val="bullet"/>
      <w:lvlText w:val=""/>
      <w:lvlJc w:val="left"/>
      <w:pPr>
        <w:tabs>
          <w:tab w:val="num" w:pos="851"/>
        </w:tabs>
        <w:ind w:left="851" w:hanging="171"/>
      </w:pPr>
      <w:rPr>
        <w:rFonts w:ascii="Wingdings" w:hAnsi="Wingdings" w:hint="default"/>
        <w:color w:val="000000"/>
        <w:sz w:val="18"/>
        <w:szCs w:val="18"/>
      </w:rPr>
    </w:lvl>
    <w:lvl w:ilvl="5">
      <w:start w:val="1"/>
      <w:numFmt w:val="bullet"/>
      <w:lvlText w:val=""/>
      <w:lvlJc w:val="left"/>
      <w:pPr>
        <w:tabs>
          <w:tab w:val="num" w:pos="6574"/>
        </w:tabs>
        <w:ind w:left="6572" w:hanging="358"/>
      </w:pPr>
      <w:rPr>
        <w:rFonts w:ascii="Wingdings" w:hAnsi="Wingdings" w:hint="default"/>
      </w:rPr>
    </w:lvl>
    <w:lvl w:ilvl="6">
      <w:start w:val="1"/>
      <w:numFmt w:val="bullet"/>
      <w:lvlText w:val=""/>
      <w:lvlJc w:val="left"/>
      <w:pPr>
        <w:tabs>
          <w:tab w:val="num" w:pos="7294"/>
        </w:tabs>
        <w:ind w:left="7294" w:hanging="360"/>
      </w:pPr>
      <w:rPr>
        <w:rFonts w:ascii="Symbol" w:hAnsi="Symbol" w:hint="default"/>
      </w:rPr>
    </w:lvl>
    <w:lvl w:ilvl="7">
      <w:start w:val="1"/>
      <w:numFmt w:val="bullet"/>
      <w:lvlText w:val="o"/>
      <w:lvlJc w:val="left"/>
      <w:pPr>
        <w:tabs>
          <w:tab w:val="num" w:pos="8014"/>
        </w:tabs>
        <w:ind w:left="8014" w:hanging="360"/>
      </w:pPr>
      <w:rPr>
        <w:rFonts w:ascii="Courier New" w:hAnsi="Courier New" w:hint="default"/>
      </w:rPr>
    </w:lvl>
    <w:lvl w:ilvl="8">
      <w:start w:val="1"/>
      <w:numFmt w:val="bullet"/>
      <w:lvlText w:val=""/>
      <w:lvlJc w:val="left"/>
      <w:pPr>
        <w:tabs>
          <w:tab w:val="num" w:pos="8734"/>
        </w:tabs>
        <w:ind w:left="8734" w:hanging="360"/>
      </w:pPr>
      <w:rPr>
        <w:rFonts w:ascii="Wingdings" w:hAnsi="Wingdings" w:hint="default"/>
      </w:rPr>
    </w:lvl>
  </w:abstractNum>
  <w:abstractNum w:abstractNumId="5">
    <w:nsid w:val="2E997124"/>
    <w:multiLevelType w:val="hybridMultilevel"/>
    <w:tmpl w:val="9D508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DC204FF"/>
    <w:multiLevelType w:val="multilevel"/>
    <w:tmpl w:val="D408E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0775C1D"/>
    <w:multiLevelType w:val="hybridMultilevel"/>
    <w:tmpl w:val="06A2B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4B1FCB"/>
    <w:multiLevelType w:val="multilevel"/>
    <w:tmpl w:val="C3AC1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F425E35"/>
    <w:multiLevelType w:val="hybridMultilevel"/>
    <w:tmpl w:val="E996A1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33E3C60"/>
    <w:multiLevelType w:val="hybridMultilevel"/>
    <w:tmpl w:val="CAA49534"/>
    <w:lvl w:ilvl="0" w:tplc="91E8E6C8">
      <w:start w:val="1"/>
      <w:numFmt w:val="bullet"/>
      <w:lvlText w:val=""/>
      <w:lvlJc w:val="left"/>
      <w:pPr>
        <w:tabs>
          <w:tab w:val="num" w:pos="720"/>
        </w:tabs>
        <w:ind w:left="720" w:hanging="360"/>
      </w:pPr>
      <w:rPr>
        <w:rFonts w:ascii="Symbol" w:hAnsi="Symbol" w:hint="default"/>
      </w:rPr>
    </w:lvl>
    <w:lvl w:ilvl="1" w:tplc="3D8A47D4" w:tentative="1">
      <w:start w:val="1"/>
      <w:numFmt w:val="bullet"/>
      <w:lvlText w:val=""/>
      <w:lvlJc w:val="left"/>
      <w:pPr>
        <w:tabs>
          <w:tab w:val="num" w:pos="1440"/>
        </w:tabs>
        <w:ind w:left="1440" w:hanging="360"/>
      </w:pPr>
      <w:rPr>
        <w:rFonts w:ascii="Symbol" w:hAnsi="Symbol" w:hint="default"/>
      </w:rPr>
    </w:lvl>
    <w:lvl w:ilvl="2" w:tplc="1B8AEAF4" w:tentative="1">
      <w:start w:val="1"/>
      <w:numFmt w:val="bullet"/>
      <w:lvlText w:val=""/>
      <w:lvlJc w:val="left"/>
      <w:pPr>
        <w:tabs>
          <w:tab w:val="num" w:pos="2160"/>
        </w:tabs>
        <w:ind w:left="2160" w:hanging="360"/>
      </w:pPr>
      <w:rPr>
        <w:rFonts w:ascii="Symbol" w:hAnsi="Symbol" w:hint="default"/>
      </w:rPr>
    </w:lvl>
    <w:lvl w:ilvl="3" w:tplc="11BE22DC" w:tentative="1">
      <w:start w:val="1"/>
      <w:numFmt w:val="bullet"/>
      <w:lvlText w:val=""/>
      <w:lvlJc w:val="left"/>
      <w:pPr>
        <w:tabs>
          <w:tab w:val="num" w:pos="2880"/>
        </w:tabs>
        <w:ind w:left="2880" w:hanging="360"/>
      </w:pPr>
      <w:rPr>
        <w:rFonts w:ascii="Symbol" w:hAnsi="Symbol" w:hint="default"/>
      </w:rPr>
    </w:lvl>
    <w:lvl w:ilvl="4" w:tplc="BD722E02" w:tentative="1">
      <w:start w:val="1"/>
      <w:numFmt w:val="bullet"/>
      <w:lvlText w:val=""/>
      <w:lvlJc w:val="left"/>
      <w:pPr>
        <w:tabs>
          <w:tab w:val="num" w:pos="3600"/>
        </w:tabs>
        <w:ind w:left="3600" w:hanging="360"/>
      </w:pPr>
      <w:rPr>
        <w:rFonts w:ascii="Symbol" w:hAnsi="Symbol" w:hint="default"/>
      </w:rPr>
    </w:lvl>
    <w:lvl w:ilvl="5" w:tplc="8C5412DC" w:tentative="1">
      <w:start w:val="1"/>
      <w:numFmt w:val="bullet"/>
      <w:lvlText w:val=""/>
      <w:lvlJc w:val="left"/>
      <w:pPr>
        <w:tabs>
          <w:tab w:val="num" w:pos="4320"/>
        </w:tabs>
        <w:ind w:left="4320" w:hanging="360"/>
      </w:pPr>
      <w:rPr>
        <w:rFonts w:ascii="Symbol" w:hAnsi="Symbol" w:hint="default"/>
      </w:rPr>
    </w:lvl>
    <w:lvl w:ilvl="6" w:tplc="EAA44B52" w:tentative="1">
      <w:start w:val="1"/>
      <w:numFmt w:val="bullet"/>
      <w:lvlText w:val=""/>
      <w:lvlJc w:val="left"/>
      <w:pPr>
        <w:tabs>
          <w:tab w:val="num" w:pos="5040"/>
        </w:tabs>
        <w:ind w:left="5040" w:hanging="360"/>
      </w:pPr>
      <w:rPr>
        <w:rFonts w:ascii="Symbol" w:hAnsi="Symbol" w:hint="default"/>
      </w:rPr>
    </w:lvl>
    <w:lvl w:ilvl="7" w:tplc="F0347948" w:tentative="1">
      <w:start w:val="1"/>
      <w:numFmt w:val="bullet"/>
      <w:lvlText w:val=""/>
      <w:lvlJc w:val="left"/>
      <w:pPr>
        <w:tabs>
          <w:tab w:val="num" w:pos="5760"/>
        </w:tabs>
        <w:ind w:left="5760" w:hanging="360"/>
      </w:pPr>
      <w:rPr>
        <w:rFonts w:ascii="Symbol" w:hAnsi="Symbol" w:hint="default"/>
      </w:rPr>
    </w:lvl>
    <w:lvl w:ilvl="8" w:tplc="2F1EF24E" w:tentative="1">
      <w:start w:val="1"/>
      <w:numFmt w:val="bullet"/>
      <w:lvlText w:val=""/>
      <w:lvlJc w:val="left"/>
      <w:pPr>
        <w:tabs>
          <w:tab w:val="num" w:pos="6480"/>
        </w:tabs>
        <w:ind w:left="6480" w:hanging="360"/>
      </w:pPr>
      <w:rPr>
        <w:rFonts w:ascii="Symbol" w:hAnsi="Symbol" w:hint="default"/>
      </w:rPr>
    </w:lvl>
  </w:abstractNum>
  <w:abstractNum w:abstractNumId="11">
    <w:nsid w:val="58950E4A"/>
    <w:multiLevelType w:val="hybridMultilevel"/>
    <w:tmpl w:val="4E940A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BBF4114"/>
    <w:multiLevelType w:val="hybridMultilevel"/>
    <w:tmpl w:val="D8DC26EC"/>
    <w:lvl w:ilvl="0" w:tplc="F3629432">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7025073A"/>
    <w:multiLevelType w:val="hybridMultilevel"/>
    <w:tmpl w:val="CA36F03C"/>
    <w:lvl w:ilvl="0" w:tplc="DE808DD2">
      <w:start w:val="1"/>
      <w:numFmt w:val="bullet"/>
      <w:lvlText w:val="•"/>
      <w:lvlJc w:val="left"/>
      <w:pPr>
        <w:tabs>
          <w:tab w:val="num" w:pos="720"/>
        </w:tabs>
        <w:ind w:left="720" w:hanging="360"/>
      </w:pPr>
      <w:rPr>
        <w:rFonts w:ascii="Arial" w:hAnsi="Arial" w:hint="default"/>
      </w:rPr>
    </w:lvl>
    <w:lvl w:ilvl="1" w:tplc="29E249C0" w:tentative="1">
      <w:start w:val="1"/>
      <w:numFmt w:val="bullet"/>
      <w:lvlText w:val="•"/>
      <w:lvlJc w:val="left"/>
      <w:pPr>
        <w:tabs>
          <w:tab w:val="num" w:pos="1440"/>
        </w:tabs>
        <w:ind w:left="1440" w:hanging="360"/>
      </w:pPr>
      <w:rPr>
        <w:rFonts w:ascii="Arial" w:hAnsi="Arial" w:hint="default"/>
      </w:rPr>
    </w:lvl>
    <w:lvl w:ilvl="2" w:tplc="D598D6BE" w:tentative="1">
      <w:start w:val="1"/>
      <w:numFmt w:val="bullet"/>
      <w:lvlText w:val="•"/>
      <w:lvlJc w:val="left"/>
      <w:pPr>
        <w:tabs>
          <w:tab w:val="num" w:pos="2160"/>
        </w:tabs>
        <w:ind w:left="2160" w:hanging="360"/>
      </w:pPr>
      <w:rPr>
        <w:rFonts w:ascii="Arial" w:hAnsi="Arial" w:hint="default"/>
      </w:rPr>
    </w:lvl>
    <w:lvl w:ilvl="3" w:tplc="BC58FC0E" w:tentative="1">
      <w:start w:val="1"/>
      <w:numFmt w:val="bullet"/>
      <w:lvlText w:val="•"/>
      <w:lvlJc w:val="left"/>
      <w:pPr>
        <w:tabs>
          <w:tab w:val="num" w:pos="2880"/>
        </w:tabs>
        <w:ind w:left="2880" w:hanging="360"/>
      </w:pPr>
      <w:rPr>
        <w:rFonts w:ascii="Arial" w:hAnsi="Arial" w:hint="default"/>
      </w:rPr>
    </w:lvl>
    <w:lvl w:ilvl="4" w:tplc="69963440" w:tentative="1">
      <w:start w:val="1"/>
      <w:numFmt w:val="bullet"/>
      <w:lvlText w:val="•"/>
      <w:lvlJc w:val="left"/>
      <w:pPr>
        <w:tabs>
          <w:tab w:val="num" w:pos="3600"/>
        </w:tabs>
        <w:ind w:left="3600" w:hanging="360"/>
      </w:pPr>
      <w:rPr>
        <w:rFonts w:ascii="Arial" w:hAnsi="Arial" w:hint="default"/>
      </w:rPr>
    </w:lvl>
    <w:lvl w:ilvl="5" w:tplc="CF742D2A" w:tentative="1">
      <w:start w:val="1"/>
      <w:numFmt w:val="bullet"/>
      <w:lvlText w:val="•"/>
      <w:lvlJc w:val="left"/>
      <w:pPr>
        <w:tabs>
          <w:tab w:val="num" w:pos="4320"/>
        </w:tabs>
        <w:ind w:left="4320" w:hanging="360"/>
      </w:pPr>
      <w:rPr>
        <w:rFonts w:ascii="Arial" w:hAnsi="Arial" w:hint="default"/>
      </w:rPr>
    </w:lvl>
    <w:lvl w:ilvl="6" w:tplc="EF74F27C" w:tentative="1">
      <w:start w:val="1"/>
      <w:numFmt w:val="bullet"/>
      <w:lvlText w:val="•"/>
      <w:lvlJc w:val="left"/>
      <w:pPr>
        <w:tabs>
          <w:tab w:val="num" w:pos="5040"/>
        </w:tabs>
        <w:ind w:left="5040" w:hanging="360"/>
      </w:pPr>
      <w:rPr>
        <w:rFonts w:ascii="Arial" w:hAnsi="Arial" w:hint="default"/>
      </w:rPr>
    </w:lvl>
    <w:lvl w:ilvl="7" w:tplc="15AA8966" w:tentative="1">
      <w:start w:val="1"/>
      <w:numFmt w:val="bullet"/>
      <w:lvlText w:val="•"/>
      <w:lvlJc w:val="left"/>
      <w:pPr>
        <w:tabs>
          <w:tab w:val="num" w:pos="5760"/>
        </w:tabs>
        <w:ind w:left="5760" w:hanging="360"/>
      </w:pPr>
      <w:rPr>
        <w:rFonts w:ascii="Arial" w:hAnsi="Arial" w:hint="default"/>
      </w:rPr>
    </w:lvl>
    <w:lvl w:ilvl="8" w:tplc="88D2662E" w:tentative="1">
      <w:start w:val="1"/>
      <w:numFmt w:val="bullet"/>
      <w:lvlText w:val="•"/>
      <w:lvlJc w:val="left"/>
      <w:pPr>
        <w:tabs>
          <w:tab w:val="num" w:pos="6480"/>
        </w:tabs>
        <w:ind w:left="6480" w:hanging="360"/>
      </w:pPr>
      <w:rPr>
        <w:rFonts w:ascii="Arial" w:hAnsi="Arial" w:hint="default"/>
      </w:rPr>
    </w:lvl>
  </w:abstractNum>
  <w:abstractNum w:abstractNumId="14">
    <w:nsid w:val="768817B6"/>
    <w:multiLevelType w:val="hybridMultilevel"/>
    <w:tmpl w:val="89B42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7CA4344"/>
    <w:multiLevelType w:val="multilevel"/>
    <w:tmpl w:val="B874D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E0A0E55"/>
    <w:multiLevelType w:val="multilevel"/>
    <w:tmpl w:val="0B787578"/>
    <w:numStyleLink w:val="unorderedlist"/>
  </w:abstractNum>
  <w:abstractNum w:abstractNumId="17">
    <w:nsid w:val="7E0A0E56"/>
    <w:multiLevelType w:val="multilevel"/>
    <w:tmpl w:val="0B787578"/>
    <w:numStyleLink w:val="unorderedlist"/>
  </w:abstractNum>
  <w:num w:numId="1">
    <w:abstractNumId w:val="8"/>
  </w:num>
  <w:num w:numId="2">
    <w:abstractNumId w:val="15"/>
  </w:num>
  <w:num w:numId="3">
    <w:abstractNumId w:val="6"/>
  </w:num>
  <w:num w:numId="4">
    <w:abstractNumId w:val="0"/>
  </w:num>
  <w:num w:numId="5">
    <w:abstractNumId w:val="3"/>
  </w:num>
  <w:num w:numId="6">
    <w:abstractNumId w:val="7"/>
  </w:num>
  <w:num w:numId="7">
    <w:abstractNumId w:val="5"/>
  </w:num>
  <w:num w:numId="8">
    <w:abstractNumId w:val="10"/>
  </w:num>
  <w:num w:numId="9">
    <w:abstractNumId w:val="4"/>
  </w:num>
  <w:num w:numId="10">
    <w:abstractNumId w:val="16"/>
  </w:num>
  <w:num w:numId="11">
    <w:abstractNumId w:val="17"/>
  </w:num>
  <w:num w:numId="12">
    <w:abstractNumId w:val="11"/>
  </w:num>
  <w:num w:numId="13">
    <w:abstractNumId w:val="14"/>
  </w:num>
  <w:num w:numId="14">
    <w:abstractNumId w:val="1"/>
  </w:num>
  <w:num w:numId="15">
    <w:abstractNumId w:val="13"/>
  </w:num>
  <w:num w:numId="16">
    <w:abstractNumId w:val="2"/>
  </w:num>
  <w:num w:numId="17">
    <w:abstractNumId w:val="9"/>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embedSystemFonts/>
  <w:doNotTrackMoves/>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2"/>
  </w:compat>
  <w:rsids>
    <w:rsidRoot w:val="00623101"/>
    <w:rsid w:val="00022B0C"/>
    <w:rsid w:val="0002771F"/>
    <w:rsid w:val="00035ABF"/>
    <w:rsid w:val="000508C1"/>
    <w:rsid w:val="00082CB4"/>
    <w:rsid w:val="00092752"/>
    <w:rsid w:val="000C2812"/>
    <w:rsid w:val="000D3C9C"/>
    <w:rsid w:val="000F3C02"/>
    <w:rsid w:val="00105E26"/>
    <w:rsid w:val="001252A2"/>
    <w:rsid w:val="00171460"/>
    <w:rsid w:val="00180DBC"/>
    <w:rsid w:val="001B0B01"/>
    <w:rsid w:val="001B3D37"/>
    <w:rsid w:val="001C49EE"/>
    <w:rsid w:val="001D490D"/>
    <w:rsid w:val="00200C86"/>
    <w:rsid w:val="0021129B"/>
    <w:rsid w:val="00224892"/>
    <w:rsid w:val="002541DA"/>
    <w:rsid w:val="00257FDD"/>
    <w:rsid w:val="002B4AB1"/>
    <w:rsid w:val="002C44CB"/>
    <w:rsid w:val="002C64AC"/>
    <w:rsid w:val="002C7E8E"/>
    <w:rsid w:val="002D42BC"/>
    <w:rsid w:val="002F2ED2"/>
    <w:rsid w:val="002F3201"/>
    <w:rsid w:val="003274B0"/>
    <w:rsid w:val="003C77AE"/>
    <w:rsid w:val="003E363C"/>
    <w:rsid w:val="0040173E"/>
    <w:rsid w:val="00412A54"/>
    <w:rsid w:val="00423EFF"/>
    <w:rsid w:val="004676DC"/>
    <w:rsid w:val="004703A7"/>
    <w:rsid w:val="004A19B0"/>
    <w:rsid w:val="004B67BB"/>
    <w:rsid w:val="0052609A"/>
    <w:rsid w:val="0053395E"/>
    <w:rsid w:val="0054043E"/>
    <w:rsid w:val="005431B6"/>
    <w:rsid w:val="005652C0"/>
    <w:rsid w:val="00593C1A"/>
    <w:rsid w:val="005E3391"/>
    <w:rsid w:val="005E3D34"/>
    <w:rsid w:val="005F5B5C"/>
    <w:rsid w:val="00623101"/>
    <w:rsid w:val="00631C8E"/>
    <w:rsid w:val="00635CBE"/>
    <w:rsid w:val="006A2444"/>
    <w:rsid w:val="006E7D33"/>
    <w:rsid w:val="006F4C85"/>
    <w:rsid w:val="006F5D96"/>
    <w:rsid w:val="00713091"/>
    <w:rsid w:val="00720CA5"/>
    <w:rsid w:val="00733FE3"/>
    <w:rsid w:val="00757A2F"/>
    <w:rsid w:val="00783D49"/>
    <w:rsid w:val="007A5C25"/>
    <w:rsid w:val="007C2BEF"/>
    <w:rsid w:val="007E5120"/>
    <w:rsid w:val="007F6DD0"/>
    <w:rsid w:val="008A310E"/>
    <w:rsid w:val="008C753B"/>
    <w:rsid w:val="008D04A8"/>
    <w:rsid w:val="008D6B41"/>
    <w:rsid w:val="009546EE"/>
    <w:rsid w:val="00976068"/>
    <w:rsid w:val="00990B5E"/>
    <w:rsid w:val="009F3137"/>
    <w:rsid w:val="009F4389"/>
    <w:rsid w:val="00A046A9"/>
    <w:rsid w:val="00A10A88"/>
    <w:rsid w:val="00A52C79"/>
    <w:rsid w:val="00A61560"/>
    <w:rsid w:val="00A746A2"/>
    <w:rsid w:val="00A7593E"/>
    <w:rsid w:val="00A77AA9"/>
    <w:rsid w:val="00A832D6"/>
    <w:rsid w:val="00AA5504"/>
    <w:rsid w:val="00AA5A30"/>
    <w:rsid w:val="00AC4DD7"/>
    <w:rsid w:val="00B17788"/>
    <w:rsid w:val="00B27C05"/>
    <w:rsid w:val="00B313BF"/>
    <w:rsid w:val="00B34223"/>
    <w:rsid w:val="00B364C9"/>
    <w:rsid w:val="00B4587C"/>
    <w:rsid w:val="00B5337C"/>
    <w:rsid w:val="00B64960"/>
    <w:rsid w:val="00B675A7"/>
    <w:rsid w:val="00BA1072"/>
    <w:rsid w:val="00BA7E38"/>
    <w:rsid w:val="00BD299D"/>
    <w:rsid w:val="00BE75B6"/>
    <w:rsid w:val="00C0137C"/>
    <w:rsid w:val="00C20904"/>
    <w:rsid w:val="00C26D01"/>
    <w:rsid w:val="00C34165"/>
    <w:rsid w:val="00C467E7"/>
    <w:rsid w:val="00C7048E"/>
    <w:rsid w:val="00C71BA6"/>
    <w:rsid w:val="00C8420A"/>
    <w:rsid w:val="00CC76B4"/>
    <w:rsid w:val="00D26DEE"/>
    <w:rsid w:val="00D42452"/>
    <w:rsid w:val="00D45541"/>
    <w:rsid w:val="00D6785A"/>
    <w:rsid w:val="00D778C9"/>
    <w:rsid w:val="00DA1AE1"/>
    <w:rsid w:val="00DB7091"/>
    <w:rsid w:val="00E01CE2"/>
    <w:rsid w:val="00E36232"/>
    <w:rsid w:val="00E36E16"/>
    <w:rsid w:val="00E837A8"/>
    <w:rsid w:val="00E84B02"/>
    <w:rsid w:val="00E92D80"/>
    <w:rsid w:val="00EB0AC5"/>
    <w:rsid w:val="00EF45DE"/>
    <w:rsid w:val="00EF71C2"/>
    <w:rsid w:val="00F25B27"/>
    <w:rsid w:val="00F4316B"/>
    <w:rsid w:val="00F47BAF"/>
    <w:rsid w:val="00F713FE"/>
    <w:rsid w:val="00F73AFD"/>
    <w:rsid w:val="00F8739E"/>
    <w:rsid w:val="00F930B7"/>
    <w:rsid w:val="00FA7F28"/>
    <w:rsid w:val="00FB5BE2"/>
    <w:rsid w:val="00FC4687"/>
    <w:rsid w:val="00FD733D"/>
    <w:rsid w:val="00FD77DE"/>
    <w:rsid w:val="00FE7070"/>
    <w:rsid w:val="00FE78EE"/>
  </w:rsids>
  <m:mathPr>
    <m:mathFont m:val="Cambria Math"/>
    <m:brkBin m:val="before"/>
    <m:brkBinSub m:val="--"/>
    <m:smallFrac/>
    <m:dispDef/>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2"/>
    <o:shapelayout v:ext="edit">
      <o:idmap v:ext="edit" data="1"/>
    </o:shapelayout>
  </w:shapeDefaults>
  <w:decimalSymbol w:val="."/>
  <w:listSeparator w:val=","/>
  <w14:docId w14:val="6FD7FB1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3101"/>
    <w:pPr>
      <w:spacing w:after="200" w:line="276" w:lineRule="auto"/>
    </w:pPr>
    <w:rPr>
      <w:sz w:val="22"/>
      <w:szCs w:val="22"/>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231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92D8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92D80"/>
    <w:rPr>
      <w:rFonts w:ascii="Lucida Grande" w:hAnsi="Lucida Grande" w:cs="Lucida Grande"/>
      <w:sz w:val="18"/>
      <w:szCs w:val="18"/>
      <w:lang w:eastAsia="en-AU"/>
    </w:rPr>
  </w:style>
  <w:style w:type="paragraph" w:styleId="ListParagraph">
    <w:name w:val="List Paragraph"/>
    <w:basedOn w:val="Normal"/>
    <w:uiPriority w:val="34"/>
    <w:qFormat/>
    <w:rsid w:val="00757A2F"/>
    <w:pPr>
      <w:ind w:left="720"/>
      <w:contextualSpacing/>
    </w:pPr>
  </w:style>
  <w:style w:type="character" w:styleId="Hyperlink">
    <w:name w:val="Hyperlink"/>
    <w:basedOn w:val="DefaultParagraphFont"/>
    <w:uiPriority w:val="99"/>
    <w:unhideWhenUsed/>
    <w:rsid w:val="008D04A8"/>
    <w:rPr>
      <w:color w:val="0000FF" w:themeColor="hyperlink"/>
      <w:u w:val="single"/>
    </w:rPr>
  </w:style>
  <w:style w:type="numbering" w:customStyle="1" w:styleId="unorderedlist">
    <w:name w:val="unordered_list"/>
    <w:basedOn w:val="NoList"/>
    <w:uiPriority w:val="99"/>
    <w:rsid w:val="008A310E"/>
    <w:pPr>
      <w:numPr>
        <w:numId w:val="9"/>
      </w:numPr>
    </w:pPr>
  </w:style>
  <w:style w:type="paragraph" w:styleId="NormalWeb">
    <w:name w:val="Normal (Web)"/>
    <w:basedOn w:val="Normal"/>
    <w:uiPriority w:val="99"/>
    <w:semiHidden/>
    <w:unhideWhenUsed/>
    <w:rsid w:val="00EF71C2"/>
    <w:pPr>
      <w:spacing w:before="100" w:beforeAutospacing="1" w:after="100" w:afterAutospacing="1" w:line="240" w:lineRule="auto"/>
    </w:pPr>
    <w:rPr>
      <w:rFonts w:ascii="Times" w:hAnsi="Times" w:cs="Times New Roman"/>
      <w:sz w:val="20"/>
      <w:szCs w:val="20"/>
      <w:lang w:eastAsia="en-US"/>
    </w:rPr>
  </w:style>
  <w:style w:type="table" w:styleId="LightGrid">
    <w:name w:val="Light Grid"/>
    <w:basedOn w:val="TableNormal"/>
    <w:uiPriority w:val="62"/>
    <w:rsid w:val="00E84B02"/>
    <w:rPr>
      <w:rFonts w:eastAsiaTheme="minorHAnsi"/>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621029">
      <w:bodyDiv w:val="1"/>
      <w:marLeft w:val="0"/>
      <w:marRight w:val="0"/>
      <w:marTop w:val="0"/>
      <w:marBottom w:val="0"/>
      <w:divBdr>
        <w:top w:val="none" w:sz="0" w:space="0" w:color="auto"/>
        <w:left w:val="none" w:sz="0" w:space="0" w:color="auto"/>
        <w:bottom w:val="none" w:sz="0" w:space="0" w:color="auto"/>
        <w:right w:val="none" w:sz="0" w:space="0" w:color="auto"/>
      </w:divBdr>
    </w:div>
    <w:div w:id="402339073">
      <w:bodyDiv w:val="1"/>
      <w:marLeft w:val="0"/>
      <w:marRight w:val="0"/>
      <w:marTop w:val="0"/>
      <w:marBottom w:val="0"/>
      <w:divBdr>
        <w:top w:val="none" w:sz="0" w:space="0" w:color="auto"/>
        <w:left w:val="none" w:sz="0" w:space="0" w:color="auto"/>
        <w:bottom w:val="none" w:sz="0" w:space="0" w:color="auto"/>
        <w:right w:val="none" w:sz="0" w:space="0" w:color="auto"/>
      </w:divBdr>
      <w:divsChild>
        <w:div w:id="984620825">
          <w:marLeft w:val="734"/>
          <w:marRight w:val="0"/>
          <w:marTop w:val="400"/>
          <w:marBottom w:val="0"/>
          <w:divBdr>
            <w:top w:val="none" w:sz="0" w:space="0" w:color="auto"/>
            <w:left w:val="none" w:sz="0" w:space="0" w:color="auto"/>
            <w:bottom w:val="none" w:sz="0" w:space="0" w:color="auto"/>
            <w:right w:val="none" w:sz="0" w:space="0" w:color="auto"/>
          </w:divBdr>
        </w:div>
      </w:divsChild>
    </w:div>
    <w:div w:id="718942365">
      <w:bodyDiv w:val="1"/>
      <w:marLeft w:val="0"/>
      <w:marRight w:val="0"/>
      <w:marTop w:val="0"/>
      <w:marBottom w:val="0"/>
      <w:divBdr>
        <w:top w:val="none" w:sz="0" w:space="0" w:color="auto"/>
        <w:left w:val="none" w:sz="0" w:space="0" w:color="auto"/>
        <w:bottom w:val="none" w:sz="0" w:space="0" w:color="auto"/>
        <w:right w:val="none" w:sz="0" w:space="0" w:color="auto"/>
      </w:divBdr>
    </w:div>
    <w:div w:id="1453212769">
      <w:bodyDiv w:val="1"/>
      <w:marLeft w:val="0"/>
      <w:marRight w:val="0"/>
      <w:marTop w:val="0"/>
      <w:marBottom w:val="0"/>
      <w:divBdr>
        <w:top w:val="none" w:sz="0" w:space="0" w:color="auto"/>
        <w:left w:val="none" w:sz="0" w:space="0" w:color="auto"/>
        <w:bottom w:val="none" w:sz="0" w:space="0" w:color="auto"/>
        <w:right w:val="none" w:sz="0" w:space="0" w:color="auto"/>
      </w:divBdr>
      <w:divsChild>
        <w:div w:id="397439430">
          <w:marLeft w:val="734"/>
          <w:marRight w:val="0"/>
          <w:marTop w:val="400"/>
          <w:marBottom w:val="0"/>
          <w:divBdr>
            <w:top w:val="none" w:sz="0" w:space="0" w:color="auto"/>
            <w:left w:val="none" w:sz="0" w:space="0" w:color="auto"/>
            <w:bottom w:val="none" w:sz="0" w:space="0" w:color="auto"/>
            <w:right w:val="none" w:sz="0" w:space="0" w:color="auto"/>
          </w:divBdr>
        </w:div>
      </w:divsChild>
    </w:div>
    <w:div w:id="1706632675">
      <w:bodyDiv w:val="1"/>
      <w:marLeft w:val="0"/>
      <w:marRight w:val="0"/>
      <w:marTop w:val="0"/>
      <w:marBottom w:val="0"/>
      <w:divBdr>
        <w:top w:val="none" w:sz="0" w:space="0" w:color="auto"/>
        <w:left w:val="none" w:sz="0" w:space="0" w:color="auto"/>
        <w:bottom w:val="none" w:sz="0" w:space="0" w:color="auto"/>
        <w:right w:val="none" w:sz="0" w:space="0" w:color="auto"/>
      </w:divBdr>
    </w:div>
    <w:div w:id="190135978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0.gif"/><Relationship Id="rId21" Type="http://schemas.openxmlformats.org/officeDocument/2006/relationships/image" Target="media/image11.gif"/><Relationship Id="rId22" Type="http://schemas.openxmlformats.org/officeDocument/2006/relationships/image" Target="media/image12.gif"/><Relationship Id="rId23" Type="http://schemas.openxmlformats.org/officeDocument/2006/relationships/image" Target="media/image13.gif"/><Relationship Id="rId24" Type="http://schemas.openxmlformats.org/officeDocument/2006/relationships/image" Target="media/image14.gif"/><Relationship Id="rId25" Type="http://schemas.openxmlformats.org/officeDocument/2006/relationships/image" Target="media/image15.gif"/><Relationship Id="rId26" Type="http://schemas.openxmlformats.org/officeDocument/2006/relationships/image" Target="media/image16.gif"/><Relationship Id="rId27" Type="http://schemas.openxmlformats.org/officeDocument/2006/relationships/image" Target="media/image17.gif"/><Relationship Id="rId28" Type="http://schemas.openxmlformats.org/officeDocument/2006/relationships/image" Target="media/image18.gif"/><Relationship Id="rId29" Type="http://schemas.openxmlformats.org/officeDocument/2006/relationships/image" Target="media/image19.gi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0.gif"/><Relationship Id="rId31" Type="http://schemas.openxmlformats.org/officeDocument/2006/relationships/image" Target="media/image21.gif"/><Relationship Id="rId32" Type="http://schemas.openxmlformats.org/officeDocument/2006/relationships/image" Target="media/image22.gif"/><Relationship Id="rId9" Type="http://schemas.openxmlformats.org/officeDocument/2006/relationships/image" Target="media/image3.jpeg"/><Relationship Id="rId6" Type="http://schemas.openxmlformats.org/officeDocument/2006/relationships/image" Target="media/image1.emf"/><Relationship Id="rId7" Type="http://schemas.openxmlformats.org/officeDocument/2006/relationships/oleObject" Target="embeddings/Microsoft_Word_97_-_2004_Document1.doc"/><Relationship Id="rId8" Type="http://schemas.openxmlformats.org/officeDocument/2006/relationships/image" Target="media/image2.jpeg"/><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wmf"/><Relationship Id="rId13" Type="http://schemas.openxmlformats.org/officeDocument/2006/relationships/image" Target="media/image7.jpeg"/><Relationship Id="rId14" Type="http://schemas.openxmlformats.org/officeDocument/2006/relationships/image" Target="media/image8.png"/><Relationship Id="rId15" Type="http://schemas.openxmlformats.org/officeDocument/2006/relationships/hyperlink" Target="http://splash.abc.net.au/home" TargetMode="External"/><Relationship Id="rId16" Type="http://schemas.openxmlformats.org/officeDocument/2006/relationships/hyperlink" Target="http://splash.abc.net.au/home" TargetMode="External"/><Relationship Id="rId17" Type="http://schemas.openxmlformats.org/officeDocument/2006/relationships/image" Target="media/image9.png"/><Relationship Id="rId18" Type="http://schemas.openxmlformats.org/officeDocument/2006/relationships/hyperlink" Target="https://www.youtube.com/watch?v=9P1IJqNDYjQ" TargetMode="External"/><Relationship Id="rId19" Type="http://schemas.openxmlformats.org/officeDocument/2006/relationships/hyperlink" Target="http://www.theatlantic.com/entertainment/archive/2011/02/gnomeo-juliet-a-tragic-take-on-shakespeares-tale-of-woe/7119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4D5F7C-E8ED-7D4F-A072-31429DC1F2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2445</Words>
  <Characters>13942</Characters>
  <Application>Microsoft Macintosh Word</Application>
  <DocSecurity>0</DocSecurity>
  <Lines>116</Lines>
  <Paragraphs>32</Paragraphs>
  <ScaleCrop>false</ScaleCrop>
  <Company>NSW DET</Company>
  <LinksUpToDate>false</LinksUpToDate>
  <CharactersWithSpaces>16355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A</dc:creator>
  <cp:keywords/>
  <dc:description/>
  <cp:lastModifiedBy>Kate Prumm</cp:lastModifiedBy>
  <cp:revision>3</cp:revision>
  <cp:lastPrinted>2015-05-20T22:58:00Z</cp:lastPrinted>
  <dcterms:created xsi:type="dcterms:W3CDTF">2016-05-12T10:07:00Z</dcterms:created>
  <dcterms:modified xsi:type="dcterms:W3CDTF">2016-05-12T10:07:00Z</dcterms:modified>
</cp:coreProperties>
</file>