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ED270" w14:textId="2E827699" w:rsidR="005314D4" w:rsidRPr="00AA1A2C" w:rsidRDefault="005314D4" w:rsidP="00AA1A2C">
      <w:pPr>
        <w:spacing w:after="0" w:line="360" w:lineRule="auto"/>
        <w:rPr>
          <w:b/>
          <w:sz w:val="32"/>
          <w:u w:val="single"/>
        </w:rPr>
      </w:pPr>
      <w:r w:rsidRPr="00AA1A2C">
        <w:rPr>
          <w:b/>
          <w:sz w:val="32"/>
          <w:u w:val="single"/>
        </w:rPr>
        <w:t>Teacher Self-Reflection Tool</w:t>
      </w:r>
      <w:r w:rsidR="0015783A" w:rsidRPr="00AA1A2C">
        <w:rPr>
          <w:b/>
          <w:sz w:val="32"/>
          <w:u w:val="single"/>
        </w:rPr>
        <w:t xml:space="preserve"> – Proficient</w:t>
      </w:r>
    </w:p>
    <w:p w14:paraId="4D8ED271" w14:textId="77777777" w:rsidR="005314D4" w:rsidRPr="003538A1" w:rsidRDefault="005314D4" w:rsidP="005314D4">
      <w:pPr>
        <w:rPr>
          <w:b/>
          <w:sz w:val="28"/>
          <w:szCs w:val="24"/>
        </w:rPr>
      </w:pPr>
      <w:r w:rsidRPr="003538A1">
        <w:rPr>
          <w:b/>
          <w:sz w:val="28"/>
          <w:szCs w:val="24"/>
        </w:rPr>
        <w:t>Domain: Professional Knowledge</w:t>
      </w:r>
    </w:p>
    <w:p w14:paraId="4D8ED272" w14:textId="77777777" w:rsidR="005314D4" w:rsidRPr="003538A1" w:rsidRDefault="005314D4" w:rsidP="005314D4">
      <w:pPr>
        <w:rPr>
          <w:b/>
          <w:sz w:val="28"/>
          <w:szCs w:val="24"/>
        </w:rPr>
      </w:pPr>
      <w:r w:rsidRPr="003538A1">
        <w:rPr>
          <w:b/>
          <w:sz w:val="28"/>
          <w:szCs w:val="24"/>
        </w:rPr>
        <w:t>Standard 1: Know students and how they learn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4254"/>
        <w:gridCol w:w="630"/>
        <w:gridCol w:w="2713"/>
      </w:tblGrid>
      <w:tr w:rsidR="005314D4" w14:paraId="4D8ED277" w14:textId="77777777" w:rsidTr="0023434B">
        <w:tc>
          <w:tcPr>
            <w:tcW w:w="1112" w:type="pct"/>
            <w:shd w:val="clear" w:color="auto" w:fill="B8CCE4" w:themeFill="accent1" w:themeFillTint="66"/>
            <w:vAlign w:val="center"/>
          </w:tcPr>
          <w:p w14:paraId="4D8ED273" w14:textId="77777777" w:rsidR="005314D4" w:rsidRPr="00044ADE" w:rsidRDefault="005314D4" w:rsidP="002343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44ADE">
              <w:rPr>
                <w:b/>
                <w:sz w:val="24"/>
                <w:szCs w:val="24"/>
              </w:rPr>
              <w:t>Focus</w:t>
            </w:r>
          </w:p>
        </w:tc>
        <w:tc>
          <w:tcPr>
            <w:tcW w:w="2323" w:type="pct"/>
            <w:gridSpan w:val="2"/>
            <w:shd w:val="clear" w:color="auto" w:fill="B8CCE4" w:themeFill="accent1" w:themeFillTint="66"/>
            <w:vAlign w:val="center"/>
          </w:tcPr>
          <w:p w14:paraId="4D8ED274" w14:textId="77777777" w:rsidR="005314D4" w:rsidRPr="00F34623" w:rsidRDefault="005314D4" w:rsidP="002343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34623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95" w:type="pct"/>
            <w:shd w:val="clear" w:color="auto" w:fill="B8CCE4" w:themeFill="accent1" w:themeFillTint="66"/>
            <w:vAlign w:val="center"/>
          </w:tcPr>
          <w:p w14:paraId="4D8ED275" w14:textId="77777777" w:rsidR="005314D4" w:rsidRPr="00044ADE" w:rsidRDefault="005314D4" w:rsidP="002343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1270" w:type="pct"/>
            <w:shd w:val="clear" w:color="auto" w:fill="B8CCE4" w:themeFill="accent1" w:themeFillTint="66"/>
            <w:vAlign w:val="center"/>
          </w:tcPr>
          <w:p w14:paraId="4D8ED276" w14:textId="77777777" w:rsidR="005314D4" w:rsidRPr="00044ADE" w:rsidRDefault="005314D4" w:rsidP="002343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44ADE">
              <w:rPr>
                <w:b/>
                <w:sz w:val="24"/>
                <w:szCs w:val="24"/>
              </w:rPr>
              <w:t>Evidence</w:t>
            </w:r>
          </w:p>
        </w:tc>
      </w:tr>
      <w:tr w:rsidR="005314D4" w:rsidRPr="00044ADE" w14:paraId="4D8ED27D" w14:textId="77777777" w:rsidTr="0023434B">
        <w:tc>
          <w:tcPr>
            <w:tcW w:w="1112" w:type="pct"/>
          </w:tcPr>
          <w:p w14:paraId="4D8ED278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Physical, social and intellectual development and characteristics of students</w:t>
            </w:r>
          </w:p>
        </w:tc>
        <w:tc>
          <w:tcPr>
            <w:tcW w:w="332" w:type="pct"/>
          </w:tcPr>
          <w:p w14:paraId="4D8ED279" w14:textId="77777777" w:rsidR="005314D4" w:rsidRPr="00044ADE" w:rsidRDefault="005314D4" w:rsidP="0023434B">
            <w:pPr>
              <w:spacing w:before="60" w:after="60"/>
              <w:jc w:val="center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1.1.2</w:t>
            </w:r>
          </w:p>
        </w:tc>
        <w:tc>
          <w:tcPr>
            <w:tcW w:w="1991" w:type="pct"/>
          </w:tcPr>
          <w:p w14:paraId="4D8ED27A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Use teaching strategies based on knowledge of students’ physical, social and intellectual development and characteristics to improve student learning</w:t>
            </w:r>
          </w:p>
        </w:tc>
        <w:tc>
          <w:tcPr>
            <w:tcW w:w="295" w:type="pct"/>
          </w:tcPr>
          <w:p w14:paraId="4D8ED27B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70" w:type="pct"/>
          </w:tcPr>
          <w:p w14:paraId="4D8ED27C" w14:textId="77777777" w:rsidR="005314D4" w:rsidRPr="00403C8F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 w:rsidRPr="00403C8F">
              <w:rPr>
                <w:i/>
                <w:sz w:val="20"/>
                <w:szCs w:val="24"/>
              </w:rPr>
              <w:t>Personalised Learning and Support Plan, focus on Health and Wellbeing.</w:t>
            </w:r>
          </w:p>
        </w:tc>
      </w:tr>
      <w:tr w:rsidR="005314D4" w:rsidRPr="00044ADE" w14:paraId="4D8ED283" w14:textId="77777777" w:rsidTr="0023434B">
        <w:tc>
          <w:tcPr>
            <w:tcW w:w="1112" w:type="pct"/>
          </w:tcPr>
          <w:p w14:paraId="4D8ED27E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Understand how students learn</w:t>
            </w:r>
          </w:p>
        </w:tc>
        <w:tc>
          <w:tcPr>
            <w:tcW w:w="332" w:type="pct"/>
          </w:tcPr>
          <w:p w14:paraId="4D8ED27F" w14:textId="77777777" w:rsidR="005314D4" w:rsidRPr="00044ADE" w:rsidRDefault="005314D4" w:rsidP="0023434B">
            <w:pPr>
              <w:spacing w:before="60" w:after="60"/>
              <w:jc w:val="center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1.2.2</w:t>
            </w:r>
          </w:p>
        </w:tc>
        <w:tc>
          <w:tcPr>
            <w:tcW w:w="1991" w:type="pct"/>
          </w:tcPr>
          <w:p w14:paraId="4D8ED280" w14:textId="5152679C" w:rsidR="005314D4" w:rsidRPr="00044ADE" w:rsidRDefault="00750245" w:rsidP="0023434B">
            <w:pPr>
              <w:spacing w:before="60" w:after="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Demonstrate knowledge and understanding of research into how students learn and the implications of teaching</w:t>
            </w:r>
          </w:p>
        </w:tc>
        <w:tc>
          <w:tcPr>
            <w:tcW w:w="295" w:type="pct"/>
          </w:tcPr>
          <w:p w14:paraId="4D8ED281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70" w:type="pct"/>
          </w:tcPr>
          <w:p w14:paraId="4D8ED282" w14:textId="77777777" w:rsidR="005314D4" w:rsidRPr="00403C8F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 w:rsidRPr="00403C8F">
              <w:rPr>
                <w:i/>
                <w:sz w:val="20"/>
                <w:szCs w:val="24"/>
              </w:rPr>
              <w:t>P</w:t>
            </w:r>
            <w:r>
              <w:rPr>
                <w:i/>
                <w:sz w:val="20"/>
                <w:szCs w:val="24"/>
              </w:rPr>
              <w:t>LSP</w:t>
            </w:r>
            <w:r w:rsidRPr="00403C8F">
              <w:rPr>
                <w:i/>
                <w:sz w:val="20"/>
                <w:szCs w:val="24"/>
              </w:rPr>
              <w:t xml:space="preserve">, </w:t>
            </w:r>
            <w:r>
              <w:rPr>
                <w:i/>
                <w:sz w:val="20"/>
                <w:szCs w:val="24"/>
              </w:rPr>
              <w:t xml:space="preserve"> teaching and learning plans</w:t>
            </w:r>
          </w:p>
        </w:tc>
      </w:tr>
      <w:tr w:rsidR="005314D4" w:rsidRPr="00044ADE" w14:paraId="4D8ED289" w14:textId="77777777" w:rsidTr="0023434B">
        <w:tc>
          <w:tcPr>
            <w:tcW w:w="1112" w:type="pct"/>
          </w:tcPr>
          <w:p w14:paraId="4D8ED284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Students with diverse linguistic, cultural, linguistic, cultural, religious and socio-economic backgrounds</w:t>
            </w:r>
          </w:p>
        </w:tc>
        <w:tc>
          <w:tcPr>
            <w:tcW w:w="332" w:type="pct"/>
          </w:tcPr>
          <w:p w14:paraId="4D8ED285" w14:textId="77777777" w:rsidR="005314D4" w:rsidRPr="00044ADE" w:rsidRDefault="005314D4" w:rsidP="0023434B">
            <w:pPr>
              <w:spacing w:before="60" w:after="60"/>
              <w:jc w:val="center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1.3.2</w:t>
            </w:r>
          </w:p>
        </w:tc>
        <w:tc>
          <w:tcPr>
            <w:tcW w:w="1991" w:type="pct"/>
          </w:tcPr>
          <w:p w14:paraId="4D8ED286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Design and implement teaching strategies that are responsive to the learning strengths and needs of students from diverse linguistic, cultural, religious and socio-economic backgrounds.</w:t>
            </w:r>
          </w:p>
        </w:tc>
        <w:tc>
          <w:tcPr>
            <w:tcW w:w="295" w:type="pct"/>
          </w:tcPr>
          <w:p w14:paraId="4D8ED287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70" w:type="pct"/>
          </w:tcPr>
          <w:p w14:paraId="4D8ED288" w14:textId="77777777" w:rsidR="005314D4" w:rsidRPr="00403C8F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 w:rsidRPr="00403C8F">
              <w:rPr>
                <w:i/>
                <w:sz w:val="20"/>
                <w:szCs w:val="24"/>
              </w:rPr>
              <w:t>Teaching and learning p</w:t>
            </w:r>
            <w:r>
              <w:rPr>
                <w:i/>
                <w:sz w:val="20"/>
                <w:szCs w:val="24"/>
              </w:rPr>
              <w:t>lans</w:t>
            </w:r>
          </w:p>
        </w:tc>
      </w:tr>
      <w:tr w:rsidR="005314D4" w:rsidRPr="00044ADE" w14:paraId="4D8ED28F" w14:textId="77777777" w:rsidTr="0023434B">
        <w:tc>
          <w:tcPr>
            <w:tcW w:w="1112" w:type="pct"/>
          </w:tcPr>
          <w:p w14:paraId="4D8ED28A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Strategies for teaching Aboriginal and Torres Strait Islander Students</w:t>
            </w:r>
          </w:p>
        </w:tc>
        <w:tc>
          <w:tcPr>
            <w:tcW w:w="332" w:type="pct"/>
          </w:tcPr>
          <w:p w14:paraId="4D8ED28B" w14:textId="77777777" w:rsidR="005314D4" w:rsidRPr="00044ADE" w:rsidRDefault="005314D4" w:rsidP="0023434B">
            <w:pPr>
              <w:spacing w:before="60" w:after="60"/>
              <w:jc w:val="center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1.4.2</w:t>
            </w:r>
          </w:p>
        </w:tc>
        <w:tc>
          <w:tcPr>
            <w:tcW w:w="1991" w:type="pct"/>
          </w:tcPr>
          <w:p w14:paraId="4D8ED28C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Design and implement effective teaching strategies that are responsive to the local community and cultural setting, linguistic background and histories of Aboriginal and Torres Strait Islander students</w:t>
            </w:r>
          </w:p>
        </w:tc>
        <w:tc>
          <w:tcPr>
            <w:tcW w:w="295" w:type="pct"/>
          </w:tcPr>
          <w:p w14:paraId="4D8ED28D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70" w:type="pct"/>
          </w:tcPr>
          <w:p w14:paraId="4D8ED28E" w14:textId="77777777" w:rsidR="005314D4" w:rsidRPr="00403C8F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 – focus on the 8 Ways</w:t>
            </w:r>
          </w:p>
        </w:tc>
      </w:tr>
      <w:tr w:rsidR="005314D4" w:rsidRPr="00044ADE" w14:paraId="4D8ED296" w14:textId="77777777" w:rsidTr="0023434B">
        <w:trPr>
          <w:trHeight w:val="955"/>
        </w:trPr>
        <w:tc>
          <w:tcPr>
            <w:tcW w:w="1112" w:type="pct"/>
          </w:tcPr>
          <w:p w14:paraId="4D8ED290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Differentiate teaching to meet the specific learning needs of students across the full range of abilities</w:t>
            </w:r>
          </w:p>
        </w:tc>
        <w:tc>
          <w:tcPr>
            <w:tcW w:w="332" w:type="pct"/>
          </w:tcPr>
          <w:p w14:paraId="4D8ED291" w14:textId="77777777" w:rsidR="005314D4" w:rsidRPr="00044ADE" w:rsidRDefault="005314D4" w:rsidP="0023434B">
            <w:pPr>
              <w:spacing w:before="60" w:after="60"/>
              <w:jc w:val="center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1.5.2</w:t>
            </w:r>
          </w:p>
        </w:tc>
        <w:tc>
          <w:tcPr>
            <w:tcW w:w="1991" w:type="pct"/>
          </w:tcPr>
          <w:p w14:paraId="4D8ED292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Develop teaching activities that incorporate differentiated strategies to meet the specific learning needs of students across the full range of abilities</w:t>
            </w:r>
          </w:p>
        </w:tc>
        <w:tc>
          <w:tcPr>
            <w:tcW w:w="295" w:type="pct"/>
          </w:tcPr>
          <w:p w14:paraId="4D8ED293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70" w:type="pct"/>
          </w:tcPr>
          <w:p w14:paraId="4D8ED294" w14:textId="77777777" w:rsidR="005314D4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 – focus on special adjustments,</w:t>
            </w:r>
          </w:p>
          <w:p w14:paraId="4D8ED295" w14:textId="77777777" w:rsidR="005314D4" w:rsidRPr="00403C8F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PLSPs</w:t>
            </w:r>
          </w:p>
        </w:tc>
      </w:tr>
      <w:tr w:rsidR="005314D4" w:rsidRPr="00044ADE" w14:paraId="4D8ED29D" w14:textId="77777777" w:rsidTr="0023434B">
        <w:tc>
          <w:tcPr>
            <w:tcW w:w="1112" w:type="pct"/>
          </w:tcPr>
          <w:p w14:paraId="4D8ED297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Strategies to support full participation of students with disability</w:t>
            </w:r>
          </w:p>
        </w:tc>
        <w:tc>
          <w:tcPr>
            <w:tcW w:w="332" w:type="pct"/>
          </w:tcPr>
          <w:p w14:paraId="4D8ED298" w14:textId="77777777" w:rsidR="005314D4" w:rsidRPr="00044ADE" w:rsidRDefault="005314D4" w:rsidP="0023434B">
            <w:pPr>
              <w:spacing w:before="60" w:after="60"/>
              <w:jc w:val="center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1.6.2</w:t>
            </w:r>
          </w:p>
        </w:tc>
        <w:tc>
          <w:tcPr>
            <w:tcW w:w="1991" w:type="pct"/>
          </w:tcPr>
          <w:p w14:paraId="4D8ED299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Design and implement teaching activities that support the participation and learning of students with disability and address relevant policy and legislative requirements</w:t>
            </w:r>
          </w:p>
        </w:tc>
        <w:tc>
          <w:tcPr>
            <w:tcW w:w="295" w:type="pct"/>
          </w:tcPr>
          <w:p w14:paraId="4D8ED29A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70" w:type="pct"/>
          </w:tcPr>
          <w:p w14:paraId="4D8ED29B" w14:textId="77777777" w:rsidR="005314D4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 – focus on special adjustments,</w:t>
            </w:r>
          </w:p>
          <w:p w14:paraId="4D8ED29C" w14:textId="77777777" w:rsidR="005314D4" w:rsidRPr="00403C8F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PLSPs</w:t>
            </w:r>
          </w:p>
        </w:tc>
      </w:tr>
    </w:tbl>
    <w:p w14:paraId="4D8ED29E" w14:textId="77777777" w:rsidR="005314D4" w:rsidRDefault="005314D4" w:rsidP="005314D4">
      <w:pPr>
        <w:rPr>
          <w:b/>
          <w:sz w:val="24"/>
          <w:szCs w:val="24"/>
        </w:rPr>
      </w:pPr>
    </w:p>
    <w:p w14:paraId="4D8ED29F" w14:textId="77777777" w:rsidR="005314D4" w:rsidRDefault="005314D4" w:rsidP="005314D4">
      <w:pPr>
        <w:rPr>
          <w:b/>
          <w:sz w:val="24"/>
          <w:szCs w:val="24"/>
        </w:rPr>
      </w:pPr>
    </w:p>
    <w:p w14:paraId="4D8ED2A0" w14:textId="77777777" w:rsidR="005314D4" w:rsidRDefault="005314D4" w:rsidP="005314D4">
      <w:pPr>
        <w:rPr>
          <w:b/>
          <w:sz w:val="24"/>
          <w:szCs w:val="24"/>
        </w:rPr>
      </w:pPr>
    </w:p>
    <w:p w14:paraId="4D8ED2A1" w14:textId="77777777" w:rsidR="005314D4" w:rsidRDefault="005314D4" w:rsidP="005314D4">
      <w:pPr>
        <w:rPr>
          <w:b/>
          <w:sz w:val="24"/>
          <w:szCs w:val="24"/>
        </w:rPr>
      </w:pPr>
    </w:p>
    <w:p w14:paraId="4D8ED2A2" w14:textId="77777777" w:rsidR="005314D4" w:rsidRDefault="005314D4" w:rsidP="005314D4">
      <w:pPr>
        <w:rPr>
          <w:b/>
          <w:sz w:val="24"/>
          <w:szCs w:val="24"/>
        </w:rPr>
      </w:pPr>
    </w:p>
    <w:p w14:paraId="4D8ED2A3" w14:textId="77777777" w:rsidR="005314D4" w:rsidRDefault="005314D4" w:rsidP="005314D4">
      <w:pPr>
        <w:rPr>
          <w:b/>
          <w:sz w:val="24"/>
          <w:szCs w:val="24"/>
        </w:rPr>
      </w:pPr>
    </w:p>
    <w:p w14:paraId="5E0C9FE0" w14:textId="77777777" w:rsidR="00AA1A2C" w:rsidRDefault="00AA1A2C" w:rsidP="005314D4">
      <w:pPr>
        <w:rPr>
          <w:b/>
          <w:sz w:val="28"/>
          <w:szCs w:val="24"/>
        </w:rPr>
      </w:pPr>
    </w:p>
    <w:p w14:paraId="255E3B7A" w14:textId="77777777" w:rsidR="00AA1A2C" w:rsidRDefault="00AA1A2C" w:rsidP="005314D4">
      <w:pPr>
        <w:rPr>
          <w:b/>
          <w:sz w:val="28"/>
          <w:szCs w:val="24"/>
        </w:rPr>
      </w:pPr>
    </w:p>
    <w:p w14:paraId="2B1C8EC3" w14:textId="77777777" w:rsidR="00AA1A2C" w:rsidRDefault="00AA1A2C" w:rsidP="005314D4">
      <w:pPr>
        <w:rPr>
          <w:b/>
          <w:sz w:val="28"/>
          <w:szCs w:val="24"/>
        </w:rPr>
      </w:pPr>
    </w:p>
    <w:p w14:paraId="019DA7B5" w14:textId="77777777" w:rsidR="00AA1A2C" w:rsidRDefault="00AA1A2C" w:rsidP="005314D4">
      <w:pPr>
        <w:rPr>
          <w:b/>
          <w:sz w:val="28"/>
          <w:szCs w:val="24"/>
        </w:rPr>
      </w:pPr>
    </w:p>
    <w:p w14:paraId="18378E91" w14:textId="77777777" w:rsidR="00AA1A2C" w:rsidRDefault="00AA1A2C" w:rsidP="005314D4">
      <w:pPr>
        <w:rPr>
          <w:b/>
          <w:sz w:val="28"/>
          <w:szCs w:val="24"/>
        </w:rPr>
      </w:pPr>
    </w:p>
    <w:p w14:paraId="4D8ED2A4" w14:textId="77777777" w:rsidR="005314D4" w:rsidRPr="003538A1" w:rsidRDefault="005314D4" w:rsidP="005314D4">
      <w:pPr>
        <w:rPr>
          <w:b/>
          <w:sz w:val="28"/>
          <w:szCs w:val="24"/>
        </w:rPr>
      </w:pPr>
      <w:r w:rsidRPr="003538A1">
        <w:rPr>
          <w:b/>
          <w:sz w:val="28"/>
          <w:szCs w:val="24"/>
        </w:rPr>
        <w:lastRenderedPageBreak/>
        <w:t>Domain: Professional Knowledge</w:t>
      </w:r>
    </w:p>
    <w:p w14:paraId="4D8ED2A5" w14:textId="77777777" w:rsidR="005314D4" w:rsidRDefault="005314D4" w:rsidP="005314D4">
      <w:pPr>
        <w:rPr>
          <w:b/>
          <w:sz w:val="28"/>
          <w:szCs w:val="24"/>
        </w:rPr>
      </w:pPr>
      <w:r w:rsidRPr="003538A1">
        <w:rPr>
          <w:b/>
          <w:sz w:val="28"/>
          <w:szCs w:val="24"/>
        </w:rPr>
        <w:t>Standard 2: Know the content and how to teach it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3"/>
        <w:gridCol w:w="816"/>
        <w:gridCol w:w="4110"/>
        <w:gridCol w:w="707"/>
        <w:gridCol w:w="2636"/>
      </w:tblGrid>
      <w:tr w:rsidR="005314D4" w:rsidRPr="00044ADE" w14:paraId="4D8ED2AA" w14:textId="77777777" w:rsidTr="0023434B">
        <w:tc>
          <w:tcPr>
            <w:tcW w:w="1129" w:type="pct"/>
            <w:shd w:val="clear" w:color="auto" w:fill="B8CCE4" w:themeFill="accent1" w:themeFillTint="66"/>
          </w:tcPr>
          <w:p w14:paraId="4D8ED2A6" w14:textId="77777777" w:rsidR="005314D4" w:rsidRPr="00FA74CB" w:rsidRDefault="005314D4" w:rsidP="0023434B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Focus</w:t>
            </w:r>
          </w:p>
        </w:tc>
        <w:tc>
          <w:tcPr>
            <w:tcW w:w="2306" w:type="pct"/>
            <w:gridSpan w:val="2"/>
            <w:shd w:val="clear" w:color="auto" w:fill="B8CCE4" w:themeFill="accent1" w:themeFillTint="66"/>
          </w:tcPr>
          <w:p w14:paraId="4D8ED2A7" w14:textId="77777777" w:rsidR="005314D4" w:rsidRPr="00FA74CB" w:rsidRDefault="005314D4" w:rsidP="0023434B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31" w:type="pct"/>
            <w:shd w:val="clear" w:color="auto" w:fill="B8CCE4" w:themeFill="accent1" w:themeFillTint="66"/>
          </w:tcPr>
          <w:p w14:paraId="4D8ED2A8" w14:textId="77777777" w:rsidR="005314D4" w:rsidRPr="00FA74CB" w:rsidRDefault="005314D4" w:rsidP="0023434B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1234" w:type="pct"/>
            <w:shd w:val="clear" w:color="auto" w:fill="B8CCE4" w:themeFill="accent1" w:themeFillTint="66"/>
          </w:tcPr>
          <w:p w14:paraId="4D8ED2A9" w14:textId="77777777" w:rsidR="005314D4" w:rsidRPr="00FA74CB" w:rsidRDefault="005314D4" w:rsidP="0023434B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Evidence</w:t>
            </w:r>
          </w:p>
        </w:tc>
      </w:tr>
      <w:tr w:rsidR="005314D4" w:rsidRPr="00044ADE" w14:paraId="4D8ED2B0" w14:textId="77777777" w:rsidTr="0023434B">
        <w:tc>
          <w:tcPr>
            <w:tcW w:w="1129" w:type="pct"/>
          </w:tcPr>
          <w:p w14:paraId="4D8ED2AB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Content and teaching strategies of the teaching area</w:t>
            </w:r>
          </w:p>
        </w:tc>
        <w:tc>
          <w:tcPr>
            <w:tcW w:w="382" w:type="pct"/>
          </w:tcPr>
          <w:p w14:paraId="4D8ED2AC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2.1.2</w:t>
            </w:r>
          </w:p>
        </w:tc>
        <w:tc>
          <w:tcPr>
            <w:tcW w:w="1924" w:type="pct"/>
          </w:tcPr>
          <w:p w14:paraId="4D8ED2AD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Apply knowledge of the content and teaching strategies of the teaching area to develop engaging teaching activities</w:t>
            </w:r>
          </w:p>
        </w:tc>
        <w:tc>
          <w:tcPr>
            <w:tcW w:w="331" w:type="pct"/>
          </w:tcPr>
          <w:p w14:paraId="4D8ED2AE" w14:textId="77777777" w:rsidR="005314D4" w:rsidRPr="00044ADE" w:rsidRDefault="005314D4" w:rsidP="0023434B">
            <w:pPr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2AF" w14:textId="77777777" w:rsidR="005314D4" w:rsidRPr="00403C8F" w:rsidRDefault="005314D4" w:rsidP="0023434B">
            <w:pPr>
              <w:rPr>
                <w:i/>
                <w:sz w:val="20"/>
                <w:szCs w:val="24"/>
              </w:rPr>
            </w:pPr>
            <w:r w:rsidRPr="00403C8F">
              <w:rPr>
                <w:i/>
                <w:sz w:val="20"/>
                <w:szCs w:val="24"/>
              </w:rPr>
              <w:t>T&amp;L Plan</w:t>
            </w:r>
            <w:r>
              <w:rPr>
                <w:i/>
                <w:sz w:val="20"/>
                <w:szCs w:val="24"/>
              </w:rPr>
              <w:t xml:space="preserve"> – lesson sequence</w:t>
            </w:r>
          </w:p>
        </w:tc>
      </w:tr>
      <w:tr w:rsidR="005314D4" w:rsidRPr="00044ADE" w14:paraId="4D8ED2B7" w14:textId="77777777" w:rsidTr="0023434B">
        <w:tc>
          <w:tcPr>
            <w:tcW w:w="1129" w:type="pct"/>
          </w:tcPr>
          <w:p w14:paraId="4D8ED2B1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Content selection and organisation</w:t>
            </w:r>
          </w:p>
        </w:tc>
        <w:tc>
          <w:tcPr>
            <w:tcW w:w="382" w:type="pct"/>
          </w:tcPr>
          <w:p w14:paraId="4D8ED2B2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2.2.2</w:t>
            </w:r>
          </w:p>
        </w:tc>
        <w:tc>
          <w:tcPr>
            <w:tcW w:w="1924" w:type="pct"/>
          </w:tcPr>
          <w:p w14:paraId="4D8ED2B3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Organise content into coherent, well-sequenced learning and teaching programs</w:t>
            </w:r>
          </w:p>
        </w:tc>
        <w:tc>
          <w:tcPr>
            <w:tcW w:w="331" w:type="pct"/>
          </w:tcPr>
          <w:p w14:paraId="4D8ED2B4" w14:textId="77777777" w:rsidR="005314D4" w:rsidRPr="00044ADE" w:rsidRDefault="005314D4" w:rsidP="0023434B">
            <w:pPr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2B5" w14:textId="77777777" w:rsidR="005314D4" w:rsidRDefault="005314D4" w:rsidP="0023434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 – lesson sequence</w:t>
            </w:r>
          </w:p>
          <w:p w14:paraId="4D8ED2B6" w14:textId="77777777" w:rsidR="0023434B" w:rsidRPr="00403C8F" w:rsidRDefault="0023434B" w:rsidP="0023434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Work samples</w:t>
            </w:r>
          </w:p>
        </w:tc>
      </w:tr>
      <w:tr w:rsidR="005314D4" w:rsidRPr="00044ADE" w14:paraId="4D8ED2BF" w14:textId="77777777" w:rsidTr="0023434B">
        <w:tc>
          <w:tcPr>
            <w:tcW w:w="1129" w:type="pct"/>
          </w:tcPr>
          <w:p w14:paraId="4D8ED2B8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Curriculum, assessment and reporting</w:t>
            </w:r>
          </w:p>
        </w:tc>
        <w:tc>
          <w:tcPr>
            <w:tcW w:w="382" w:type="pct"/>
          </w:tcPr>
          <w:p w14:paraId="4D8ED2B9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2.3.2</w:t>
            </w:r>
          </w:p>
        </w:tc>
        <w:tc>
          <w:tcPr>
            <w:tcW w:w="1924" w:type="pct"/>
          </w:tcPr>
          <w:p w14:paraId="4D8ED2BA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Design and implement learning and teaching programs using knowledge of curriculum, assessment and reporting requirements</w:t>
            </w:r>
          </w:p>
        </w:tc>
        <w:tc>
          <w:tcPr>
            <w:tcW w:w="331" w:type="pct"/>
          </w:tcPr>
          <w:p w14:paraId="4D8ED2BB" w14:textId="77777777" w:rsidR="005314D4" w:rsidRPr="00044ADE" w:rsidRDefault="005314D4" w:rsidP="0023434B">
            <w:pPr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2BC" w14:textId="77777777" w:rsidR="005314D4" w:rsidRDefault="005314D4" w:rsidP="0023434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 – assessment,</w:t>
            </w:r>
          </w:p>
          <w:p w14:paraId="4D8ED2BD" w14:textId="77777777" w:rsidR="005314D4" w:rsidRDefault="0023434B" w:rsidP="0023434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Work samples</w:t>
            </w:r>
          </w:p>
          <w:p w14:paraId="4D8ED2BE" w14:textId="77777777" w:rsidR="005314D4" w:rsidRPr="00403C8F" w:rsidRDefault="005314D4" w:rsidP="0023434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School reports</w:t>
            </w:r>
          </w:p>
        </w:tc>
      </w:tr>
      <w:tr w:rsidR="005314D4" w:rsidRPr="00044ADE" w14:paraId="4D8ED2C5" w14:textId="77777777" w:rsidTr="0023434B">
        <w:tc>
          <w:tcPr>
            <w:tcW w:w="1129" w:type="pct"/>
          </w:tcPr>
          <w:p w14:paraId="4D8ED2C0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Understand and respect Aboriginal and Torres Strait Islander people to promote reconciliation between Indigenous and non-Indigenous Australians</w:t>
            </w:r>
          </w:p>
        </w:tc>
        <w:tc>
          <w:tcPr>
            <w:tcW w:w="382" w:type="pct"/>
          </w:tcPr>
          <w:p w14:paraId="4D8ED2C1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2.4.2</w:t>
            </w:r>
          </w:p>
        </w:tc>
        <w:tc>
          <w:tcPr>
            <w:tcW w:w="1924" w:type="pct"/>
          </w:tcPr>
          <w:p w14:paraId="4D8ED2C2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Provide opportunities for students to develop understanding of and respect for Aboriginal and Torres Strait Islander histories, cultures and languages</w:t>
            </w:r>
          </w:p>
        </w:tc>
        <w:tc>
          <w:tcPr>
            <w:tcW w:w="331" w:type="pct"/>
          </w:tcPr>
          <w:p w14:paraId="4D8ED2C3" w14:textId="77777777" w:rsidR="005314D4" w:rsidRPr="00044ADE" w:rsidRDefault="005314D4" w:rsidP="0023434B">
            <w:pPr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2C4" w14:textId="77777777" w:rsidR="005314D4" w:rsidRPr="00403C8F" w:rsidRDefault="005314D4" w:rsidP="0023434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 – 8 ways and  Global Citizen</w:t>
            </w:r>
          </w:p>
        </w:tc>
      </w:tr>
      <w:tr w:rsidR="005314D4" w:rsidRPr="00044ADE" w14:paraId="4D8ED2CD" w14:textId="77777777" w:rsidTr="0023434B">
        <w:tc>
          <w:tcPr>
            <w:tcW w:w="1129" w:type="pct"/>
          </w:tcPr>
          <w:p w14:paraId="4D8ED2C6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Literacy and numeracy strategies</w:t>
            </w:r>
          </w:p>
        </w:tc>
        <w:tc>
          <w:tcPr>
            <w:tcW w:w="382" w:type="pct"/>
          </w:tcPr>
          <w:p w14:paraId="4D8ED2C7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2.5.2</w:t>
            </w:r>
          </w:p>
        </w:tc>
        <w:tc>
          <w:tcPr>
            <w:tcW w:w="1924" w:type="pct"/>
          </w:tcPr>
          <w:p w14:paraId="4D8ED2C8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Apply knowledge and understanding of effective teaching strategies to support students’ literacy and numeracy achievement</w:t>
            </w:r>
          </w:p>
        </w:tc>
        <w:tc>
          <w:tcPr>
            <w:tcW w:w="331" w:type="pct"/>
          </w:tcPr>
          <w:p w14:paraId="4D8ED2C9" w14:textId="77777777" w:rsidR="005314D4" w:rsidRPr="00044ADE" w:rsidRDefault="005314D4" w:rsidP="0023434B">
            <w:pPr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2CA" w14:textId="77777777" w:rsidR="005314D4" w:rsidRDefault="005314D4" w:rsidP="0023434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 – continuums, Literacy and Numeracy Elements</w:t>
            </w:r>
          </w:p>
          <w:p w14:paraId="4D8ED2CB" w14:textId="77777777" w:rsidR="005314D4" w:rsidRDefault="005314D4" w:rsidP="0023434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PLSPs</w:t>
            </w:r>
          </w:p>
          <w:p w14:paraId="4D8ED2CC" w14:textId="77777777" w:rsidR="0023434B" w:rsidRPr="00403C8F" w:rsidRDefault="0023434B" w:rsidP="0023434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Work samples</w:t>
            </w:r>
          </w:p>
        </w:tc>
      </w:tr>
      <w:tr w:rsidR="005314D4" w:rsidRPr="00044ADE" w14:paraId="4D8ED2D4" w14:textId="77777777" w:rsidTr="0023434B">
        <w:tc>
          <w:tcPr>
            <w:tcW w:w="1129" w:type="pct"/>
          </w:tcPr>
          <w:p w14:paraId="4D8ED2CE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Information and communication technology (ICT)</w:t>
            </w:r>
          </w:p>
        </w:tc>
        <w:tc>
          <w:tcPr>
            <w:tcW w:w="382" w:type="pct"/>
          </w:tcPr>
          <w:p w14:paraId="4D8ED2CF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2.6.2</w:t>
            </w:r>
          </w:p>
        </w:tc>
        <w:tc>
          <w:tcPr>
            <w:tcW w:w="1924" w:type="pct"/>
          </w:tcPr>
          <w:p w14:paraId="4D8ED2D0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Use effective teaching strategies to integrate ICT into learning and teaching programs to make selected content relevant and meaningful</w:t>
            </w:r>
          </w:p>
        </w:tc>
        <w:tc>
          <w:tcPr>
            <w:tcW w:w="331" w:type="pct"/>
          </w:tcPr>
          <w:p w14:paraId="4D8ED2D1" w14:textId="77777777" w:rsidR="005314D4" w:rsidRPr="00044ADE" w:rsidRDefault="005314D4" w:rsidP="0023434B">
            <w:pPr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2D2" w14:textId="77777777" w:rsidR="005314D4" w:rsidRDefault="005314D4" w:rsidP="0023434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 – 21</w:t>
            </w:r>
            <w:r w:rsidRPr="001F6EF5">
              <w:rPr>
                <w:i/>
                <w:sz w:val="20"/>
                <w:szCs w:val="24"/>
                <w:vertAlign w:val="superscript"/>
              </w:rPr>
              <w:t>st</w:t>
            </w:r>
            <w:r>
              <w:rPr>
                <w:i/>
                <w:sz w:val="20"/>
                <w:szCs w:val="24"/>
              </w:rPr>
              <w:t xml:space="preserve"> Century Learner</w:t>
            </w:r>
          </w:p>
          <w:p w14:paraId="4D8ED2D3" w14:textId="77777777" w:rsidR="005314D4" w:rsidRPr="00403C8F" w:rsidRDefault="005314D4" w:rsidP="0023434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PLSP – 21</w:t>
            </w:r>
            <w:r w:rsidRPr="001F6EF5">
              <w:rPr>
                <w:i/>
                <w:sz w:val="20"/>
                <w:szCs w:val="24"/>
                <w:vertAlign w:val="superscript"/>
              </w:rPr>
              <w:t>st</w:t>
            </w:r>
            <w:r>
              <w:rPr>
                <w:i/>
                <w:sz w:val="20"/>
                <w:szCs w:val="24"/>
              </w:rPr>
              <w:t xml:space="preserve"> Century Learner</w:t>
            </w:r>
          </w:p>
        </w:tc>
      </w:tr>
    </w:tbl>
    <w:p w14:paraId="4D8ED2D5" w14:textId="77777777" w:rsidR="005314D4" w:rsidRDefault="005314D4" w:rsidP="005314D4">
      <w:pPr>
        <w:rPr>
          <w:b/>
          <w:sz w:val="28"/>
          <w:szCs w:val="24"/>
        </w:rPr>
      </w:pPr>
    </w:p>
    <w:p w14:paraId="4D8ED2D6" w14:textId="77777777" w:rsidR="005314D4" w:rsidRPr="003538A1" w:rsidRDefault="005314D4" w:rsidP="005314D4">
      <w:pPr>
        <w:rPr>
          <w:b/>
          <w:sz w:val="28"/>
          <w:szCs w:val="24"/>
        </w:rPr>
      </w:pPr>
      <w:r w:rsidRPr="003538A1">
        <w:rPr>
          <w:b/>
          <w:sz w:val="28"/>
          <w:szCs w:val="24"/>
        </w:rPr>
        <w:t>Domain: Professional Practice</w:t>
      </w:r>
    </w:p>
    <w:p w14:paraId="4D8ED2D7" w14:textId="77777777" w:rsidR="005314D4" w:rsidRPr="003538A1" w:rsidRDefault="005314D4" w:rsidP="005314D4">
      <w:pPr>
        <w:rPr>
          <w:b/>
          <w:sz w:val="28"/>
          <w:szCs w:val="24"/>
        </w:rPr>
      </w:pPr>
      <w:r w:rsidRPr="003538A1">
        <w:rPr>
          <w:b/>
          <w:sz w:val="28"/>
          <w:szCs w:val="24"/>
        </w:rPr>
        <w:t>Standard 3: Plan for and implement effective teaching and learning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0"/>
        <w:gridCol w:w="859"/>
        <w:gridCol w:w="4110"/>
        <w:gridCol w:w="707"/>
        <w:gridCol w:w="2636"/>
      </w:tblGrid>
      <w:tr w:rsidR="005314D4" w:rsidRPr="00044ADE" w14:paraId="4D8ED2DC" w14:textId="77777777" w:rsidTr="0023434B">
        <w:tc>
          <w:tcPr>
            <w:tcW w:w="1109" w:type="pct"/>
            <w:shd w:val="clear" w:color="auto" w:fill="B8CCE4" w:themeFill="accent1" w:themeFillTint="66"/>
          </w:tcPr>
          <w:p w14:paraId="4D8ED2D8" w14:textId="77777777" w:rsidR="005314D4" w:rsidRPr="00FA74CB" w:rsidRDefault="005314D4" w:rsidP="0023434B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Focus</w:t>
            </w:r>
          </w:p>
        </w:tc>
        <w:tc>
          <w:tcPr>
            <w:tcW w:w="2326" w:type="pct"/>
            <w:gridSpan w:val="2"/>
            <w:shd w:val="clear" w:color="auto" w:fill="B8CCE4" w:themeFill="accent1" w:themeFillTint="66"/>
          </w:tcPr>
          <w:p w14:paraId="4D8ED2D9" w14:textId="77777777" w:rsidR="005314D4" w:rsidRPr="00FA74CB" w:rsidRDefault="005314D4" w:rsidP="0023434B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31" w:type="pct"/>
            <w:shd w:val="clear" w:color="auto" w:fill="B8CCE4" w:themeFill="accent1" w:themeFillTint="66"/>
          </w:tcPr>
          <w:p w14:paraId="4D8ED2DA" w14:textId="77777777" w:rsidR="005314D4" w:rsidRPr="00FA74CB" w:rsidRDefault="005314D4" w:rsidP="0023434B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1234" w:type="pct"/>
            <w:shd w:val="clear" w:color="auto" w:fill="B8CCE4" w:themeFill="accent1" w:themeFillTint="66"/>
          </w:tcPr>
          <w:p w14:paraId="4D8ED2DB" w14:textId="77777777" w:rsidR="005314D4" w:rsidRPr="00FA74CB" w:rsidRDefault="005314D4" w:rsidP="0023434B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Evidence</w:t>
            </w:r>
          </w:p>
        </w:tc>
      </w:tr>
      <w:tr w:rsidR="005314D4" w:rsidRPr="00044ADE" w14:paraId="4D8ED2E2" w14:textId="77777777" w:rsidTr="0023434B">
        <w:tc>
          <w:tcPr>
            <w:tcW w:w="1109" w:type="pct"/>
          </w:tcPr>
          <w:p w14:paraId="4D8ED2DD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Establish challenging learning goals</w:t>
            </w:r>
          </w:p>
        </w:tc>
        <w:tc>
          <w:tcPr>
            <w:tcW w:w="402" w:type="pct"/>
          </w:tcPr>
          <w:p w14:paraId="4D8ED2DE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3.1.2</w:t>
            </w:r>
          </w:p>
        </w:tc>
        <w:tc>
          <w:tcPr>
            <w:tcW w:w="1924" w:type="pct"/>
          </w:tcPr>
          <w:p w14:paraId="4D8ED2DF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Set explicit, challenging and achievable learning goals for all students</w:t>
            </w:r>
          </w:p>
        </w:tc>
        <w:tc>
          <w:tcPr>
            <w:tcW w:w="331" w:type="pct"/>
          </w:tcPr>
          <w:p w14:paraId="4D8ED2E0" w14:textId="77777777" w:rsidR="005314D4" w:rsidRPr="00044ADE" w:rsidRDefault="005314D4" w:rsidP="0023434B">
            <w:pPr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2E1" w14:textId="77777777" w:rsidR="005314D4" w:rsidRPr="003C141D" w:rsidRDefault="005314D4" w:rsidP="0023434B">
            <w:pPr>
              <w:rPr>
                <w:i/>
                <w:sz w:val="20"/>
                <w:szCs w:val="24"/>
              </w:rPr>
            </w:pPr>
            <w:r w:rsidRPr="003C141D">
              <w:rPr>
                <w:i/>
                <w:sz w:val="20"/>
                <w:szCs w:val="24"/>
              </w:rPr>
              <w:t>PLSPs – goals</w:t>
            </w:r>
          </w:p>
        </w:tc>
      </w:tr>
      <w:tr w:rsidR="005314D4" w:rsidRPr="00044ADE" w14:paraId="4D8ED2E8" w14:textId="77777777" w:rsidTr="0023434B">
        <w:tc>
          <w:tcPr>
            <w:tcW w:w="1109" w:type="pct"/>
          </w:tcPr>
          <w:p w14:paraId="4D8ED2E3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Plan, structure and sequence learning programs</w:t>
            </w:r>
          </w:p>
        </w:tc>
        <w:tc>
          <w:tcPr>
            <w:tcW w:w="402" w:type="pct"/>
          </w:tcPr>
          <w:p w14:paraId="4D8ED2E4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3.2.2</w:t>
            </w:r>
          </w:p>
        </w:tc>
        <w:tc>
          <w:tcPr>
            <w:tcW w:w="1924" w:type="pct"/>
          </w:tcPr>
          <w:p w14:paraId="4D8ED2E5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Plan and implement well-structured learning and teaching programs or lesson sequences that engage students and promote learning</w:t>
            </w:r>
          </w:p>
        </w:tc>
        <w:tc>
          <w:tcPr>
            <w:tcW w:w="331" w:type="pct"/>
          </w:tcPr>
          <w:p w14:paraId="4D8ED2E6" w14:textId="77777777" w:rsidR="005314D4" w:rsidRPr="00044ADE" w:rsidRDefault="005314D4" w:rsidP="0023434B">
            <w:pPr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2E7" w14:textId="77777777" w:rsidR="005314D4" w:rsidRPr="003C141D" w:rsidRDefault="005314D4" w:rsidP="0023434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Plans – lesson structure</w:t>
            </w:r>
          </w:p>
        </w:tc>
      </w:tr>
      <w:tr w:rsidR="005314D4" w:rsidRPr="00044ADE" w14:paraId="4D8ED2EE" w14:textId="77777777" w:rsidTr="0023434B">
        <w:tc>
          <w:tcPr>
            <w:tcW w:w="1109" w:type="pct"/>
          </w:tcPr>
          <w:p w14:paraId="4D8ED2E9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 xml:space="preserve">Use teaching strategies </w:t>
            </w:r>
          </w:p>
        </w:tc>
        <w:tc>
          <w:tcPr>
            <w:tcW w:w="402" w:type="pct"/>
          </w:tcPr>
          <w:p w14:paraId="4D8ED2EA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3.3.2</w:t>
            </w:r>
          </w:p>
        </w:tc>
        <w:tc>
          <w:tcPr>
            <w:tcW w:w="1924" w:type="pct"/>
          </w:tcPr>
          <w:p w14:paraId="4D8ED2EB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Select and use relevant teaching strategies to develop knowledge, skills, problem-solving, and critical and creative thinking</w:t>
            </w:r>
          </w:p>
        </w:tc>
        <w:tc>
          <w:tcPr>
            <w:tcW w:w="331" w:type="pct"/>
          </w:tcPr>
          <w:p w14:paraId="4D8ED2EC" w14:textId="77777777" w:rsidR="005314D4" w:rsidRPr="00044ADE" w:rsidRDefault="005314D4" w:rsidP="0023434B">
            <w:pPr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2ED" w14:textId="77777777" w:rsidR="005314D4" w:rsidRPr="003C141D" w:rsidRDefault="005314D4" w:rsidP="0023434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</w:t>
            </w:r>
          </w:p>
        </w:tc>
      </w:tr>
      <w:tr w:rsidR="005314D4" w:rsidRPr="00044ADE" w14:paraId="4D8ED2F5" w14:textId="77777777" w:rsidTr="0023434B">
        <w:tc>
          <w:tcPr>
            <w:tcW w:w="1109" w:type="pct"/>
          </w:tcPr>
          <w:p w14:paraId="4D8ED2EF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Select and use resources</w:t>
            </w:r>
          </w:p>
        </w:tc>
        <w:tc>
          <w:tcPr>
            <w:tcW w:w="402" w:type="pct"/>
          </w:tcPr>
          <w:p w14:paraId="4D8ED2F0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3.4.2</w:t>
            </w:r>
          </w:p>
        </w:tc>
        <w:tc>
          <w:tcPr>
            <w:tcW w:w="1924" w:type="pct"/>
          </w:tcPr>
          <w:p w14:paraId="4D8ED2F1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Select and/or create and use a range of resources, including ICT, to engage students in their learning</w:t>
            </w:r>
          </w:p>
        </w:tc>
        <w:tc>
          <w:tcPr>
            <w:tcW w:w="331" w:type="pct"/>
          </w:tcPr>
          <w:p w14:paraId="4D8ED2F2" w14:textId="77777777" w:rsidR="005314D4" w:rsidRPr="00044ADE" w:rsidRDefault="005314D4" w:rsidP="0023434B">
            <w:pPr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2F3" w14:textId="77777777" w:rsidR="005314D4" w:rsidRDefault="005314D4" w:rsidP="0023434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 – resources</w:t>
            </w:r>
          </w:p>
          <w:p w14:paraId="4D8ED2F4" w14:textId="77777777" w:rsidR="005314D4" w:rsidRPr="003C141D" w:rsidRDefault="005314D4" w:rsidP="0023434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Created Resources for the Elements</w:t>
            </w:r>
            <w:r w:rsidR="0023434B">
              <w:rPr>
                <w:i/>
                <w:sz w:val="20"/>
                <w:szCs w:val="24"/>
              </w:rPr>
              <w:br/>
              <w:t>Work samples</w:t>
            </w:r>
          </w:p>
        </w:tc>
      </w:tr>
      <w:tr w:rsidR="005314D4" w:rsidRPr="00044ADE" w14:paraId="4D8ED2FD" w14:textId="77777777" w:rsidTr="0023434B">
        <w:tc>
          <w:tcPr>
            <w:tcW w:w="1109" w:type="pct"/>
          </w:tcPr>
          <w:p w14:paraId="4D8ED2F6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Use effective classroom communication</w:t>
            </w:r>
          </w:p>
        </w:tc>
        <w:tc>
          <w:tcPr>
            <w:tcW w:w="402" w:type="pct"/>
          </w:tcPr>
          <w:p w14:paraId="4D8ED2F7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3.5.2</w:t>
            </w:r>
          </w:p>
        </w:tc>
        <w:tc>
          <w:tcPr>
            <w:tcW w:w="1924" w:type="pct"/>
          </w:tcPr>
          <w:p w14:paraId="4D8ED2F8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Use effective verbal and non-verbal communication strategies to support student understanding, participation, engagement and achievement</w:t>
            </w:r>
          </w:p>
        </w:tc>
        <w:tc>
          <w:tcPr>
            <w:tcW w:w="331" w:type="pct"/>
          </w:tcPr>
          <w:p w14:paraId="4D8ED2F9" w14:textId="77777777" w:rsidR="005314D4" w:rsidRPr="00044ADE" w:rsidRDefault="005314D4" w:rsidP="0023434B">
            <w:pPr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2FA" w14:textId="77777777" w:rsidR="005314D4" w:rsidRDefault="005314D4" w:rsidP="0023434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Elements Pillars – building a common language</w:t>
            </w:r>
          </w:p>
          <w:p w14:paraId="4D8ED2FB" w14:textId="77777777" w:rsidR="005314D4" w:rsidRDefault="005314D4" w:rsidP="0023434B">
            <w:pPr>
              <w:rPr>
                <w:i/>
                <w:sz w:val="20"/>
                <w:szCs w:val="24"/>
              </w:rPr>
            </w:pPr>
          </w:p>
          <w:p w14:paraId="4D8ED2FC" w14:textId="77777777" w:rsidR="0023434B" w:rsidRPr="003C141D" w:rsidRDefault="0023434B" w:rsidP="0023434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Work samples - feedback</w:t>
            </w:r>
          </w:p>
        </w:tc>
      </w:tr>
      <w:tr w:rsidR="005314D4" w:rsidRPr="00044ADE" w14:paraId="4D8ED305" w14:textId="77777777" w:rsidTr="0023434B">
        <w:tc>
          <w:tcPr>
            <w:tcW w:w="1109" w:type="pct"/>
          </w:tcPr>
          <w:p w14:paraId="4D8ED2FE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Evaluate and improve teaching programs</w:t>
            </w:r>
          </w:p>
        </w:tc>
        <w:tc>
          <w:tcPr>
            <w:tcW w:w="402" w:type="pct"/>
          </w:tcPr>
          <w:p w14:paraId="4D8ED2FF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3.6.2</w:t>
            </w:r>
          </w:p>
        </w:tc>
        <w:tc>
          <w:tcPr>
            <w:tcW w:w="1924" w:type="pct"/>
          </w:tcPr>
          <w:p w14:paraId="4D8ED300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Evaluate personal teaching and learning programs using evidence, including feedback from students and student assessment data, to inform planning</w:t>
            </w:r>
          </w:p>
        </w:tc>
        <w:tc>
          <w:tcPr>
            <w:tcW w:w="331" w:type="pct"/>
          </w:tcPr>
          <w:p w14:paraId="4D8ED301" w14:textId="77777777" w:rsidR="005314D4" w:rsidRPr="00044ADE" w:rsidRDefault="005314D4" w:rsidP="0023434B">
            <w:pPr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302" w14:textId="77777777" w:rsidR="005314D4" w:rsidRDefault="005314D4" w:rsidP="0023434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Program - Evaluation</w:t>
            </w:r>
          </w:p>
          <w:p w14:paraId="4D8ED303" w14:textId="77777777" w:rsidR="005314D4" w:rsidRDefault="005314D4" w:rsidP="0023434B">
            <w:pPr>
              <w:rPr>
                <w:sz w:val="20"/>
                <w:szCs w:val="24"/>
              </w:rPr>
            </w:pPr>
          </w:p>
          <w:p w14:paraId="4D8ED304" w14:textId="77777777" w:rsidR="005314D4" w:rsidRPr="00A4630D" w:rsidRDefault="00A4630D" w:rsidP="00A4630D">
            <w:pPr>
              <w:rPr>
                <w:i/>
                <w:sz w:val="20"/>
                <w:szCs w:val="24"/>
              </w:rPr>
            </w:pPr>
            <w:r w:rsidRPr="00A4630D">
              <w:rPr>
                <w:i/>
                <w:sz w:val="20"/>
                <w:szCs w:val="24"/>
              </w:rPr>
              <w:t>Observations</w:t>
            </w:r>
          </w:p>
        </w:tc>
      </w:tr>
      <w:tr w:rsidR="005314D4" w:rsidRPr="00044ADE" w14:paraId="4D8ED30B" w14:textId="77777777" w:rsidTr="0023434B">
        <w:tc>
          <w:tcPr>
            <w:tcW w:w="1109" w:type="pct"/>
          </w:tcPr>
          <w:p w14:paraId="4D8ED306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Engage parents/ carers in the educative process</w:t>
            </w:r>
          </w:p>
        </w:tc>
        <w:tc>
          <w:tcPr>
            <w:tcW w:w="402" w:type="pct"/>
          </w:tcPr>
          <w:p w14:paraId="4D8ED307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3.7.2</w:t>
            </w:r>
          </w:p>
        </w:tc>
        <w:tc>
          <w:tcPr>
            <w:tcW w:w="1924" w:type="pct"/>
          </w:tcPr>
          <w:p w14:paraId="4D8ED308" w14:textId="77777777" w:rsidR="005314D4" w:rsidRPr="00044ADE" w:rsidRDefault="005314D4" w:rsidP="0023434B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Plan for appropriate an contextually relevant opportunities for parents/ carers to be involved in their children’s learning</w:t>
            </w:r>
          </w:p>
        </w:tc>
        <w:tc>
          <w:tcPr>
            <w:tcW w:w="331" w:type="pct"/>
          </w:tcPr>
          <w:p w14:paraId="4D8ED309" w14:textId="77777777" w:rsidR="005314D4" w:rsidRPr="00044ADE" w:rsidRDefault="005314D4" w:rsidP="0023434B">
            <w:pPr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30A" w14:textId="77777777" w:rsidR="005314D4" w:rsidRPr="003C141D" w:rsidRDefault="005314D4" w:rsidP="0023434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Communicating the Elements (reports, letters, </w:t>
            </w:r>
            <w:proofErr w:type="spellStart"/>
            <w:r>
              <w:rPr>
                <w:i/>
                <w:sz w:val="20"/>
                <w:szCs w:val="24"/>
              </w:rPr>
              <w:t>etc</w:t>
            </w:r>
            <w:proofErr w:type="spellEnd"/>
            <w:r>
              <w:rPr>
                <w:i/>
                <w:sz w:val="20"/>
                <w:szCs w:val="24"/>
              </w:rPr>
              <w:t>)</w:t>
            </w:r>
          </w:p>
        </w:tc>
      </w:tr>
    </w:tbl>
    <w:p w14:paraId="4D8ED30C" w14:textId="77777777" w:rsidR="005314D4" w:rsidRPr="003538A1" w:rsidRDefault="005314D4" w:rsidP="005314D4">
      <w:pPr>
        <w:rPr>
          <w:b/>
          <w:sz w:val="28"/>
          <w:szCs w:val="24"/>
        </w:rPr>
      </w:pPr>
      <w:r w:rsidRPr="003538A1">
        <w:rPr>
          <w:b/>
          <w:sz w:val="28"/>
          <w:szCs w:val="24"/>
        </w:rPr>
        <w:t>Domain: Professional Practice</w:t>
      </w:r>
    </w:p>
    <w:p w14:paraId="4D8ED30D" w14:textId="77777777" w:rsidR="005314D4" w:rsidRPr="003538A1" w:rsidRDefault="005314D4" w:rsidP="005314D4">
      <w:pPr>
        <w:rPr>
          <w:b/>
          <w:sz w:val="28"/>
          <w:szCs w:val="24"/>
        </w:rPr>
      </w:pPr>
      <w:r w:rsidRPr="003538A1">
        <w:rPr>
          <w:b/>
          <w:sz w:val="28"/>
          <w:szCs w:val="24"/>
        </w:rPr>
        <w:lastRenderedPageBreak/>
        <w:t>Standard 4: Create and maintain supportive and safe learning environments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850"/>
        <w:gridCol w:w="4113"/>
        <w:gridCol w:w="707"/>
        <w:gridCol w:w="2636"/>
      </w:tblGrid>
      <w:tr w:rsidR="005314D4" w:rsidRPr="00044ADE" w14:paraId="4D8ED312" w14:textId="77777777" w:rsidTr="0023434B">
        <w:tc>
          <w:tcPr>
            <w:tcW w:w="1112" w:type="pct"/>
            <w:shd w:val="clear" w:color="auto" w:fill="B8CCE4" w:themeFill="accent1" w:themeFillTint="66"/>
          </w:tcPr>
          <w:p w14:paraId="4D8ED30E" w14:textId="77777777" w:rsidR="005314D4" w:rsidRPr="00FA74CB" w:rsidRDefault="005314D4" w:rsidP="002343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Focus</w:t>
            </w:r>
          </w:p>
        </w:tc>
        <w:tc>
          <w:tcPr>
            <w:tcW w:w="2323" w:type="pct"/>
            <w:gridSpan w:val="2"/>
            <w:shd w:val="clear" w:color="auto" w:fill="B8CCE4" w:themeFill="accent1" w:themeFillTint="66"/>
          </w:tcPr>
          <w:p w14:paraId="4D8ED30F" w14:textId="77777777" w:rsidR="005314D4" w:rsidRPr="00FA74CB" w:rsidRDefault="005314D4" w:rsidP="002343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31" w:type="pct"/>
            <w:shd w:val="clear" w:color="auto" w:fill="B8CCE4" w:themeFill="accent1" w:themeFillTint="66"/>
          </w:tcPr>
          <w:p w14:paraId="4D8ED310" w14:textId="77777777" w:rsidR="005314D4" w:rsidRPr="00FA74CB" w:rsidRDefault="005314D4" w:rsidP="002343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1234" w:type="pct"/>
            <w:shd w:val="clear" w:color="auto" w:fill="B8CCE4" w:themeFill="accent1" w:themeFillTint="66"/>
          </w:tcPr>
          <w:p w14:paraId="4D8ED311" w14:textId="77777777" w:rsidR="005314D4" w:rsidRPr="00FA74CB" w:rsidRDefault="005314D4" w:rsidP="002343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Evidence</w:t>
            </w:r>
          </w:p>
        </w:tc>
      </w:tr>
      <w:tr w:rsidR="005314D4" w:rsidRPr="00044ADE" w14:paraId="4D8ED319" w14:textId="77777777" w:rsidTr="0023434B">
        <w:tc>
          <w:tcPr>
            <w:tcW w:w="1112" w:type="pct"/>
          </w:tcPr>
          <w:p w14:paraId="4D8ED313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Support student participation</w:t>
            </w:r>
          </w:p>
        </w:tc>
        <w:tc>
          <w:tcPr>
            <w:tcW w:w="398" w:type="pct"/>
          </w:tcPr>
          <w:p w14:paraId="4D8ED314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4.1.2</w:t>
            </w:r>
          </w:p>
        </w:tc>
        <w:tc>
          <w:tcPr>
            <w:tcW w:w="1925" w:type="pct"/>
          </w:tcPr>
          <w:p w14:paraId="4D8ED315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Establish and implement inclusive and positive interactions to engage and support all students in classroom activities</w:t>
            </w:r>
          </w:p>
        </w:tc>
        <w:tc>
          <w:tcPr>
            <w:tcW w:w="331" w:type="pct"/>
          </w:tcPr>
          <w:p w14:paraId="4D8ED316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317" w14:textId="77777777" w:rsidR="005314D4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Elements pillars</w:t>
            </w:r>
          </w:p>
          <w:p w14:paraId="4D8ED318" w14:textId="77777777" w:rsidR="004B635E" w:rsidRPr="00466E89" w:rsidRDefault="004B635E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Student induction</w:t>
            </w:r>
          </w:p>
        </w:tc>
      </w:tr>
      <w:tr w:rsidR="005314D4" w:rsidRPr="00044ADE" w14:paraId="4D8ED31F" w14:textId="77777777" w:rsidTr="0023434B">
        <w:tc>
          <w:tcPr>
            <w:tcW w:w="1112" w:type="pct"/>
          </w:tcPr>
          <w:p w14:paraId="4D8ED31A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Manage classroom activities</w:t>
            </w:r>
          </w:p>
        </w:tc>
        <w:tc>
          <w:tcPr>
            <w:tcW w:w="398" w:type="pct"/>
          </w:tcPr>
          <w:p w14:paraId="4D8ED31B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4.2.2</w:t>
            </w:r>
          </w:p>
        </w:tc>
        <w:tc>
          <w:tcPr>
            <w:tcW w:w="1925" w:type="pct"/>
          </w:tcPr>
          <w:p w14:paraId="4D8ED31C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Establish and maintain orderly and workable routines to create an environment where student time is spent on learning tasks</w:t>
            </w:r>
          </w:p>
        </w:tc>
        <w:tc>
          <w:tcPr>
            <w:tcW w:w="331" w:type="pct"/>
          </w:tcPr>
          <w:p w14:paraId="4D8ED31D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31E" w14:textId="77777777" w:rsidR="005314D4" w:rsidRPr="00466E89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Expectations, student induction</w:t>
            </w:r>
          </w:p>
        </w:tc>
      </w:tr>
      <w:tr w:rsidR="005314D4" w:rsidRPr="00044ADE" w14:paraId="4D8ED326" w14:textId="77777777" w:rsidTr="0023434B">
        <w:tc>
          <w:tcPr>
            <w:tcW w:w="1112" w:type="pct"/>
          </w:tcPr>
          <w:p w14:paraId="4D8ED320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Manage challenging behaviour</w:t>
            </w:r>
          </w:p>
        </w:tc>
        <w:tc>
          <w:tcPr>
            <w:tcW w:w="398" w:type="pct"/>
          </w:tcPr>
          <w:p w14:paraId="4D8ED321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4.3.2</w:t>
            </w:r>
          </w:p>
        </w:tc>
        <w:tc>
          <w:tcPr>
            <w:tcW w:w="1925" w:type="pct"/>
          </w:tcPr>
          <w:p w14:paraId="4D8ED322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Manage challenging behaviour by establishing and negotiating clear expectations with students, and address discipline issues promptly, fairly and respectfully</w:t>
            </w:r>
          </w:p>
        </w:tc>
        <w:tc>
          <w:tcPr>
            <w:tcW w:w="331" w:type="pct"/>
          </w:tcPr>
          <w:p w14:paraId="4D8ED323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324" w14:textId="77777777" w:rsidR="005314D4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Behaviour management plans,</w:t>
            </w:r>
          </w:p>
          <w:p w14:paraId="4D8ED325" w14:textId="77777777" w:rsidR="005314D4" w:rsidRPr="00466E89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PLSPs – Actions and choices</w:t>
            </w:r>
          </w:p>
        </w:tc>
      </w:tr>
      <w:tr w:rsidR="005314D4" w:rsidRPr="00044ADE" w14:paraId="4D8ED32E" w14:textId="77777777" w:rsidTr="0023434B">
        <w:tc>
          <w:tcPr>
            <w:tcW w:w="1112" w:type="pct"/>
          </w:tcPr>
          <w:p w14:paraId="4D8ED327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Maintain student safety</w:t>
            </w:r>
          </w:p>
        </w:tc>
        <w:tc>
          <w:tcPr>
            <w:tcW w:w="398" w:type="pct"/>
          </w:tcPr>
          <w:p w14:paraId="4D8ED328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4.4.2</w:t>
            </w:r>
          </w:p>
        </w:tc>
        <w:tc>
          <w:tcPr>
            <w:tcW w:w="1925" w:type="pct"/>
          </w:tcPr>
          <w:p w14:paraId="4D8ED329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Ensure students’ wellbeing and safety within school by implementing school and/or system, curriculum and legislative requirements</w:t>
            </w:r>
          </w:p>
        </w:tc>
        <w:tc>
          <w:tcPr>
            <w:tcW w:w="331" w:type="pct"/>
          </w:tcPr>
          <w:p w14:paraId="4D8ED32A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32B" w14:textId="77777777" w:rsidR="005314D4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programs – health and wellbeing</w:t>
            </w:r>
          </w:p>
          <w:p w14:paraId="4D8ED32C" w14:textId="77777777" w:rsidR="005314D4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PLSPs- Actions and Choices</w:t>
            </w:r>
          </w:p>
          <w:p w14:paraId="4D8ED32D" w14:textId="77777777" w:rsidR="005314D4" w:rsidRPr="00466E89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Induction - Expectations</w:t>
            </w:r>
          </w:p>
        </w:tc>
      </w:tr>
      <w:tr w:rsidR="005314D4" w:rsidRPr="00044ADE" w14:paraId="4D8ED334" w14:textId="77777777" w:rsidTr="0023434B">
        <w:tc>
          <w:tcPr>
            <w:tcW w:w="1112" w:type="pct"/>
          </w:tcPr>
          <w:p w14:paraId="4D8ED32F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Use ICT safely, responsibly and ethically</w:t>
            </w:r>
          </w:p>
        </w:tc>
        <w:tc>
          <w:tcPr>
            <w:tcW w:w="398" w:type="pct"/>
          </w:tcPr>
          <w:p w14:paraId="4D8ED330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4.5.2</w:t>
            </w:r>
          </w:p>
        </w:tc>
        <w:tc>
          <w:tcPr>
            <w:tcW w:w="1925" w:type="pct"/>
          </w:tcPr>
          <w:p w14:paraId="4D8ED331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 xml:space="preserve">Incorporate strategies to promote the safe, responsible </w:t>
            </w:r>
          </w:p>
        </w:tc>
        <w:tc>
          <w:tcPr>
            <w:tcW w:w="331" w:type="pct"/>
          </w:tcPr>
          <w:p w14:paraId="4D8ED332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333" w14:textId="77777777" w:rsidR="005314D4" w:rsidRPr="00466E89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Programs - 21</w:t>
            </w:r>
            <w:r w:rsidRPr="002C402D">
              <w:rPr>
                <w:i/>
                <w:sz w:val="20"/>
                <w:szCs w:val="24"/>
                <w:vertAlign w:val="superscript"/>
              </w:rPr>
              <w:t>st</w:t>
            </w:r>
            <w:r>
              <w:rPr>
                <w:i/>
                <w:sz w:val="20"/>
                <w:szCs w:val="24"/>
              </w:rPr>
              <w:t xml:space="preserve"> Century Learner</w:t>
            </w:r>
          </w:p>
        </w:tc>
      </w:tr>
    </w:tbl>
    <w:p w14:paraId="4D8ED335" w14:textId="77777777" w:rsidR="005314D4" w:rsidRDefault="005314D4" w:rsidP="005314D4">
      <w:pPr>
        <w:rPr>
          <w:sz w:val="20"/>
          <w:szCs w:val="24"/>
        </w:rPr>
      </w:pPr>
    </w:p>
    <w:p w14:paraId="4D8ED336" w14:textId="77777777" w:rsidR="005314D4" w:rsidRDefault="005314D4" w:rsidP="005314D4">
      <w:pPr>
        <w:rPr>
          <w:sz w:val="20"/>
          <w:szCs w:val="24"/>
        </w:rPr>
      </w:pPr>
    </w:p>
    <w:p w14:paraId="4D8ED337" w14:textId="77777777" w:rsidR="005314D4" w:rsidRPr="003538A1" w:rsidRDefault="005314D4" w:rsidP="005314D4">
      <w:pPr>
        <w:rPr>
          <w:b/>
          <w:sz w:val="28"/>
          <w:szCs w:val="24"/>
        </w:rPr>
      </w:pPr>
      <w:r w:rsidRPr="003538A1">
        <w:rPr>
          <w:b/>
          <w:sz w:val="28"/>
          <w:szCs w:val="24"/>
        </w:rPr>
        <w:t>Domain: Professional Practice</w:t>
      </w:r>
    </w:p>
    <w:p w14:paraId="4D8ED338" w14:textId="77777777" w:rsidR="005314D4" w:rsidRPr="003538A1" w:rsidRDefault="005314D4" w:rsidP="005314D4">
      <w:pPr>
        <w:rPr>
          <w:b/>
          <w:sz w:val="28"/>
          <w:szCs w:val="24"/>
        </w:rPr>
      </w:pPr>
      <w:r w:rsidRPr="003538A1">
        <w:rPr>
          <w:b/>
          <w:sz w:val="28"/>
          <w:szCs w:val="24"/>
        </w:rPr>
        <w:t>Standard 5: Assess, provide feedback and report on student learning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850"/>
        <w:gridCol w:w="4113"/>
        <w:gridCol w:w="707"/>
        <w:gridCol w:w="2636"/>
      </w:tblGrid>
      <w:tr w:rsidR="005314D4" w:rsidRPr="00044ADE" w14:paraId="4D8ED33D" w14:textId="77777777" w:rsidTr="0023434B">
        <w:tc>
          <w:tcPr>
            <w:tcW w:w="1112" w:type="pct"/>
            <w:shd w:val="clear" w:color="auto" w:fill="B8CCE4" w:themeFill="accent1" w:themeFillTint="66"/>
          </w:tcPr>
          <w:p w14:paraId="4D8ED339" w14:textId="77777777" w:rsidR="005314D4" w:rsidRPr="00FA74CB" w:rsidRDefault="005314D4" w:rsidP="002343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Focus</w:t>
            </w:r>
          </w:p>
        </w:tc>
        <w:tc>
          <w:tcPr>
            <w:tcW w:w="2323" w:type="pct"/>
            <w:gridSpan w:val="2"/>
            <w:shd w:val="clear" w:color="auto" w:fill="B8CCE4" w:themeFill="accent1" w:themeFillTint="66"/>
          </w:tcPr>
          <w:p w14:paraId="4D8ED33A" w14:textId="77777777" w:rsidR="005314D4" w:rsidRPr="00FA74CB" w:rsidRDefault="005314D4" w:rsidP="002343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31" w:type="pct"/>
            <w:shd w:val="clear" w:color="auto" w:fill="B8CCE4" w:themeFill="accent1" w:themeFillTint="66"/>
          </w:tcPr>
          <w:p w14:paraId="4D8ED33B" w14:textId="77777777" w:rsidR="005314D4" w:rsidRPr="00FA74CB" w:rsidRDefault="005314D4" w:rsidP="002343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1234" w:type="pct"/>
            <w:shd w:val="clear" w:color="auto" w:fill="B8CCE4" w:themeFill="accent1" w:themeFillTint="66"/>
          </w:tcPr>
          <w:p w14:paraId="4D8ED33C" w14:textId="77777777" w:rsidR="005314D4" w:rsidRPr="00FA74CB" w:rsidRDefault="005314D4" w:rsidP="002343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Evidence</w:t>
            </w:r>
          </w:p>
        </w:tc>
      </w:tr>
      <w:tr w:rsidR="005314D4" w:rsidRPr="00044ADE" w14:paraId="4D8ED345" w14:textId="77777777" w:rsidTr="0023434B">
        <w:tc>
          <w:tcPr>
            <w:tcW w:w="1112" w:type="pct"/>
          </w:tcPr>
          <w:p w14:paraId="4D8ED33E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Assess student learning</w:t>
            </w:r>
          </w:p>
        </w:tc>
        <w:tc>
          <w:tcPr>
            <w:tcW w:w="398" w:type="pct"/>
          </w:tcPr>
          <w:p w14:paraId="4D8ED33F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5.1.2</w:t>
            </w:r>
          </w:p>
        </w:tc>
        <w:tc>
          <w:tcPr>
            <w:tcW w:w="1925" w:type="pct"/>
          </w:tcPr>
          <w:p w14:paraId="4D8ED340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Develop, select and use informal and formal, diagnostic, formative and summative assessment strategies to assess student learning</w:t>
            </w:r>
          </w:p>
        </w:tc>
        <w:tc>
          <w:tcPr>
            <w:tcW w:w="331" w:type="pct"/>
          </w:tcPr>
          <w:p w14:paraId="4D8ED341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342" w14:textId="77777777" w:rsidR="005314D4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PLSP – assessment</w:t>
            </w:r>
          </w:p>
          <w:p w14:paraId="4D8ED343" w14:textId="77777777" w:rsidR="005314D4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</w:p>
          <w:p w14:paraId="4D8ED344" w14:textId="77777777" w:rsidR="005314D4" w:rsidRPr="002C402D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 - Assessment</w:t>
            </w:r>
          </w:p>
        </w:tc>
      </w:tr>
      <w:tr w:rsidR="005314D4" w:rsidRPr="00044ADE" w14:paraId="4D8ED34D" w14:textId="77777777" w:rsidTr="0023434B">
        <w:tc>
          <w:tcPr>
            <w:tcW w:w="1112" w:type="pct"/>
          </w:tcPr>
          <w:p w14:paraId="4D8ED346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Provide feedback to students on their learning</w:t>
            </w:r>
          </w:p>
        </w:tc>
        <w:tc>
          <w:tcPr>
            <w:tcW w:w="398" w:type="pct"/>
          </w:tcPr>
          <w:p w14:paraId="4D8ED347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5.2.2</w:t>
            </w:r>
          </w:p>
        </w:tc>
        <w:tc>
          <w:tcPr>
            <w:tcW w:w="1925" w:type="pct"/>
          </w:tcPr>
          <w:p w14:paraId="4D8ED348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Provide timely, effective and appropriate feedback to students about their achievement relative to their learning goals</w:t>
            </w:r>
          </w:p>
        </w:tc>
        <w:tc>
          <w:tcPr>
            <w:tcW w:w="331" w:type="pct"/>
          </w:tcPr>
          <w:p w14:paraId="4D8ED349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34A" w14:textId="77777777" w:rsidR="005314D4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PLSP – comments</w:t>
            </w:r>
          </w:p>
          <w:p w14:paraId="4D8ED34B" w14:textId="77777777" w:rsidR="005314D4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Reports</w:t>
            </w:r>
          </w:p>
          <w:p w14:paraId="4D8ED34C" w14:textId="77777777" w:rsidR="005314D4" w:rsidRPr="002C402D" w:rsidRDefault="0023434B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Work samples</w:t>
            </w:r>
          </w:p>
        </w:tc>
      </w:tr>
      <w:tr w:rsidR="005314D4" w:rsidRPr="00044ADE" w14:paraId="4D8ED355" w14:textId="77777777" w:rsidTr="0023434B">
        <w:tc>
          <w:tcPr>
            <w:tcW w:w="1112" w:type="pct"/>
          </w:tcPr>
          <w:p w14:paraId="4D8ED34E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Make consistent and comparable judgements</w:t>
            </w:r>
          </w:p>
        </w:tc>
        <w:tc>
          <w:tcPr>
            <w:tcW w:w="398" w:type="pct"/>
          </w:tcPr>
          <w:p w14:paraId="4D8ED34F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5.3.2</w:t>
            </w:r>
          </w:p>
        </w:tc>
        <w:tc>
          <w:tcPr>
            <w:tcW w:w="1925" w:type="pct"/>
          </w:tcPr>
          <w:p w14:paraId="4D8ED350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Understand and participate in assessment moderation activities to support consistent and comparable judgements of student learning</w:t>
            </w:r>
          </w:p>
        </w:tc>
        <w:tc>
          <w:tcPr>
            <w:tcW w:w="331" w:type="pct"/>
          </w:tcPr>
          <w:p w14:paraId="4D8ED351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352" w14:textId="77777777" w:rsidR="005314D4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 – assessments</w:t>
            </w:r>
          </w:p>
          <w:p w14:paraId="4D8ED353" w14:textId="77777777" w:rsidR="005314D4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</w:p>
          <w:p w14:paraId="4D8ED354" w14:textId="77777777" w:rsidR="005314D4" w:rsidRPr="002C402D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PLSP – assessments</w:t>
            </w:r>
          </w:p>
        </w:tc>
      </w:tr>
      <w:tr w:rsidR="005314D4" w:rsidRPr="00044ADE" w14:paraId="4D8ED35C" w14:textId="77777777" w:rsidTr="0023434B">
        <w:tc>
          <w:tcPr>
            <w:tcW w:w="1112" w:type="pct"/>
          </w:tcPr>
          <w:p w14:paraId="4D8ED356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Interpret student data</w:t>
            </w:r>
          </w:p>
        </w:tc>
        <w:tc>
          <w:tcPr>
            <w:tcW w:w="398" w:type="pct"/>
          </w:tcPr>
          <w:p w14:paraId="4D8ED357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5.4.2</w:t>
            </w:r>
          </w:p>
        </w:tc>
        <w:tc>
          <w:tcPr>
            <w:tcW w:w="1925" w:type="pct"/>
          </w:tcPr>
          <w:p w14:paraId="4D8ED358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Use student assessment data to analyse and evaluate student understanding of subject/content, identifying interventions and modifying teaching practice</w:t>
            </w:r>
          </w:p>
        </w:tc>
        <w:tc>
          <w:tcPr>
            <w:tcW w:w="331" w:type="pct"/>
          </w:tcPr>
          <w:p w14:paraId="4D8ED359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35A" w14:textId="77777777" w:rsidR="005314D4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PLSP</w:t>
            </w:r>
          </w:p>
          <w:p w14:paraId="4D8ED35B" w14:textId="77777777" w:rsidR="0023434B" w:rsidRPr="002C402D" w:rsidRDefault="0023434B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Record of student assessment results</w:t>
            </w:r>
          </w:p>
        </w:tc>
      </w:tr>
      <w:tr w:rsidR="005314D4" w:rsidRPr="00044ADE" w14:paraId="4D8ED364" w14:textId="77777777" w:rsidTr="0023434B">
        <w:tc>
          <w:tcPr>
            <w:tcW w:w="1112" w:type="pct"/>
          </w:tcPr>
          <w:p w14:paraId="4D8ED35D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Report on student achievement</w:t>
            </w:r>
          </w:p>
        </w:tc>
        <w:tc>
          <w:tcPr>
            <w:tcW w:w="398" w:type="pct"/>
          </w:tcPr>
          <w:p w14:paraId="4D8ED35E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5.5.2</w:t>
            </w:r>
          </w:p>
        </w:tc>
        <w:tc>
          <w:tcPr>
            <w:tcW w:w="1925" w:type="pct"/>
          </w:tcPr>
          <w:p w14:paraId="4D8ED35F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Report clearly, accurately and respectfully to students and parents/carers about student achievement, making use of accurate and reliable records</w:t>
            </w:r>
          </w:p>
        </w:tc>
        <w:tc>
          <w:tcPr>
            <w:tcW w:w="331" w:type="pct"/>
          </w:tcPr>
          <w:p w14:paraId="4D8ED360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361" w14:textId="77777777" w:rsidR="005314D4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Reports</w:t>
            </w:r>
          </w:p>
          <w:p w14:paraId="4D8ED362" w14:textId="77777777" w:rsidR="0023434B" w:rsidRDefault="0023434B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Record of student assessment results</w:t>
            </w:r>
          </w:p>
          <w:p w14:paraId="4D8ED363" w14:textId="77777777" w:rsidR="0023434B" w:rsidRPr="002C402D" w:rsidRDefault="0023434B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Work samples - feedback</w:t>
            </w:r>
          </w:p>
        </w:tc>
      </w:tr>
    </w:tbl>
    <w:p w14:paraId="4D8ED365" w14:textId="77777777" w:rsidR="005314D4" w:rsidRDefault="005314D4" w:rsidP="005314D4">
      <w:pPr>
        <w:rPr>
          <w:sz w:val="20"/>
          <w:szCs w:val="24"/>
        </w:rPr>
      </w:pPr>
    </w:p>
    <w:p w14:paraId="4D8ED366" w14:textId="77777777" w:rsidR="005314D4" w:rsidRDefault="005314D4" w:rsidP="005314D4">
      <w:pPr>
        <w:rPr>
          <w:sz w:val="20"/>
          <w:szCs w:val="24"/>
        </w:rPr>
      </w:pPr>
    </w:p>
    <w:p w14:paraId="4D8ED367" w14:textId="77777777" w:rsidR="005314D4" w:rsidRPr="003538A1" w:rsidRDefault="005314D4" w:rsidP="005314D4">
      <w:pPr>
        <w:rPr>
          <w:b/>
          <w:sz w:val="28"/>
          <w:szCs w:val="24"/>
        </w:rPr>
      </w:pPr>
      <w:r w:rsidRPr="003538A1">
        <w:rPr>
          <w:b/>
          <w:sz w:val="28"/>
          <w:szCs w:val="24"/>
        </w:rPr>
        <w:t>Domain: Professional Engagement</w:t>
      </w:r>
    </w:p>
    <w:p w14:paraId="4D8ED368" w14:textId="77777777" w:rsidR="005314D4" w:rsidRPr="003538A1" w:rsidRDefault="005314D4" w:rsidP="005314D4">
      <w:pPr>
        <w:rPr>
          <w:b/>
          <w:sz w:val="28"/>
          <w:szCs w:val="24"/>
        </w:rPr>
      </w:pPr>
      <w:r w:rsidRPr="003538A1">
        <w:rPr>
          <w:b/>
          <w:sz w:val="28"/>
          <w:szCs w:val="24"/>
        </w:rPr>
        <w:lastRenderedPageBreak/>
        <w:t>Standard 6: Engage in professional learning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850"/>
        <w:gridCol w:w="4113"/>
        <w:gridCol w:w="707"/>
        <w:gridCol w:w="2636"/>
      </w:tblGrid>
      <w:tr w:rsidR="005314D4" w:rsidRPr="00044ADE" w14:paraId="4D8ED36D" w14:textId="77777777" w:rsidTr="0023434B">
        <w:tc>
          <w:tcPr>
            <w:tcW w:w="1112" w:type="pct"/>
            <w:shd w:val="clear" w:color="auto" w:fill="B8CCE4" w:themeFill="accent1" w:themeFillTint="66"/>
          </w:tcPr>
          <w:p w14:paraId="4D8ED369" w14:textId="77777777" w:rsidR="005314D4" w:rsidRPr="00FA74CB" w:rsidRDefault="005314D4" w:rsidP="002343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Focus</w:t>
            </w:r>
          </w:p>
        </w:tc>
        <w:tc>
          <w:tcPr>
            <w:tcW w:w="2323" w:type="pct"/>
            <w:gridSpan w:val="2"/>
            <w:shd w:val="clear" w:color="auto" w:fill="B8CCE4" w:themeFill="accent1" w:themeFillTint="66"/>
          </w:tcPr>
          <w:p w14:paraId="4D8ED36A" w14:textId="77777777" w:rsidR="005314D4" w:rsidRPr="00FA74CB" w:rsidRDefault="005314D4" w:rsidP="002343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31" w:type="pct"/>
            <w:shd w:val="clear" w:color="auto" w:fill="B8CCE4" w:themeFill="accent1" w:themeFillTint="66"/>
          </w:tcPr>
          <w:p w14:paraId="4D8ED36B" w14:textId="77777777" w:rsidR="005314D4" w:rsidRPr="00FA74CB" w:rsidRDefault="005314D4" w:rsidP="002343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1234" w:type="pct"/>
            <w:shd w:val="clear" w:color="auto" w:fill="B8CCE4" w:themeFill="accent1" w:themeFillTint="66"/>
          </w:tcPr>
          <w:p w14:paraId="4D8ED36C" w14:textId="77777777" w:rsidR="005314D4" w:rsidRPr="00FA74CB" w:rsidRDefault="005314D4" w:rsidP="002343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Evidence</w:t>
            </w:r>
          </w:p>
        </w:tc>
      </w:tr>
      <w:tr w:rsidR="005314D4" w:rsidRPr="00044ADE" w14:paraId="4D8ED375" w14:textId="77777777" w:rsidTr="0023434B">
        <w:tc>
          <w:tcPr>
            <w:tcW w:w="1112" w:type="pct"/>
          </w:tcPr>
          <w:p w14:paraId="4D8ED36E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Identify and plan professional learning needs</w:t>
            </w:r>
          </w:p>
        </w:tc>
        <w:tc>
          <w:tcPr>
            <w:tcW w:w="398" w:type="pct"/>
          </w:tcPr>
          <w:p w14:paraId="4D8ED36F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6.1.2</w:t>
            </w:r>
          </w:p>
        </w:tc>
        <w:tc>
          <w:tcPr>
            <w:tcW w:w="1925" w:type="pct"/>
          </w:tcPr>
          <w:p w14:paraId="4D8ED370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Use the Australian Professional Standards for Teachers and advice from colleagues to identify and plan professional learning needs</w:t>
            </w:r>
          </w:p>
        </w:tc>
        <w:tc>
          <w:tcPr>
            <w:tcW w:w="331" w:type="pct"/>
          </w:tcPr>
          <w:p w14:paraId="4D8ED371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372" w14:textId="77777777" w:rsidR="005314D4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Record of Professional Development</w:t>
            </w:r>
          </w:p>
          <w:p w14:paraId="4D8ED373" w14:textId="77777777" w:rsidR="00160938" w:rsidRDefault="00160938" w:rsidP="0023434B">
            <w:pPr>
              <w:spacing w:before="60" w:after="60"/>
              <w:rPr>
                <w:i/>
                <w:sz w:val="20"/>
                <w:szCs w:val="24"/>
              </w:rPr>
            </w:pPr>
          </w:p>
          <w:p w14:paraId="4D8ED374" w14:textId="77777777" w:rsidR="005314D4" w:rsidRPr="002C402D" w:rsidRDefault="00160938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Professional Development Plans (PDP)</w:t>
            </w:r>
          </w:p>
        </w:tc>
      </w:tr>
      <w:tr w:rsidR="005314D4" w:rsidRPr="00044ADE" w14:paraId="4D8ED37C" w14:textId="77777777" w:rsidTr="0023434B">
        <w:tc>
          <w:tcPr>
            <w:tcW w:w="1112" w:type="pct"/>
          </w:tcPr>
          <w:p w14:paraId="4D8ED376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Engage in professional learning and improve practice</w:t>
            </w:r>
          </w:p>
        </w:tc>
        <w:tc>
          <w:tcPr>
            <w:tcW w:w="398" w:type="pct"/>
          </w:tcPr>
          <w:p w14:paraId="4D8ED377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6.2.2</w:t>
            </w:r>
          </w:p>
        </w:tc>
        <w:tc>
          <w:tcPr>
            <w:tcW w:w="1925" w:type="pct"/>
          </w:tcPr>
          <w:p w14:paraId="4D8ED378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Participate in learning to update knowledge and practice targeted to professional needs and school and/or system priorities</w:t>
            </w:r>
          </w:p>
        </w:tc>
        <w:tc>
          <w:tcPr>
            <w:tcW w:w="331" w:type="pct"/>
          </w:tcPr>
          <w:p w14:paraId="4D8ED379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37A" w14:textId="77777777" w:rsidR="005314D4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Record of Professional Development</w:t>
            </w:r>
          </w:p>
          <w:p w14:paraId="4D8ED37B" w14:textId="77777777" w:rsidR="00160938" w:rsidRPr="002C402D" w:rsidRDefault="00160938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Professional Development Plans (PDP)</w:t>
            </w:r>
          </w:p>
        </w:tc>
      </w:tr>
      <w:tr w:rsidR="005314D4" w:rsidRPr="00044ADE" w14:paraId="4D8ED382" w14:textId="77777777" w:rsidTr="0023434B">
        <w:tc>
          <w:tcPr>
            <w:tcW w:w="1112" w:type="pct"/>
          </w:tcPr>
          <w:p w14:paraId="4D8ED37D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Engage with colleagues and improve practice</w:t>
            </w:r>
          </w:p>
        </w:tc>
        <w:tc>
          <w:tcPr>
            <w:tcW w:w="398" w:type="pct"/>
          </w:tcPr>
          <w:p w14:paraId="4D8ED37E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6.3.2</w:t>
            </w:r>
          </w:p>
        </w:tc>
        <w:tc>
          <w:tcPr>
            <w:tcW w:w="1925" w:type="pct"/>
          </w:tcPr>
          <w:p w14:paraId="4D8ED37F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Contribute to collegial discussions and apply constructive feedback from colleagues to improve professional knowledge and practice</w:t>
            </w:r>
          </w:p>
        </w:tc>
        <w:tc>
          <w:tcPr>
            <w:tcW w:w="331" w:type="pct"/>
          </w:tcPr>
          <w:p w14:paraId="4D8ED380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381" w14:textId="77777777" w:rsidR="005314D4" w:rsidRPr="002C402D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Observations</w:t>
            </w:r>
          </w:p>
        </w:tc>
      </w:tr>
      <w:tr w:rsidR="005314D4" w:rsidRPr="00044ADE" w14:paraId="4D8ED38B" w14:textId="77777777" w:rsidTr="0023434B">
        <w:tc>
          <w:tcPr>
            <w:tcW w:w="1112" w:type="pct"/>
          </w:tcPr>
          <w:p w14:paraId="4D8ED383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Apply professional learning and improve student learning</w:t>
            </w:r>
          </w:p>
        </w:tc>
        <w:tc>
          <w:tcPr>
            <w:tcW w:w="398" w:type="pct"/>
          </w:tcPr>
          <w:p w14:paraId="4D8ED384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6.4.2</w:t>
            </w:r>
          </w:p>
        </w:tc>
        <w:tc>
          <w:tcPr>
            <w:tcW w:w="1925" w:type="pct"/>
          </w:tcPr>
          <w:p w14:paraId="4D8ED385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Undertake professional learning programs designed to address identified student learning needs</w:t>
            </w:r>
          </w:p>
        </w:tc>
        <w:tc>
          <w:tcPr>
            <w:tcW w:w="331" w:type="pct"/>
          </w:tcPr>
          <w:p w14:paraId="4D8ED386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387" w14:textId="77777777" w:rsidR="005314D4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Record of Professional Development</w:t>
            </w:r>
          </w:p>
          <w:p w14:paraId="4D8ED388" w14:textId="77777777" w:rsidR="00160938" w:rsidRDefault="00160938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Professional Development Plans (PDP)</w:t>
            </w:r>
          </w:p>
          <w:p w14:paraId="4D8ED389" w14:textId="77777777" w:rsidR="005314D4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</w:t>
            </w:r>
          </w:p>
          <w:p w14:paraId="4D8ED38A" w14:textId="77777777" w:rsidR="005314D4" w:rsidRPr="002C402D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Elements Framework</w:t>
            </w:r>
          </w:p>
        </w:tc>
      </w:tr>
    </w:tbl>
    <w:p w14:paraId="4D8ED38C" w14:textId="77777777" w:rsidR="005314D4" w:rsidRDefault="005314D4" w:rsidP="005314D4">
      <w:pPr>
        <w:rPr>
          <w:sz w:val="20"/>
          <w:szCs w:val="24"/>
        </w:rPr>
      </w:pPr>
    </w:p>
    <w:p w14:paraId="4D8ED38D" w14:textId="77777777" w:rsidR="005314D4" w:rsidRDefault="005314D4" w:rsidP="005314D4">
      <w:pPr>
        <w:rPr>
          <w:sz w:val="20"/>
          <w:szCs w:val="24"/>
        </w:rPr>
      </w:pPr>
    </w:p>
    <w:p w14:paraId="4D8ED38E" w14:textId="77777777" w:rsidR="005314D4" w:rsidRPr="003538A1" w:rsidRDefault="005314D4" w:rsidP="005314D4">
      <w:pPr>
        <w:rPr>
          <w:b/>
          <w:sz w:val="28"/>
          <w:szCs w:val="24"/>
        </w:rPr>
      </w:pPr>
      <w:r w:rsidRPr="003538A1">
        <w:rPr>
          <w:b/>
          <w:sz w:val="28"/>
          <w:szCs w:val="24"/>
        </w:rPr>
        <w:t>Domain: Professional Engagement</w:t>
      </w:r>
    </w:p>
    <w:p w14:paraId="4D8ED38F" w14:textId="77777777" w:rsidR="005314D4" w:rsidRPr="003538A1" w:rsidRDefault="005314D4" w:rsidP="005314D4">
      <w:pPr>
        <w:rPr>
          <w:b/>
          <w:sz w:val="28"/>
          <w:szCs w:val="24"/>
        </w:rPr>
      </w:pPr>
      <w:r w:rsidRPr="003538A1">
        <w:rPr>
          <w:b/>
          <w:sz w:val="28"/>
          <w:szCs w:val="24"/>
        </w:rPr>
        <w:t>Standard 7: Engage professionally with colleagues, parents/carers and the community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850"/>
        <w:gridCol w:w="4113"/>
        <w:gridCol w:w="707"/>
        <w:gridCol w:w="2636"/>
      </w:tblGrid>
      <w:tr w:rsidR="005314D4" w:rsidRPr="00044ADE" w14:paraId="4D8ED394" w14:textId="77777777" w:rsidTr="0023434B">
        <w:tc>
          <w:tcPr>
            <w:tcW w:w="1112" w:type="pct"/>
            <w:shd w:val="clear" w:color="auto" w:fill="B8CCE4" w:themeFill="accent1" w:themeFillTint="66"/>
          </w:tcPr>
          <w:p w14:paraId="4D8ED390" w14:textId="77777777" w:rsidR="005314D4" w:rsidRPr="00FA74CB" w:rsidRDefault="005314D4" w:rsidP="002343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Focus</w:t>
            </w:r>
          </w:p>
        </w:tc>
        <w:tc>
          <w:tcPr>
            <w:tcW w:w="2323" w:type="pct"/>
            <w:gridSpan w:val="2"/>
            <w:shd w:val="clear" w:color="auto" w:fill="B8CCE4" w:themeFill="accent1" w:themeFillTint="66"/>
          </w:tcPr>
          <w:p w14:paraId="4D8ED391" w14:textId="77777777" w:rsidR="005314D4" w:rsidRPr="00FA74CB" w:rsidRDefault="005314D4" w:rsidP="002343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31" w:type="pct"/>
            <w:shd w:val="clear" w:color="auto" w:fill="B8CCE4" w:themeFill="accent1" w:themeFillTint="66"/>
          </w:tcPr>
          <w:p w14:paraId="4D8ED392" w14:textId="77777777" w:rsidR="005314D4" w:rsidRPr="00FA74CB" w:rsidRDefault="005314D4" w:rsidP="002343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 xml:space="preserve">Met </w:t>
            </w:r>
          </w:p>
        </w:tc>
        <w:tc>
          <w:tcPr>
            <w:tcW w:w="1234" w:type="pct"/>
            <w:shd w:val="clear" w:color="auto" w:fill="B8CCE4" w:themeFill="accent1" w:themeFillTint="66"/>
          </w:tcPr>
          <w:p w14:paraId="4D8ED393" w14:textId="77777777" w:rsidR="005314D4" w:rsidRPr="00FA74CB" w:rsidRDefault="005314D4" w:rsidP="0023434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Evidence</w:t>
            </w:r>
          </w:p>
        </w:tc>
      </w:tr>
      <w:tr w:rsidR="005314D4" w:rsidRPr="00044ADE" w14:paraId="4D8ED39C" w14:textId="77777777" w:rsidTr="0023434B">
        <w:tc>
          <w:tcPr>
            <w:tcW w:w="1112" w:type="pct"/>
          </w:tcPr>
          <w:p w14:paraId="4D8ED395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Meet professional ethics and responsibilities</w:t>
            </w:r>
          </w:p>
        </w:tc>
        <w:tc>
          <w:tcPr>
            <w:tcW w:w="398" w:type="pct"/>
          </w:tcPr>
          <w:p w14:paraId="4D8ED396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7.1.2</w:t>
            </w:r>
          </w:p>
        </w:tc>
        <w:tc>
          <w:tcPr>
            <w:tcW w:w="1925" w:type="pct"/>
          </w:tcPr>
          <w:p w14:paraId="4D8ED397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 xml:space="preserve">Meet codes of ethics and conduct established by regulatory authorities, systems and schools </w:t>
            </w:r>
          </w:p>
        </w:tc>
        <w:tc>
          <w:tcPr>
            <w:tcW w:w="331" w:type="pct"/>
          </w:tcPr>
          <w:p w14:paraId="4D8ED398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399" w14:textId="77777777" w:rsidR="005314D4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Behaviour management plans</w:t>
            </w:r>
          </w:p>
          <w:p w14:paraId="4D8ED39A" w14:textId="77777777" w:rsidR="00160938" w:rsidRDefault="00160938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Professional Development Plans (PDP)</w:t>
            </w:r>
          </w:p>
          <w:p w14:paraId="4D8ED39B" w14:textId="77777777" w:rsidR="005314D4" w:rsidRPr="00BD5DCB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school policy</w:t>
            </w:r>
          </w:p>
        </w:tc>
      </w:tr>
      <w:tr w:rsidR="005314D4" w:rsidRPr="00044ADE" w14:paraId="4D8ED3A2" w14:textId="77777777" w:rsidTr="0023434B">
        <w:tc>
          <w:tcPr>
            <w:tcW w:w="1112" w:type="pct"/>
          </w:tcPr>
          <w:p w14:paraId="4D8ED39D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Comply with legislative, administrative and organisational requirements</w:t>
            </w:r>
          </w:p>
        </w:tc>
        <w:tc>
          <w:tcPr>
            <w:tcW w:w="398" w:type="pct"/>
          </w:tcPr>
          <w:p w14:paraId="4D8ED39E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7.2.2</w:t>
            </w:r>
          </w:p>
        </w:tc>
        <w:tc>
          <w:tcPr>
            <w:tcW w:w="1925" w:type="pct"/>
          </w:tcPr>
          <w:p w14:paraId="4D8ED39F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Understand the implications of and comply with relevant legislative, administrative, organisational and professional requirements, policies and processes</w:t>
            </w:r>
          </w:p>
        </w:tc>
        <w:tc>
          <w:tcPr>
            <w:tcW w:w="331" w:type="pct"/>
          </w:tcPr>
          <w:p w14:paraId="4D8ED3A0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3A1" w14:textId="77777777" w:rsidR="005314D4" w:rsidRPr="00BD5DCB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Elements Manual – policy chapter, incorporated in documentation</w:t>
            </w:r>
            <w:r w:rsidR="00160938">
              <w:rPr>
                <w:i/>
                <w:sz w:val="20"/>
                <w:szCs w:val="24"/>
              </w:rPr>
              <w:t xml:space="preserve"> Professional Development Plans (PDP)</w:t>
            </w:r>
          </w:p>
        </w:tc>
      </w:tr>
      <w:tr w:rsidR="005314D4" w:rsidRPr="00044ADE" w14:paraId="4D8ED3A8" w14:textId="77777777" w:rsidTr="0023434B">
        <w:tc>
          <w:tcPr>
            <w:tcW w:w="1112" w:type="pct"/>
          </w:tcPr>
          <w:p w14:paraId="4D8ED3A3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Engage with the parents/carers</w:t>
            </w:r>
          </w:p>
        </w:tc>
        <w:tc>
          <w:tcPr>
            <w:tcW w:w="398" w:type="pct"/>
          </w:tcPr>
          <w:p w14:paraId="4D8ED3A4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7.3.2</w:t>
            </w:r>
          </w:p>
        </w:tc>
        <w:tc>
          <w:tcPr>
            <w:tcW w:w="1925" w:type="pct"/>
          </w:tcPr>
          <w:p w14:paraId="4D8ED3A5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Establish and maintain respectful collaborative relationships with parents/carers regarding their children’s learning and wellbeing</w:t>
            </w:r>
          </w:p>
        </w:tc>
        <w:tc>
          <w:tcPr>
            <w:tcW w:w="331" w:type="pct"/>
          </w:tcPr>
          <w:p w14:paraId="4D8ED3A6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3A7" w14:textId="77777777" w:rsidR="005314D4" w:rsidRPr="00BD5DCB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Communication – emails, letters, reports</w:t>
            </w:r>
          </w:p>
        </w:tc>
      </w:tr>
      <w:tr w:rsidR="005314D4" w:rsidRPr="00044ADE" w14:paraId="4D8ED3B0" w14:textId="77777777" w:rsidTr="0023434B">
        <w:tc>
          <w:tcPr>
            <w:tcW w:w="1112" w:type="pct"/>
          </w:tcPr>
          <w:p w14:paraId="4D8ED3A9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Engage with professional teaching networks and broader communities</w:t>
            </w:r>
          </w:p>
        </w:tc>
        <w:tc>
          <w:tcPr>
            <w:tcW w:w="398" w:type="pct"/>
          </w:tcPr>
          <w:p w14:paraId="4D8ED3AA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7.4.2</w:t>
            </w:r>
          </w:p>
        </w:tc>
        <w:tc>
          <w:tcPr>
            <w:tcW w:w="1925" w:type="pct"/>
          </w:tcPr>
          <w:p w14:paraId="4D8ED3AB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Participate in professional and community networks and forums to broaden knowledge and improve practice</w:t>
            </w:r>
          </w:p>
        </w:tc>
        <w:tc>
          <w:tcPr>
            <w:tcW w:w="331" w:type="pct"/>
          </w:tcPr>
          <w:p w14:paraId="4D8ED3AC" w14:textId="77777777" w:rsidR="005314D4" w:rsidRPr="00044ADE" w:rsidRDefault="005314D4" w:rsidP="0023434B">
            <w:pPr>
              <w:spacing w:before="60" w:after="60"/>
              <w:rPr>
                <w:sz w:val="20"/>
                <w:szCs w:val="24"/>
              </w:rPr>
            </w:pPr>
          </w:p>
        </w:tc>
        <w:tc>
          <w:tcPr>
            <w:tcW w:w="1234" w:type="pct"/>
          </w:tcPr>
          <w:p w14:paraId="4D8ED3AD" w14:textId="77777777" w:rsidR="005314D4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Record of professional Development</w:t>
            </w:r>
          </w:p>
          <w:p w14:paraId="4D8ED3AE" w14:textId="77777777" w:rsidR="005314D4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</w:p>
          <w:p w14:paraId="4D8ED3AF" w14:textId="77777777" w:rsidR="005314D4" w:rsidRPr="00BD5DCB" w:rsidRDefault="005314D4" w:rsidP="0023434B">
            <w:pPr>
              <w:spacing w:before="60" w:after="6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Meeting minutes</w:t>
            </w:r>
          </w:p>
        </w:tc>
      </w:tr>
    </w:tbl>
    <w:p w14:paraId="4D8ED3B1" w14:textId="77777777" w:rsidR="005314D4" w:rsidRDefault="005314D4" w:rsidP="005314D4">
      <w:pPr>
        <w:rPr>
          <w:sz w:val="24"/>
          <w:szCs w:val="24"/>
        </w:rPr>
      </w:pPr>
      <w:bookmarkStart w:id="0" w:name="_GoBack"/>
      <w:bookmarkEnd w:id="0"/>
    </w:p>
    <w:sectPr w:rsidR="005314D4" w:rsidSect="0013277D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187C2" w14:textId="77777777" w:rsidR="00F45324" w:rsidRDefault="00F45324" w:rsidP="009D0506">
      <w:pPr>
        <w:spacing w:after="0" w:line="240" w:lineRule="auto"/>
      </w:pPr>
      <w:r>
        <w:separator/>
      </w:r>
    </w:p>
  </w:endnote>
  <w:endnote w:type="continuationSeparator" w:id="0">
    <w:p w14:paraId="2FAD10C0" w14:textId="77777777" w:rsidR="00F45324" w:rsidRDefault="00F45324" w:rsidP="009D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EB2F" w14:textId="77777777" w:rsidR="00F45324" w:rsidRDefault="00F45324" w:rsidP="009D0506">
      <w:pPr>
        <w:spacing w:after="0" w:line="240" w:lineRule="auto"/>
      </w:pPr>
      <w:r>
        <w:separator/>
      </w:r>
    </w:p>
  </w:footnote>
  <w:footnote w:type="continuationSeparator" w:id="0">
    <w:p w14:paraId="717BF43F" w14:textId="77777777" w:rsidR="00F45324" w:rsidRDefault="00F45324" w:rsidP="009D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375"/>
    <w:multiLevelType w:val="hybridMultilevel"/>
    <w:tmpl w:val="1C6E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A55EF"/>
    <w:multiLevelType w:val="hybridMultilevel"/>
    <w:tmpl w:val="1ED0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9D0726"/>
    <w:multiLevelType w:val="hybridMultilevel"/>
    <w:tmpl w:val="DDA455D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E25E2"/>
    <w:multiLevelType w:val="hybridMultilevel"/>
    <w:tmpl w:val="1FF2E9D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5CD41ED"/>
    <w:multiLevelType w:val="hybridMultilevel"/>
    <w:tmpl w:val="CE5C47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296FE7"/>
    <w:multiLevelType w:val="hybridMultilevel"/>
    <w:tmpl w:val="95CC43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C84353"/>
    <w:multiLevelType w:val="hybridMultilevel"/>
    <w:tmpl w:val="EFFC38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D4302"/>
    <w:multiLevelType w:val="hybridMultilevel"/>
    <w:tmpl w:val="A6D00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B5AC9"/>
    <w:multiLevelType w:val="hybridMultilevel"/>
    <w:tmpl w:val="1D50F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431A4"/>
    <w:multiLevelType w:val="hybridMultilevel"/>
    <w:tmpl w:val="3162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584F47"/>
    <w:multiLevelType w:val="hybridMultilevel"/>
    <w:tmpl w:val="3ED287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BA6B81"/>
    <w:multiLevelType w:val="hybridMultilevel"/>
    <w:tmpl w:val="FD4E62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B38F4"/>
    <w:multiLevelType w:val="hybridMultilevel"/>
    <w:tmpl w:val="FED4C57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0E534BCC"/>
    <w:multiLevelType w:val="hybridMultilevel"/>
    <w:tmpl w:val="4A46BF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F46109"/>
    <w:multiLevelType w:val="hybridMultilevel"/>
    <w:tmpl w:val="3E6E54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B94355"/>
    <w:multiLevelType w:val="hybridMultilevel"/>
    <w:tmpl w:val="A9D84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1F6667"/>
    <w:multiLevelType w:val="hybridMultilevel"/>
    <w:tmpl w:val="AA6A13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0F6A3B"/>
    <w:multiLevelType w:val="hybridMultilevel"/>
    <w:tmpl w:val="702CA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18">
    <w:nsid w:val="13113069"/>
    <w:multiLevelType w:val="hybridMultilevel"/>
    <w:tmpl w:val="C0B67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724273"/>
    <w:multiLevelType w:val="hybridMultilevel"/>
    <w:tmpl w:val="06E02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3EB4593"/>
    <w:multiLevelType w:val="hybridMultilevel"/>
    <w:tmpl w:val="C388CB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4EC567D"/>
    <w:multiLevelType w:val="hybridMultilevel"/>
    <w:tmpl w:val="A90A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E503C1"/>
    <w:multiLevelType w:val="hybridMultilevel"/>
    <w:tmpl w:val="120C9418"/>
    <w:lvl w:ilvl="0" w:tplc="01FC71F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7373B3C"/>
    <w:multiLevelType w:val="hybridMultilevel"/>
    <w:tmpl w:val="4156D3E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185529C0"/>
    <w:multiLevelType w:val="hybridMultilevel"/>
    <w:tmpl w:val="8FE24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C019EA"/>
    <w:multiLevelType w:val="hybridMultilevel"/>
    <w:tmpl w:val="D65AE5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A55614D"/>
    <w:multiLevelType w:val="hybridMultilevel"/>
    <w:tmpl w:val="290646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D91380"/>
    <w:multiLevelType w:val="hybridMultilevel"/>
    <w:tmpl w:val="8C24E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A51380"/>
    <w:multiLevelType w:val="hybridMultilevel"/>
    <w:tmpl w:val="57944484"/>
    <w:lvl w:ilvl="0" w:tplc="DCD6A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751E6"/>
    <w:multiLevelType w:val="hybridMultilevel"/>
    <w:tmpl w:val="0D90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057505E"/>
    <w:multiLevelType w:val="hybridMultilevel"/>
    <w:tmpl w:val="FDF0A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C82590"/>
    <w:multiLevelType w:val="hybridMultilevel"/>
    <w:tmpl w:val="587E2BD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A81EE0"/>
    <w:multiLevelType w:val="hybridMultilevel"/>
    <w:tmpl w:val="69A42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4E723D"/>
    <w:multiLevelType w:val="hybridMultilevel"/>
    <w:tmpl w:val="C64CF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8F498E"/>
    <w:multiLevelType w:val="hybridMultilevel"/>
    <w:tmpl w:val="1AF45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4906BE8"/>
    <w:multiLevelType w:val="hybridMultilevel"/>
    <w:tmpl w:val="D652804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64563F3"/>
    <w:multiLevelType w:val="hybridMultilevel"/>
    <w:tmpl w:val="7BA854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6F5180"/>
    <w:multiLevelType w:val="hybridMultilevel"/>
    <w:tmpl w:val="8FA05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A681D2F"/>
    <w:multiLevelType w:val="hybridMultilevel"/>
    <w:tmpl w:val="9946A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9B3F5C"/>
    <w:multiLevelType w:val="hybridMultilevel"/>
    <w:tmpl w:val="C868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C572B9"/>
    <w:multiLevelType w:val="hybridMultilevel"/>
    <w:tmpl w:val="E38636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B9E79EF"/>
    <w:multiLevelType w:val="hybridMultilevel"/>
    <w:tmpl w:val="558E7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1F5D8A"/>
    <w:multiLevelType w:val="hybridMultilevel"/>
    <w:tmpl w:val="7E144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623B45"/>
    <w:multiLevelType w:val="hybridMultilevel"/>
    <w:tmpl w:val="32380F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3D17A6"/>
    <w:multiLevelType w:val="hybridMultilevel"/>
    <w:tmpl w:val="CEA2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FBD2843"/>
    <w:multiLevelType w:val="hybridMultilevel"/>
    <w:tmpl w:val="9C7CD1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056DF7"/>
    <w:multiLevelType w:val="hybridMultilevel"/>
    <w:tmpl w:val="D3FE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06E17D9"/>
    <w:multiLevelType w:val="hybridMultilevel"/>
    <w:tmpl w:val="DE70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3D32D9"/>
    <w:multiLevelType w:val="hybridMultilevel"/>
    <w:tmpl w:val="898ADF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42D5148"/>
    <w:multiLevelType w:val="hybridMultilevel"/>
    <w:tmpl w:val="190C5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70A48B9"/>
    <w:multiLevelType w:val="hybridMultilevel"/>
    <w:tmpl w:val="5276F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C46D7F"/>
    <w:multiLevelType w:val="hybridMultilevel"/>
    <w:tmpl w:val="D0D873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C106EB6"/>
    <w:multiLevelType w:val="hybridMultilevel"/>
    <w:tmpl w:val="04B84A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FBE1005"/>
    <w:multiLevelType w:val="hybridMultilevel"/>
    <w:tmpl w:val="6FF462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FFF5CA3"/>
    <w:multiLevelType w:val="hybridMultilevel"/>
    <w:tmpl w:val="C7441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0AD7643"/>
    <w:multiLevelType w:val="hybridMultilevel"/>
    <w:tmpl w:val="74FAFA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1D83549"/>
    <w:multiLevelType w:val="hybridMultilevel"/>
    <w:tmpl w:val="D4FC6D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0F18F8"/>
    <w:multiLevelType w:val="hybridMultilevel"/>
    <w:tmpl w:val="2786C3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5102FBF"/>
    <w:multiLevelType w:val="hybridMultilevel"/>
    <w:tmpl w:val="66F2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52F4DDD"/>
    <w:multiLevelType w:val="hybridMultilevel"/>
    <w:tmpl w:val="D1DEB4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93D6D82"/>
    <w:multiLevelType w:val="hybridMultilevel"/>
    <w:tmpl w:val="B6E2B1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A9D2FB9"/>
    <w:multiLevelType w:val="hybridMultilevel"/>
    <w:tmpl w:val="17186D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C452F42"/>
    <w:multiLevelType w:val="hybridMultilevel"/>
    <w:tmpl w:val="41DCE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C604457"/>
    <w:multiLevelType w:val="hybridMultilevel"/>
    <w:tmpl w:val="E266DE4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FF413EB"/>
    <w:multiLevelType w:val="hybridMultilevel"/>
    <w:tmpl w:val="B94404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F539B0"/>
    <w:multiLevelType w:val="hybridMultilevel"/>
    <w:tmpl w:val="99502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151568"/>
    <w:multiLevelType w:val="hybridMultilevel"/>
    <w:tmpl w:val="DE78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D80390"/>
    <w:multiLevelType w:val="hybridMultilevel"/>
    <w:tmpl w:val="A1DE56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56FB2ADF"/>
    <w:multiLevelType w:val="hybridMultilevel"/>
    <w:tmpl w:val="553C72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51173F"/>
    <w:multiLevelType w:val="hybridMultilevel"/>
    <w:tmpl w:val="E244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7E70898"/>
    <w:multiLevelType w:val="hybridMultilevel"/>
    <w:tmpl w:val="BD424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1">
    <w:nsid w:val="5AC04436"/>
    <w:multiLevelType w:val="hybridMultilevel"/>
    <w:tmpl w:val="069E34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B03439"/>
    <w:multiLevelType w:val="hybridMultilevel"/>
    <w:tmpl w:val="6DD88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C0336D1"/>
    <w:multiLevelType w:val="hybridMultilevel"/>
    <w:tmpl w:val="A3ACB152"/>
    <w:lvl w:ilvl="0" w:tplc="734A3A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5C21155C"/>
    <w:multiLevelType w:val="hybridMultilevel"/>
    <w:tmpl w:val="271A5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DB24DA2"/>
    <w:multiLevelType w:val="hybridMultilevel"/>
    <w:tmpl w:val="E78A3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A70A46"/>
    <w:multiLevelType w:val="hybridMultilevel"/>
    <w:tmpl w:val="98580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2343B71"/>
    <w:multiLevelType w:val="hybridMultilevel"/>
    <w:tmpl w:val="5F12BC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2564D01"/>
    <w:multiLevelType w:val="hybridMultilevel"/>
    <w:tmpl w:val="C3CA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5F7622"/>
    <w:multiLevelType w:val="hybridMultilevel"/>
    <w:tmpl w:val="A866C2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47E7FEF"/>
    <w:multiLevelType w:val="hybridMultilevel"/>
    <w:tmpl w:val="B23299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5897BA0"/>
    <w:multiLevelType w:val="hybridMultilevel"/>
    <w:tmpl w:val="EFCE3F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63E2888"/>
    <w:multiLevelType w:val="hybridMultilevel"/>
    <w:tmpl w:val="217E57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68247E2"/>
    <w:multiLevelType w:val="hybridMultilevel"/>
    <w:tmpl w:val="CA327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4">
    <w:nsid w:val="67587B3D"/>
    <w:multiLevelType w:val="hybridMultilevel"/>
    <w:tmpl w:val="26F628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7B730E1"/>
    <w:multiLevelType w:val="hybridMultilevel"/>
    <w:tmpl w:val="65969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7EE509B"/>
    <w:multiLevelType w:val="hybridMultilevel"/>
    <w:tmpl w:val="240E7C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8030F03"/>
    <w:multiLevelType w:val="hybridMultilevel"/>
    <w:tmpl w:val="322A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898670E"/>
    <w:multiLevelType w:val="hybridMultilevel"/>
    <w:tmpl w:val="639E1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D74404"/>
    <w:multiLevelType w:val="hybridMultilevel"/>
    <w:tmpl w:val="FAAAD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99951F2"/>
    <w:multiLevelType w:val="hybridMultilevel"/>
    <w:tmpl w:val="F8BE5D4A"/>
    <w:lvl w:ilvl="0" w:tplc="663A5D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237C1F"/>
    <w:multiLevelType w:val="hybridMultilevel"/>
    <w:tmpl w:val="0002C2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D411D9C"/>
    <w:multiLevelType w:val="hybridMultilevel"/>
    <w:tmpl w:val="977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6C11E4"/>
    <w:multiLevelType w:val="hybridMultilevel"/>
    <w:tmpl w:val="18548E3C"/>
    <w:lvl w:ilvl="0" w:tplc="18D2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06C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A6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702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C5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ED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8C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82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4">
    <w:nsid w:val="6DEB291E"/>
    <w:multiLevelType w:val="hybridMultilevel"/>
    <w:tmpl w:val="BC50BAE8"/>
    <w:lvl w:ilvl="0" w:tplc="E79C00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F45B48"/>
    <w:multiLevelType w:val="hybridMultilevel"/>
    <w:tmpl w:val="5532D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2D3A45"/>
    <w:multiLevelType w:val="hybridMultilevel"/>
    <w:tmpl w:val="8932D46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342E7B"/>
    <w:multiLevelType w:val="hybridMultilevel"/>
    <w:tmpl w:val="9B581F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644217"/>
    <w:multiLevelType w:val="hybridMultilevel"/>
    <w:tmpl w:val="38BCD5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B78090D"/>
    <w:multiLevelType w:val="hybridMultilevel"/>
    <w:tmpl w:val="DF1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BC93370"/>
    <w:multiLevelType w:val="hybridMultilevel"/>
    <w:tmpl w:val="850807AE"/>
    <w:lvl w:ilvl="0" w:tplc="0C090011">
      <w:start w:val="1"/>
      <w:numFmt w:val="decimal"/>
      <w:lvlText w:val="%1)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>
      <w:start w:val="1"/>
      <w:numFmt w:val="decimal"/>
      <w:lvlText w:val="%4."/>
      <w:lvlJc w:val="left"/>
      <w:pPr>
        <w:ind w:left="3087" w:hanging="360"/>
      </w:pPr>
    </w:lvl>
    <w:lvl w:ilvl="4" w:tplc="0C090019">
      <w:start w:val="1"/>
      <w:numFmt w:val="lowerLetter"/>
      <w:lvlText w:val="%5."/>
      <w:lvlJc w:val="left"/>
      <w:pPr>
        <w:ind w:left="3807" w:hanging="360"/>
      </w:pPr>
    </w:lvl>
    <w:lvl w:ilvl="5" w:tplc="0C09001B">
      <w:start w:val="1"/>
      <w:numFmt w:val="lowerRoman"/>
      <w:lvlText w:val="%6."/>
      <w:lvlJc w:val="right"/>
      <w:pPr>
        <w:ind w:left="4527" w:hanging="180"/>
      </w:pPr>
    </w:lvl>
    <w:lvl w:ilvl="6" w:tplc="0C09000F">
      <w:start w:val="1"/>
      <w:numFmt w:val="decimal"/>
      <w:lvlText w:val="%7."/>
      <w:lvlJc w:val="left"/>
      <w:pPr>
        <w:ind w:left="5247" w:hanging="360"/>
      </w:pPr>
    </w:lvl>
    <w:lvl w:ilvl="7" w:tplc="0C090019">
      <w:start w:val="1"/>
      <w:numFmt w:val="lowerLetter"/>
      <w:lvlText w:val="%8."/>
      <w:lvlJc w:val="left"/>
      <w:pPr>
        <w:ind w:left="5967" w:hanging="360"/>
      </w:pPr>
    </w:lvl>
    <w:lvl w:ilvl="8" w:tplc="0C09001B">
      <w:start w:val="1"/>
      <w:numFmt w:val="lowerRoman"/>
      <w:lvlText w:val="%9."/>
      <w:lvlJc w:val="right"/>
      <w:pPr>
        <w:ind w:left="6687" w:hanging="180"/>
      </w:pPr>
    </w:lvl>
  </w:abstractNum>
  <w:abstractNum w:abstractNumId="101">
    <w:nsid w:val="7BCE684E"/>
    <w:multiLevelType w:val="hybridMultilevel"/>
    <w:tmpl w:val="ADC6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DBA0FC7"/>
    <w:multiLevelType w:val="hybridMultilevel"/>
    <w:tmpl w:val="D51ABFD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3">
    <w:nsid w:val="7F7B7921"/>
    <w:multiLevelType w:val="hybridMultilevel"/>
    <w:tmpl w:val="6336A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FAD54D4"/>
    <w:multiLevelType w:val="hybridMultilevel"/>
    <w:tmpl w:val="2A2AF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FE71335"/>
    <w:multiLevelType w:val="hybridMultilevel"/>
    <w:tmpl w:val="02D635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88"/>
  </w:num>
  <w:num w:numId="3">
    <w:abstractNumId w:val="22"/>
  </w:num>
  <w:num w:numId="4">
    <w:abstractNumId w:val="5"/>
  </w:num>
  <w:num w:numId="5">
    <w:abstractNumId w:val="70"/>
  </w:num>
  <w:num w:numId="6">
    <w:abstractNumId w:val="81"/>
  </w:num>
  <w:num w:numId="7">
    <w:abstractNumId w:val="13"/>
  </w:num>
  <w:num w:numId="8">
    <w:abstractNumId w:val="82"/>
  </w:num>
  <w:num w:numId="9">
    <w:abstractNumId w:val="32"/>
  </w:num>
  <w:num w:numId="10">
    <w:abstractNumId w:val="98"/>
  </w:num>
  <w:num w:numId="11">
    <w:abstractNumId w:val="71"/>
  </w:num>
  <w:num w:numId="12">
    <w:abstractNumId w:val="80"/>
  </w:num>
  <w:num w:numId="13">
    <w:abstractNumId w:val="30"/>
  </w:num>
  <w:num w:numId="14">
    <w:abstractNumId w:val="58"/>
  </w:num>
  <w:num w:numId="15">
    <w:abstractNumId w:val="102"/>
  </w:num>
  <w:num w:numId="16">
    <w:abstractNumId w:val="0"/>
  </w:num>
  <w:num w:numId="17">
    <w:abstractNumId w:val="36"/>
  </w:num>
  <w:num w:numId="18">
    <w:abstractNumId w:val="91"/>
  </w:num>
  <w:num w:numId="19">
    <w:abstractNumId w:val="65"/>
  </w:num>
  <w:num w:numId="20">
    <w:abstractNumId w:val="33"/>
  </w:num>
  <w:num w:numId="21">
    <w:abstractNumId w:val="47"/>
  </w:num>
  <w:num w:numId="22">
    <w:abstractNumId w:val="66"/>
  </w:num>
  <w:num w:numId="23">
    <w:abstractNumId w:val="25"/>
  </w:num>
  <w:num w:numId="24">
    <w:abstractNumId w:val="11"/>
  </w:num>
  <w:num w:numId="25">
    <w:abstractNumId w:val="6"/>
  </w:num>
  <w:num w:numId="26">
    <w:abstractNumId w:val="49"/>
  </w:num>
  <w:num w:numId="27">
    <w:abstractNumId w:val="27"/>
  </w:num>
  <w:num w:numId="28">
    <w:abstractNumId w:val="26"/>
  </w:num>
  <w:num w:numId="2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</w:num>
  <w:num w:numId="31">
    <w:abstractNumId w:val="75"/>
  </w:num>
  <w:num w:numId="32">
    <w:abstractNumId w:val="90"/>
  </w:num>
  <w:num w:numId="33">
    <w:abstractNumId w:val="44"/>
  </w:num>
  <w:num w:numId="34">
    <w:abstractNumId w:val="50"/>
  </w:num>
  <w:num w:numId="35">
    <w:abstractNumId w:val="76"/>
  </w:num>
  <w:num w:numId="36">
    <w:abstractNumId w:val="3"/>
  </w:num>
  <w:num w:numId="37">
    <w:abstractNumId w:val="40"/>
  </w:num>
  <w:num w:numId="38">
    <w:abstractNumId w:val="42"/>
  </w:num>
  <w:num w:numId="39">
    <w:abstractNumId w:val="1"/>
  </w:num>
  <w:num w:numId="40">
    <w:abstractNumId w:val="62"/>
  </w:num>
  <w:num w:numId="41">
    <w:abstractNumId w:val="74"/>
  </w:num>
  <w:num w:numId="42">
    <w:abstractNumId w:val="17"/>
  </w:num>
  <w:num w:numId="43">
    <w:abstractNumId w:val="14"/>
  </w:num>
  <w:num w:numId="44">
    <w:abstractNumId w:val="54"/>
  </w:num>
  <w:num w:numId="45">
    <w:abstractNumId w:val="59"/>
  </w:num>
  <w:num w:numId="46">
    <w:abstractNumId w:val="28"/>
  </w:num>
  <w:num w:numId="47">
    <w:abstractNumId w:val="21"/>
  </w:num>
  <w:num w:numId="48">
    <w:abstractNumId w:val="87"/>
  </w:num>
  <w:num w:numId="49">
    <w:abstractNumId w:val="84"/>
  </w:num>
  <w:num w:numId="50">
    <w:abstractNumId w:val="16"/>
  </w:num>
  <w:num w:numId="51">
    <w:abstractNumId w:val="83"/>
  </w:num>
  <w:num w:numId="52">
    <w:abstractNumId w:val="29"/>
  </w:num>
  <w:num w:numId="53">
    <w:abstractNumId w:val="57"/>
  </w:num>
  <w:num w:numId="54">
    <w:abstractNumId w:val="86"/>
  </w:num>
  <w:num w:numId="55">
    <w:abstractNumId w:val="67"/>
  </w:num>
  <w:num w:numId="56">
    <w:abstractNumId w:val="10"/>
  </w:num>
  <w:num w:numId="57">
    <w:abstractNumId w:val="60"/>
  </w:num>
  <w:num w:numId="58">
    <w:abstractNumId w:val="41"/>
  </w:num>
  <w:num w:numId="59">
    <w:abstractNumId w:val="63"/>
  </w:num>
  <w:num w:numId="60">
    <w:abstractNumId w:val="73"/>
  </w:num>
  <w:num w:numId="61">
    <w:abstractNumId w:val="37"/>
  </w:num>
  <w:num w:numId="62">
    <w:abstractNumId w:val="12"/>
  </w:num>
  <w:num w:numId="63">
    <w:abstractNumId w:val="8"/>
  </w:num>
  <w:num w:numId="64">
    <w:abstractNumId w:val="97"/>
  </w:num>
  <w:num w:numId="65">
    <w:abstractNumId w:val="52"/>
  </w:num>
  <w:num w:numId="66">
    <w:abstractNumId w:val="4"/>
  </w:num>
  <w:num w:numId="67">
    <w:abstractNumId w:val="61"/>
  </w:num>
  <w:num w:numId="68">
    <w:abstractNumId w:val="31"/>
  </w:num>
  <w:num w:numId="69">
    <w:abstractNumId w:val="96"/>
  </w:num>
  <w:num w:numId="70">
    <w:abstractNumId w:val="2"/>
  </w:num>
  <w:num w:numId="71">
    <w:abstractNumId w:val="35"/>
  </w:num>
  <w:num w:numId="72">
    <w:abstractNumId w:val="72"/>
  </w:num>
  <w:num w:numId="73">
    <w:abstractNumId w:val="45"/>
  </w:num>
  <w:num w:numId="74">
    <w:abstractNumId w:val="64"/>
  </w:num>
  <w:num w:numId="75">
    <w:abstractNumId w:val="18"/>
  </w:num>
  <w:num w:numId="76">
    <w:abstractNumId w:val="94"/>
  </w:num>
  <w:num w:numId="77">
    <w:abstractNumId w:val="38"/>
  </w:num>
  <w:num w:numId="78">
    <w:abstractNumId w:val="68"/>
  </w:num>
  <w:num w:numId="79">
    <w:abstractNumId w:val="89"/>
  </w:num>
  <w:num w:numId="80">
    <w:abstractNumId w:val="103"/>
  </w:num>
  <w:num w:numId="81">
    <w:abstractNumId w:val="53"/>
  </w:num>
  <w:num w:numId="82">
    <w:abstractNumId w:val="7"/>
  </w:num>
  <w:num w:numId="83">
    <w:abstractNumId w:val="43"/>
  </w:num>
  <w:num w:numId="84">
    <w:abstractNumId w:val="95"/>
  </w:num>
  <w:num w:numId="85">
    <w:abstractNumId w:val="56"/>
  </w:num>
  <w:num w:numId="86">
    <w:abstractNumId w:val="15"/>
  </w:num>
  <w:num w:numId="87">
    <w:abstractNumId w:val="99"/>
  </w:num>
  <w:num w:numId="88">
    <w:abstractNumId w:val="78"/>
  </w:num>
  <w:num w:numId="89">
    <w:abstractNumId w:val="19"/>
  </w:num>
  <w:num w:numId="90">
    <w:abstractNumId w:val="77"/>
  </w:num>
  <w:num w:numId="91">
    <w:abstractNumId w:val="105"/>
  </w:num>
  <w:num w:numId="92">
    <w:abstractNumId w:val="34"/>
  </w:num>
  <w:num w:numId="93">
    <w:abstractNumId w:val="48"/>
  </w:num>
  <w:num w:numId="94">
    <w:abstractNumId w:val="85"/>
  </w:num>
  <w:num w:numId="95">
    <w:abstractNumId w:val="51"/>
  </w:num>
  <w:num w:numId="96">
    <w:abstractNumId w:val="79"/>
  </w:num>
  <w:num w:numId="97">
    <w:abstractNumId w:val="23"/>
  </w:num>
  <w:num w:numId="98">
    <w:abstractNumId w:val="100"/>
  </w:num>
  <w:num w:numId="99">
    <w:abstractNumId w:val="20"/>
  </w:num>
  <w:num w:numId="100">
    <w:abstractNumId w:val="39"/>
  </w:num>
  <w:num w:numId="101">
    <w:abstractNumId w:val="46"/>
  </w:num>
  <w:num w:numId="102">
    <w:abstractNumId w:val="92"/>
  </w:num>
  <w:num w:numId="103">
    <w:abstractNumId w:val="69"/>
  </w:num>
  <w:num w:numId="104">
    <w:abstractNumId w:val="9"/>
  </w:num>
  <w:num w:numId="105">
    <w:abstractNumId w:val="24"/>
  </w:num>
  <w:num w:numId="106">
    <w:abstractNumId w:val="104"/>
  </w:num>
  <w:num w:numId="107">
    <w:abstractNumId w:val="9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activeWritingStyle w:appName="MSWord" w:lang="en-A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cf,#ffc,#cfc,#cff,#ccecff,#ffa521,#99f,lim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76"/>
    <w:rsid w:val="000002E0"/>
    <w:rsid w:val="000005AB"/>
    <w:rsid w:val="00000D29"/>
    <w:rsid w:val="00000FA5"/>
    <w:rsid w:val="000041EE"/>
    <w:rsid w:val="00004AC8"/>
    <w:rsid w:val="00006106"/>
    <w:rsid w:val="00006B4D"/>
    <w:rsid w:val="000102EC"/>
    <w:rsid w:val="000109B5"/>
    <w:rsid w:val="00012A08"/>
    <w:rsid w:val="0001471D"/>
    <w:rsid w:val="00014A88"/>
    <w:rsid w:val="00015C50"/>
    <w:rsid w:val="00017677"/>
    <w:rsid w:val="00017E67"/>
    <w:rsid w:val="00017FA8"/>
    <w:rsid w:val="0002013A"/>
    <w:rsid w:val="00020236"/>
    <w:rsid w:val="000212B2"/>
    <w:rsid w:val="00025A50"/>
    <w:rsid w:val="0002609C"/>
    <w:rsid w:val="0002765B"/>
    <w:rsid w:val="00030472"/>
    <w:rsid w:val="00030781"/>
    <w:rsid w:val="00032A6A"/>
    <w:rsid w:val="00034C26"/>
    <w:rsid w:val="00034E96"/>
    <w:rsid w:val="00036EDC"/>
    <w:rsid w:val="00036FE7"/>
    <w:rsid w:val="0004024B"/>
    <w:rsid w:val="000405D5"/>
    <w:rsid w:val="00041DB0"/>
    <w:rsid w:val="00042839"/>
    <w:rsid w:val="00042FD9"/>
    <w:rsid w:val="000439A9"/>
    <w:rsid w:val="00044ADE"/>
    <w:rsid w:val="00044BCE"/>
    <w:rsid w:val="00044F7C"/>
    <w:rsid w:val="00046790"/>
    <w:rsid w:val="00050633"/>
    <w:rsid w:val="00052469"/>
    <w:rsid w:val="00052BBD"/>
    <w:rsid w:val="00053493"/>
    <w:rsid w:val="00053558"/>
    <w:rsid w:val="00053734"/>
    <w:rsid w:val="00053CAC"/>
    <w:rsid w:val="0005519F"/>
    <w:rsid w:val="000556A6"/>
    <w:rsid w:val="00056982"/>
    <w:rsid w:val="00057363"/>
    <w:rsid w:val="00060F60"/>
    <w:rsid w:val="00062B4F"/>
    <w:rsid w:val="000652A5"/>
    <w:rsid w:val="00065395"/>
    <w:rsid w:val="0006593D"/>
    <w:rsid w:val="0006594C"/>
    <w:rsid w:val="00065D16"/>
    <w:rsid w:val="00070929"/>
    <w:rsid w:val="00070E26"/>
    <w:rsid w:val="000710A7"/>
    <w:rsid w:val="0007291E"/>
    <w:rsid w:val="00075082"/>
    <w:rsid w:val="0007591F"/>
    <w:rsid w:val="00077181"/>
    <w:rsid w:val="00077911"/>
    <w:rsid w:val="00077C74"/>
    <w:rsid w:val="00077CCC"/>
    <w:rsid w:val="00081DB2"/>
    <w:rsid w:val="0008279E"/>
    <w:rsid w:val="0008492A"/>
    <w:rsid w:val="000851A9"/>
    <w:rsid w:val="0008524F"/>
    <w:rsid w:val="00085681"/>
    <w:rsid w:val="00085F01"/>
    <w:rsid w:val="00086190"/>
    <w:rsid w:val="00090CF0"/>
    <w:rsid w:val="00091219"/>
    <w:rsid w:val="000934AB"/>
    <w:rsid w:val="00094FA9"/>
    <w:rsid w:val="000955D6"/>
    <w:rsid w:val="00096610"/>
    <w:rsid w:val="00097286"/>
    <w:rsid w:val="00097D53"/>
    <w:rsid w:val="000A3473"/>
    <w:rsid w:val="000A6CEC"/>
    <w:rsid w:val="000A77DA"/>
    <w:rsid w:val="000A79AC"/>
    <w:rsid w:val="000B0BB9"/>
    <w:rsid w:val="000B1541"/>
    <w:rsid w:val="000B261F"/>
    <w:rsid w:val="000B357F"/>
    <w:rsid w:val="000B3F48"/>
    <w:rsid w:val="000B4344"/>
    <w:rsid w:val="000B5AB0"/>
    <w:rsid w:val="000B5B1F"/>
    <w:rsid w:val="000B618D"/>
    <w:rsid w:val="000B6BDE"/>
    <w:rsid w:val="000B7F5C"/>
    <w:rsid w:val="000C147B"/>
    <w:rsid w:val="000C32E5"/>
    <w:rsid w:val="000C34B9"/>
    <w:rsid w:val="000C3AD5"/>
    <w:rsid w:val="000C6504"/>
    <w:rsid w:val="000C70CC"/>
    <w:rsid w:val="000D1210"/>
    <w:rsid w:val="000D1831"/>
    <w:rsid w:val="000D1D37"/>
    <w:rsid w:val="000D231D"/>
    <w:rsid w:val="000D3AC7"/>
    <w:rsid w:val="000D7BE6"/>
    <w:rsid w:val="000E1FF8"/>
    <w:rsid w:val="000E21C8"/>
    <w:rsid w:val="000E27EA"/>
    <w:rsid w:val="000E3253"/>
    <w:rsid w:val="000E40E3"/>
    <w:rsid w:val="000E6F08"/>
    <w:rsid w:val="000F1A81"/>
    <w:rsid w:val="000F2789"/>
    <w:rsid w:val="000F3A49"/>
    <w:rsid w:val="000F3F32"/>
    <w:rsid w:val="000F587D"/>
    <w:rsid w:val="000F6BE6"/>
    <w:rsid w:val="000F7CCB"/>
    <w:rsid w:val="00101669"/>
    <w:rsid w:val="001025EE"/>
    <w:rsid w:val="0010543A"/>
    <w:rsid w:val="001059D1"/>
    <w:rsid w:val="00105FE8"/>
    <w:rsid w:val="001066F5"/>
    <w:rsid w:val="00106CDD"/>
    <w:rsid w:val="001102E5"/>
    <w:rsid w:val="00110B9F"/>
    <w:rsid w:val="00116BD9"/>
    <w:rsid w:val="00117F0C"/>
    <w:rsid w:val="0012057D"/>
    <w:rsid w:val="00123E63"/>
    <w:rsid w:val="00124658"/>
    <w:rsid w:val="00125735"/>
    <w:rsid w:val="0012583C"/>
    <w:rsid w:val="001263AF"/>
    <w:rsid w:val="00127BFF"/>
    <w:rsid w:val="001324FD"/>
    <w:rsid w:val="0013277D"/>
    <w:rsid w:val="00133101"/>
    <w:rsid w:val="00133391"/>
    <w:rsid w:val="001341E6"/>
    <w:rsid w:val="001348DE"/>
    <w:rsid w:val="00134C61"/>
    <w:rsid w:val="00135B36"/>
    <w:rsid w:val="0013700F"/>
    <w:rsid w:val="00137C48"/>
    <w:rsid w:val="00140DE2"/>
    <w:rsid w:val="00141F0B"/>
    <w:rsid w:val="00142710"/>
    <w:rsid w:val="0014282A"/>
    <w:rsid w:val="00142D90"/>
    <w:rsid w:val="001476A6"/>
    <w:rsid w:val="00147E8B"/>
    <w:rsid w:val="00150301"/>
    <w:rsid w:val="001506E6"/>
    <w:rsid w:val="00152947"/>
    <w:rsid w:val="001529AD"/>
    <w:rsid w:val="00152CDC"/>
    <w:rsid w:val="00152DF9"/>
    <w:rsid w:val="0015300B"/>
    <w:rsid w:val="001541AB"/>
    <w:rsid w:val="001556EA"/>
    <w:rsid w:val="00155FBD"/>
    <w:rsid w:val="0015783A"/>
    <w:rsid w:val="00157FED"/>
    <w:rsid w:val="00160938"/>
    <w:rsid w:val="001609DE"/>
    <w:rsid w:val="00164044"/>
    <w:rsid w:val="00164E70"/>
    <w:rsid w:val="00165104"/>
    <w:rsid w:val="00166238"/>
    <w:rsid w:val="00166DAC"/>
    <w:rsid w:val="001720E8"/>
    <w:rsid w:val="001733D8"/>
    <w:rsid w:val="00174599"/>
    <w:rsid w:val="00174F45"/>
    <w:rsid w:val="00176C02"/>
    <w:rsid w:val="001809D8"/>
    <w:rsid w:val="00180B72"/>
    <w:rsid w:val="00181247"/>
    <w:rsid w:val="00181374"/>
    <w:rsid w:val="001817C9"/>
    <w:rsid w:val="001825F5"/>
    <w:rsid w:val="001826F1"/>
    <w:rsid w:val="00183ACF"/>
    <w:rsid w:val="001855AF"/>
    <w:rsid w:val="00185750"/>
    <w:rsid w:val="00186845"/>
    <w:rsid w:val="001877C6"/>
    <w:rsid w:val="00187AE6"/>
    <w:rsid w:val="001903AC"/>
    <w:rsid w:val="001919B6"/>
    <w:rsid w:val="0019338A"/>
    <w:rsid w:val="00194F58"/>
    <w:rsid w:val="00195A42"/>
    <w:rsid w:val="001977CA"/>
    <w:rsid w:val="001A0263"/>
    <w:rsid w:val="001A32F4"/>
    <w:rsid w:val="001A4521"/>
    <w:rsid w:val="001A594D"/>
    <w:rsid w:val="001A6081"/>
    <w:rsid w:val="001A748C"/>
    <w:rsid w:val="001A785E"/>
    <w:rsid w:val="001A79D9"/>
    <w:rsid w:val="001B004F"/>
    <w:rsid w:val="001B08BC"/>
    <w:rsid w:val="001B2861"/>
    <w:rsid w:val="001B29FB"/>
    <w:rsid w:val="001B2BC0"/>
    <w:rsid w:val="001C159E"/>
    <w:rsid w:val="001C30FF"/>
    <w:rsid w:val="001C3289"/>
    <w:rsid w:val="001C55DC"/>
    <w:rsid w:val="001C5908"/>
    <w:rsid w:val="001C5913"/>
    <w:rsid w:val="001C5D37"/>
    <w:rsid w:val="001C715B"/>
    <w:rsid w:val="001C7DE5"/>
    <w:rsid w:val="001D0908"/>
    <w:rsid w:val="001D0A3C"/>
    <w:rsid w:val="001D0FCF"/>
    <w:rsid w:val="001D10E3"/>
    <w:rsid w:val="001D5317"/>
    <w:rsid w:val="001D5969"/>
    <w:rsid w:val="001E0D87"/>
    <w:rsid w:val="001E4566"/>
    <w:rsid w:val="001E6358"/>
    <w:rsid w:val="001E6F2F"/>
    <w:rsid w:val="001E7B42"/>
    <w:rsid w:val="001F0E4A"/>
    <w:rsid w:val="001F2327"/>
    <w:rsid w:val="001F2B86"/>
    <w:rsid w:val="001F365D"/>
    <w:rsid w:val="001F3D7E"/>
    <w:rsid w:val="001F3D83"/>
    <w:rsid w:val="001F4117"/>
    <w:rsid w:val="001F6EF5"/>
    <w:rsid w:val="001F7C55"/>
    <w:rsid w:val="0020350D"/>
    <w:rsid w:val="00204C98"/>
    <w:rsid w:val="00205D8D"/>
    <w:rsid w:val="00206159"/>
    <w:rsid w:val="00206605"/>
    <w:rsid w:val="00207C7E"/>
    <w:rsid w:val="00211094"/>
    <w:rsid w:val="00211416"/>
    <w:rsid w:val="00211487"/>
    <w:rsid w:val="00214FD9"/>
    <w:rsid w:val="00215293"/>
    <w:rsid w:val="0021653D"/>
    <w:rsid w:val="00220AF2"/>
    <w:rsid w:val="00220C04"/>
    <w:rsid w:val="002216A8"/>
    <w:rsid w:val="0022180B"/>
    <w:rsid w:val="0022345B"/>
    <w:rsid w:val="00223A67"/>
    <w:rsid w:val="00227994"/>
    <w:rsid w:val="0023074A"/>
    <w:rsid w:val="0023091C"/>
    <w:rsid w:val="002316B1"/>
    <w:rsid w:val="0023434B"/>
    <w:rsid w:val="00234784"/>
    <w:rsid w:val="00234B5B"/>
    <w:rsid w:val="002352FB"/>
    <w:rsid w:val="00235A4F"/>
    <w:rsid w:val="00237983"/>
    <w:rsid w:val="002379B0"/>
    <w:rsid w:val="002404C9"/>
    <w:rsid w:val="002421D4"/>
    <w:rsid w:val="00242C29"/>
    <w:rsid w:val="00243A18"/>
    <w:rsid w:val="00244651"/>
    <w:rsid w:val="00246B85"/>
    <w:rsid w:val="0024744D"/>
    <w:rsid w:val="00247D04"/>
    <w:rsid w:val="002510FF"/>
    <w:rsid w:val="00251346"/>
    <w:rsid w:val="00253BD4"/>
    <w:rsid w:val="00254004"/>
    <w:rsid w:val="0025468C"/>
    <w:rsid w:val="00255FEC"/>
    <w:rsid w:val="00262C90"/>
    <w:rsid w:val="00263006"/>
    <w:rsid w:val="002636F4"/>
    <w:rsid w:val="00264649"/>
    <w:rsid w:val="0026500F"/>
    <w:rsid w:val="00265D62"/>
    <w:rsid w:val="0026708E"/>
    <w:rsid w:val="00267C01"/>
    <w:rsid w:val="00272CF5"/>
    <w:rsid w:val="00272D4E"/>
    <w:rsid w:val="002735D1"/>
    <w:rsid w:val="00277E8C"/>
    <w:rsid w:val="00280BC7"/>
    <w:rsid w:val="002838A5"/>
    <w:rsid w:val="002845DA"/>
    <w:rsid w:val="0028492E"/>
    <w:rsid w:val="00285DD1"/>
    <w:rsid w:val="002877F8"/>
    <w:rsid w:val="00290353"/>
    <w:rsid w:val="0029136E"/>
    <w:rsid w:val="00291E27"/>
    <w:rsid w:val="00293499"/>
    <w:rsid w:val="0029386A"/>
    <w:rsid w:val="002939B0"/>
    <w:rsid w:val="002942EE"/>
    <w:rsid w:val="00294B2A"/>
    <w:rsid w:val="002951FC"/>
    <w:rsid w:val="00295FA7"/>
    <w:rsid w:val="00297D59"/>
    <w:rsid w:val="002A2325"/>
    <w:rsid w:val="002A481D"/>
    <w:rsid w:val="002A63AE"/>
    <w:rsid w:val="002A79D7"/>
    <w:rsid w:val="002B0890"/>
    <w:rsid w:val="002B1F94"/>
    <w:rsid w:val="002B25BD"/>
    <w:rsid w:val="002B29E7"/>
    <w:rsid w:val="002B2A96"/>
    <w:rsid w:val="002B3315"/>
    <w:rsid w:val="002B3317"/>
    <w:rsid w:val="002B3981"/>
    <w:rsid w:val="002B4222"/>
    <w:rsid w:val="002B7340"/>
    <w:rsid w:val="002C041E"/>
    <w:rsid w:val="002C17B9"/>
    <w:rsid w:val="002C1AF6"/>
    <w:rsid w:val="002C1B25"/>
    <w:rsid w:val="002C2D05"/>
    <w:rsid w:val="002C35B6"/>
    <w:rsid w:val="002C402D"/>
    <w:rsid w:val="002C501A"/>
    <w:rsid w:val="002C54E2"/>
    <w:rsid w:val="002C62D2"/>
    <w:rsid w:val="002C6313"/>
    <w:rsid w:val="002C7032"/>
    <w:rsid w:val="002C7781"/>
    <w:rsid w:val="002D1157"/>
    <w:rsid w:val="002D1502"/>
    <w:rsid w:val="002D4CB5"/>
    <w:rsid w:val="002D4F26"/>
    <w:rsid w:val="002D56F9"/>
    <w:rsid w:val="002D58FE"/>
    <w:rsid w:val="002D6861"/>
    <w:rsid w:val="002D7243"/>
    <w:rsid w:val="002D7BD7"/>
    <w:rsid w:val="002E2123"/>
    <w:rsid w:val="002E3492"/>
    <w:rsid w:val="002E39F7"/>
    <w:rsid w:val="002E43E9"/>
    <w:rsid w:val="002E45C9"/>
    <w:rsid w:val="002E4702"/>
    <w:rsid w:val="002E6FBC"/>
    <w:rsid w:val="002F108A"/>
    <w:rsid w:val="002F3A6A"/>
    <w:rsid w:val="002F5AF6"/>
    <w:rsid w:val="002F6005"/>
    <w:rsid w:val="002F67CF"/>
    <w:rsid w:val="002F683F"/>
    <w:rsid w:val="003000D1"/>
    <w:rsid w:val="0030045E"/>
    <w:rsid w:val="0030303F"/>
    <w:rsid w:val="0030313E"/>
    <w:rsid w:val="00305BCF"/>
    <w:rsid w:val="00306CAC"/>
    <w:rsid w:val="00307DCE"/>
    <w:rsid w:val="00311A92"/>
    <w:rsid w:val="003125F2"/>
    <w:rsid w:val="003127B5"/>
    <w:rsid w:val="00312F11"/>
    <w:rsid w:val="00314D12"/>
    <w:rsid w:val="00320A2E"/>
    <w:rsid w:val="00321BC8"/>
    <w:rsid w:val="00321D50"/>
    <w:rsid w:val="00322C75"/>
    <w:rsid w:val="00324CC3"/>
    <w:rsid w:val="00325D5B"/>
    <w:rsid w:val="003265C3"/>
    <w:rsid w:val="003273FA"/>
    <w:rsid w:val="00330447"/>
    <w:rsid w:val="00332081"/>
    <w:rsid w:val="00332E27"/>
    <w:rsid w:val="0033346E"/>
    <w:rsid w:val="003351D6"/>
    <w:rsid w:val="00335A2D"/>
    <w:rsid w:val="00341BAB"/>
    <w:rsid w:val="00342478"/>
    <w:rsid w:val="003457C9"/>
    <w:rsid w:val="00346037"/>
    <w:rsid w:val="00346AD5"/>
    <w:rsid w:val="00346B14"/>
    <w:rsid w:val="00352F43"/>
    <w:rsid w:val="00353A82"/>
    <w:rsid w:val="0035665D"/>
    <w:rsid w:val="00360992"/>
    <w:rsid w:val="003611C2"/>
    <w:rsid w:val="00361626"/>
    <w:rsid w:val="0036216C"/>
    <w:rsid w:val="003624C6"/>
    <w:rsid w:val="00362665"/>
    <w:rsid w:val="00363D59"/>
    <w:rsid w:val="00363E90"/>
    <w:rsid w:val="0036412A"/>
    <w:rsid w:val="00364A31"/>
    <w:rsid w:val="00365DEA"/>
    <w:rsid w:val="00366E04"/>
    <w:rsid w:val="003727B6"/>
    <w:rsid w:val="00372B01"/>
    <w:rsid w:val="00374580"/>
    <w:rsid w:val="00375553"/>
    <w:rsid w:val="003759BB"/>
    <w:rsid w:val="00375E69"/>
    <w:rsid w:val="00377157"/>
    <w:rsid w:val="0038096C"/>
    <w:rsid w:val="003809F2"/>
    <w:rsid w:val="0038110C"/>
    <w:rsid w:val="00381812"/>
    <w:rsid w:val="00383A20"/>
    <w:rsid w:val="00383C20"/>
    <w:rsid w:val="00383E26"/>
    <w:rsid w:val="00385C3D"/>
    <w:rsid w:val="00385ED2"/>
    <w:rsid w:val="00387059"/>
    <w:rsid w:val="0038737F"/>
    <w:rsid w:val="00387B17"/>
    <w:rsid w:val="00387BCC"/>
    <w:rsid w:val="00387EDE"/>
    <w:rsid w:val="00390F16"/>
    <w:rsid w:val="00390FDE"/>
    <w:rsid w:val="00392F76"/>
    <w:rsid w:val="003931AE"/>
    <w:rsid w:val="0039328A"/>
    <w:rsid w:val="00393D9D"/>
    <w:rsid w:val="00394AA2"/>
    <w:rsid w:val="0039657F"/>
    <w:rsid w:val="003A0155"/>
    <w:rsid w:val="003A1DE6"/>
    <w:rsid w:val="003A4260"/>
    <w:rsid w:val="003A47A3"/>
    <w:rsid w:val="003B06BE"/>
    <w:rsid w:val="003B1AEB"/>
    <w:rsid w:val="003B2078"/>
    <w:rsid w:val="003B2541"/>
    <w:rsid w:val="003B2734"/>
    <w:rsid w:val="003B29A1"/>
    <w:rsid w:val="003B3CD4"/>
    <w:rsid w:val="003B4346"/>
    <w:rsid w:val="003B45DC"/>
    <w:rsid w:val="003B4CAC"/>
    <w:rsid w:val="003B540F"/>
    <w:rsid w:val="003B63C8"/>
    <w:rsid w:val="003C141D"/>
    <w:rsid w:val="003C3B87"/>
    <w:rsid w:val="003C4442"/>
    <w:rsid w:val="003C5126"/>
    <w:rsid w:val="003D0800"/>
    <w:rsid w:val="003D23C6"/>
    <w:rsid w:val="003D2670"/>
    <w:rsid w:val="003D33BE"/>
    <w:rsid w:val="003D3981"/>
    <w:rsid w:val="003D3B56"/>
    <w:rsid w:val="003D675C"/>
    <w:rsid w:val="003D6DBF"/>
    <w:rsid w:val="003D7A4E"/>
    <w:rsid w:val="003E0336"/>
    <w:rsid w:val="003E07A0"/>
    <w:rsid w:val="003E1380"/>
    <w:rsid w:val="003E1B99"/>
    <w:rsid w:val="003E3CD6"/>
    <w:rsid w:val="003E3DE0"/>
    <w:rsid w:val="003E50C5"/>
    <w:rsid w:val="003E6134"/>
    <w:rsid w:val="003E6A4D"/>
    <w:rsid w:val="003E6BBB"/>
    <w:rsid w:val="003E6FD4"/>
    <w:rsid w:val="003E7701"/>
    <w:rsid w:val="003E7B73"/>
    <w:rsid w:val="003F1AE1"/>
    <w:rsid w:val="003F1D3F"/>
    <w:rsid w:val="003F2E3F"/>
    <w:rsid w:val="003F4F41"/>
    <w:rsid w:val="003F5441"/>
    <w:rsid w:val="003F5D79"/>
    <w:rsid w:val="003F65E5"/>
    <w:rsid w:val="003F7D64"/>
    <w:rsid w:val="00400A63"/>
    <w:rsid w:val="00401254"/>
    <w:rsid w:val="004020AB"/>
    <w:rsid w:val="00402389"/>
    <w:rsid w:val="00402B77"/>
    <w:rsid w:val="004033B5"/>
    <w:rsid w:val="00403C8F"/>
    <w:rsid w:val="004043C1"/>
    <w:rsid w:val="00406335"/>
    <w:rsid w:val="004063C7"/>
    <w:rsid w:val="004068EA"/>
    <w:rsid w:val="004068FB"/>
    <w:rsid w:val="004074D9"/>
    <w:rsid w:val="00407C3F"/>
    <w:rsid w:val="00412B45"/>
    <w:rsid w:val="00412EBF"/>
    <w:rsid w:val="00413A66"/>
    <w:rsid w:val="004145E6"/>
    <w:rsid w:val="00415659"/>
    <w:rsid w:val="00415D47"/>
    <w:rsid w:val="004161BA"/>
    <w:rsid w:val="00420963"/>
    <w:rsid w:val="004217EA"/>
    <w:rsid w:val="004218A2"/>
    <w:rsid w:val="00422324"/>
    <w:rsid w:val="004225DF"/>
    <w:rsid w:val="004233EB"/>
    <w:rsid w:val="00425D4B"/>
    <w:rsid w:val="00430295"/>
    <w:rsid w:val="00430A98"/>
    <w:rsid w:val="00430CC1"/>
    <w:rsid w:val="004328D6"/>
    <w:rsid w:val="00432B17"/>
    <w:rsid w:val="00432B3C"/>
    <w:rsid w:val="004336EE"/>
    <w:rsid w:val="00433783"/>
    <w:rsid w:val="004354E7"/>
    <w:rsid w:val="004434CE"/>
    <w:rsid w:val="00443EC3"/>
    <w:rsid w:val="004450B2"/>
    <w:rsid w:val="00446111"/>
    <w:rsid w:val="004467AC"/>
    <w:rsid w:val="004468C4"/>
    <w:rsid w:val="00447296"/>
    <w:rsid w:val="00451B36"/>
    <w:rsid w:val="0045473D"/>
    <w:rsid w:val="00454C53"/>
    <w:rsid w:val="00455803"/>
    <w:rsid w:val="00455B75"/>
    <w:rsid w:val="00455E9D"/>
    <w:rsid w:val="00456E38"/>
    <w:rsid w:val="004619BC"/>
    <w:rsid w:val="0046389F"/>
    <w:rsid w:val="004642DD"/>
    <w:rsid w:val="00464BF8"/>
    <w:rsid w:val="00465E72"/>
    <w:rsid w:val="00466E89"/>
    <w:rsid w:val="004674EB"/>
    <w:rsid w:val="004710A5"/>
    <w:rsid w:val="00472469"/>
    <w:rsid w:val="00472A19"/>
    <w:rsid w:val="004735D0"/>
    <w:rsid w:val="004749A5"/>
    <w:rsid w:val="00474D84"/>
    <w:rsid w:val="00475D9A"/>
    <w:rsid w:val="00476366"/>
    <w:rsid w:val="00477BC9"/>
    <w:rsid w:val="004802E4"/>
    <w:rsid w:val="00481EB3"/>
    <w:rsid w:val="004840C6"/>
    <w:rsid w:val="00484614"/>
    <w:rsid w:val="004846A2"/>
    <w:rsid w:val="004854AC"/>
    <w:rsid w:val="00490B70"/>
    <w:rsid w:val="0049124E"/>
    <w:rsid w:val="004915CB"/>
    <w:rsid w:val="0049166A"/>
    <w:rsid w:val="00492D92"/>
    <w:rsid w:val="004939F9"/>
    <w:rsid w:val="00493C55"/>
    <w:rsid w:val="00493F76"/>
    <w:rsid w:val="004940CE"/>
    <w:rsid w:val="00494917"/>
    <w:rsid w:val="00495644"/>
    <w:rsid w:val="004A1353"/>
    <w:rsid w:val="004A1756"/>
    <w:rsid w:val="004A2C4E"/>
    <w:rsid w:val="004A398C"/>
    <w:rsid w:val="004A3F9D"/>
    <w:rsid w:val="004A4470"/>
    <w:rsid w:val="004A6C90"/>
    <w:rsid w:val="004A73ED"/>
    <w:rsid w:val="004A7FC8"/>
    <w:rsid w:val="004B1373"/>
    <w:rsid w:val="004B1C7E"/>
    <w:rsid w:val="004B2A8E"/>
    <w:rsid w:val="004B2B13"/>
    <w:rsid w:val="004B2B3E"/>
    <w:rsid w:val="004B4CD1"/>
    <w:rsid w:val="004B5F02"/>
    <w:rsid w:val="004B635E"/>
    <w:rsid w:val="004B6E97"/>
    <w:rsid w:val="004B72B5"/>
    <w:rsid w:val="004B7523"/>
    <w:rsid w:val="004C34C1"/>
    <w:rsid w:val="004C67AD"/>
    <w:rsid w:val="004D37EE"/>
    <w:rsid w:val="004D4835"/>
    <w:rsid w:val="004D65BF"/>
    <w:rsid w:val="004E0DC4"/>
    <w:rsid w:val="004E1C59"/>
    <w:rsid w:val="004E2108"/>
    <w:rsid w:val="004E2BE4"/>
    <w:rsid w:val="004E42E0"/>
    <w:rsid w:val="004E518F"/>
    <w:rsid w:val="004E62A4"/>
    <w:rsid w:val="004E6D5F"/>
    <w:rsid w:val="004F1348"/>
    <w:rsid w:val="004F2158"/>
    <w:rsid w:val="004F2B50"/>
    <w:rsid w:val="004F5CA2"/>
    <w:rsid w:val="00500493"/>
    <w:rsid w:val="005016F0"/>
    <w:rsid w:val="00502196"/>
    <w:rsid w:val="005021D7"/>
    <w:rsid w:val="00503BE9"/>
    <w:rsid w:val="00505606"/>
    <w:rsid w:val="005064EA"/>
    <w:rsid w:val="00507BEE"/>
    <w:rsid w:val="005102AF"/>
    <w:rsid w:val="00510FF1"/>
    <w:rsid w:val="00511771"/>
    <w:rsid w:val="005125D7"/>
    <w:rsid w:val="00514090"/>
    <w:rsid w:val="00514CCC"/>
    <w:rsid w:val="00514E77"/>
    <w:rsid w:val="005162DF"/>
    <w:rsid w:val="0051760D"/>
    <w:rsid w:val="005202F0"/>
    <w:rsid w:val="00520E75"/>
    <w:rsid w:val="00520FAB"/>
    <w:rsid w:val="00521BD6"/>
    <w:rsid w:val="00523610"/>
    <w:rsid w:val="00524939"/>
    <w:rsid w:val="0052545E"/>
    <w:rsid w:val="00526B41"/>
    <w:rsid w:val="00526CB2"/>
    <w:rsid w:val="0053062B"/>
    <w:rsid w:val="00531185"/>
    <w:rsid w:val="005314D4"/>
    <w:rsid w:val="005330CB"/>
    <w:rsid w:val="00533CB7"/>
    <w:rsid w:val="00533F6E"/>
    <w:rsid w:val="005342B1"/>
    <w:rsid w:val="00534CB7"/>
    <w:rsid w:val="005362E7"/>
    <w:rsid w:val="0053682F"/>
    <w:rsid w:val="0054034F"/>
    <w:rsid w:val="00540983"/>
    <w:rsid w:val="00540C13"/>
    <w:rsid w:val="00541443"/>
    <w:rsid w:val="00541E67"/>
    <w:rsid w:val="005429AC"/>
    <w:rsid w:val="005433AB"/>
    <w:rsid w:val="005435BE"/>
    <w:rsid w:val="005435DE"/>
    <w:rsid w:val="00545FCC"/>
    <w:rsid w:val="00546722"/>
    <w:rsid w:val="00546A3C"/>
    <w:rsid w:val="00547701"/>
    <w:rsid w:val="005534B6"/>
    <w:rsid w:val="00554715"/>
    <w:rsid w:val="005549CC"/>
    <w:rsid w:val="00555646"/>
    <w:rsid w:val="00556ADD"/>
    <w:rsid w:val="00557400"/>
    <w:rsid w:val="00557778"/>
    <w:rsid w:val="00557A5A"/>
    <w:rsid w:val="005600C7"/>
    <w:rsid w:val="0056311A"/>
    <w:rsid w:val="00563633"/>
    <w:rsid w:val="005654B0"/>
    <w:rsid w:val="00570476"/>
    <w:rsid w:val="005711D3"/>
    <w:rsid w:val="00571D72"/>
    <w:rsid w:val="005725DB"/>
    <w:rsid w:val="00575D24"/>
    <w:rsid w:val="00577C81"/>
    <w:rsid w:val="00580415"/>
    <w:rsid w:val="00580604"/>
    <w:rsid w:val="00580C54"/>
    <w:rsid w:val="005813BF"/>
    <w:rsid w:val="00582EC4"/>
    <w:rsid w:val="00585471"/>
    <w:rsid w:val="00585ECB"/>
    <w:rsid w:val="00586BE1"/>
    <w:rsid w:val="005904FB"/>
    <w:rsid w:val="00590CB4"/>
    <w:rsid w:val="005928E4"/>
    <w:rsid w:val="005935C8"/>
    <w:rsid w:val="005938B1"/>
    <w:rsid w:val="00594079"/>
    <w:rsid w:val="005947BC"/>
    <w:rsid w:val="0059497B"/>
    <w:rsid w:val="005957D8"/>
    <w:rsid w:val="00595A33"/>
    <w:rsid w:val="00595B4B"/>
    <w:rsid w:val="005A03FB"/>
    <w:rsid w:val="005A08B2"/>
    <w:rsid w:val="005A09B5"/>
    <w:rsid w:val="005A1232"/>
    <w:rsid w:val="005A2F1F"/>
    <w:rsid w:val="005A4AE8"/>
    <w:rsid w:val="005A5DC9"/>
    <w:rsid w:val="005A6509"/>
    <w:rsid w:val="005A6926"/>
    <w:rsid w:val="005B02F3"/>
    <w:rsid w:val="005B0EAE"/>
    <w:rsid w:val="005B13A1"/>
    <w:rsid w:val="005B3260"/>
    <w:rsid w:val="005B33BF"/>
    <w:rsid w:val="005B6533"/>
    <w:rsid w:val="005C02B1"/>
    <w:rsid w:val="005C189F"/>
    <w:rsid w:val="005C209C"/>
    <w:rsid w:val="005C222B"/>
    <w:rsid w:val="005C4BF6"/>
    <w:rsid w:val="005C6342"/>
    <w:rsid w:val="005C716B"/>
    <w:rsid w:val="005D0625"/>
    <w:rsid w:val="005D1CF0"/>
    <w:rsid w:val="005D289F"/>
    <w:rsid w:val="005D37FA"/>
    <w:rsid w:val="005D427A"/>
    <w:rsid w:val="005D49EA"/>
    <w:rsid w:val="005E0ACD"/>
    <w:rsid w:val="005E0F7F"/>
    <w:rsid w:val="005E10F2"/>
    <w:rsid w:val="005E2E36"/>
    <w:rsid w:val="005E2F2C"/>
    <w:rsid w:val="005E5F48"/>
    <w:rsid w:val="005E64E2"/>
    <w:rsid w:val="005E675A"/>
    <w:rsid w:val="005E67BE"/>
    <w:rsid w:val="005E6F25"/>
    <w:rsid w:val="005E778C"/>
    <w:rsid w:val="005F0913"/>
    <w:rsid w:val="005F1EDD"/>
    <w:rsid w:val="005F2515"/>
    <w:rsid w:val="005F3288"/>
    <w:rsid w:val="005F4441"/>
    <w:rsid w:val="005F5ADE"/>
    <w:rsid w:val="0060049E"/>
    <w:rsid w:val="006010F8"/>
    <w:rsid w:val="00601EAC"/>
    <w:rsid w:val="00602363"/>
    <w:rsid w:val="00602540"/>
    <w:rsid w:val="00602666"/>
    <w:rsid w:val="00602F3D"/>
    <w:rsid w:val="006036E5"/>
    <w:rsid w:val="00603DB4"/>
    <w:rsid w:val="00604207"/>
    <w:rsid w:val="0060462A"/>
    <w:rsid w:val="00604EE1"/>
    <w:rsid w:val="00605306"/>
    <w:rsid w:val="00605AF2"/>
    <w:rsid w:val="00606392"/>
    <w:rsid w:val="00607218"/>
    <w:rsid w:val="006106B4"/>
    <w:rsid w:val="00610AD4"/>
    <w:rsid w:val="00610D88"/>
    <w:rsid w:val="0061278D"/>
    <w:rsid w:val="006130BC"/>
    <w:rsid w:val="00614911"/>
    <w:rsid w:val="0061502A"/>
    <w:rsid w:val="00617CA4"/>
    <w:rsid w:val="00620F32"/>
    <w:rsid w:val="00622A08"/>
    <w:rsid w:val="00622A5C"/>
    <w:rsid w:val="0062393B"/>
    <w:rsid w:val="006247B8"/>
    <w:rsid w:val="00625F35"/>
    <w:rsid w:val="0062699D"/>
    <w:rsid w:val="00631A3F"/>
    <w:rsid w:val="00632931"/>
    <w:rsid w:val="00632BFA"/>
    <w:rsid w:val="00632FF9"/>
    <w:rsid w:val="0063387E"/>
    <w:rsid w:val="0063415D"/>
    <w:rsid w:val="0063434B"/>
    <w:rsid w:val="00634E8C"/>
    <w:rsid w:val="006364E5"/>
    <w:rsid w:val="00636B1D"/>
    <w:rsid w:val="00636F98"/>
    <w:rsid w:val="00640FA5"/>
    <w:rsid w:val="006415F0"/>
    <w:rsid w:val="00641786"/>
    <w:rsid w:val="00642C33"/>
    <w:rsid w:val="006431C2"/>
    <w:rsid w:val="0064330F"/>
    <w:rsid w:val="00643CB0"/>
    <w:rsid w:val="00646364"/>
    <w:rsid w:val="00646A0F"/>
    <w:rsid w:val="00650200"/>
    <w:rsid w:val="0065229D"/>
    <w:rsid w:val="006524C6"/>
    <w:rsid w:val="0065409B"/>
    <w:rsid w:val="006550CA"/>
    <w:rsid w:val="00655869"/>
    <w:rsid w:val="00655892"/>
    <w:rsid w:val="006577A3"/>
    <w:rsid w:val="00657DAD"/>
    <w:rsid w:val="00660316"/>
    <w:rsid w:val="006607C8"/>
    <w:rsid w:val="00660A31"/>
    <w:rsid w:val="0066199D"/>
    <w:rsid w:val="00663BA4"/>
    <w:rsid w:val="00663C67"/>
    <w:rsid w:val="00666619"/>
    <w:rsid w:val="0066773A"/>
    <w:rsid w:val="00667B8E"/>
    <w:rsid w:val="00671EF4"/>
    <w:rsid w:val="00674085"/>
    <w:rsid w:val="00674D66"/>
    <w:rsid w:val="00675835"/>
    <w:rsid w:val="0067598D"/>
    <w:rsid w:val="00676999"/>
    <w:rsid w:val="00684875"/>
    <w:rsid w:val="00685814"/>
    <w:rsid w:val="00686639"/>
    <w:rsid w:val="006872C7"/>
    <w:rsid w:val="0069068E"/>
    <w:rsid w:val="00691886"/>
    <w:rsid w:val="00693E12"/>
    <w:rsid w:val="00694C1F"/>
    <w:rsid w:val="00696DDC"/>
    <w:rsid w:val="00697067"/>
    <w:rsid w:val="0069719D"/>
    <w:rsid w:val="00697B1D"/>
    <w:rsid w:val="006A0CA4"/>
    <w:rsid w:val="006A142D"/>
    <w:rsid w:val="006A3895"/>
    <w:rsid w:val="006A51D2"/>
    <w:rsid w:val="006A5930"/>
    <w:rsid w:val="006A5D06"/>
    <w:rsid w:val="006A6562"/>
    <w:rsid w:val="006A68D2"/>
    <w:rsid w:val="006B12E7"/>
    <w:rsid w:val="006B2734"/>
    <w:rsid w:val="006B33F3"/>
    <w:rsid w:val="006B459E"/>
    <w:rsid w:val="006B5166"/>
    <w:rsid w:val="006C00F3"/>
    <w:rsid w:val="006C01A8"/>
    <w:rsid w:val="006C1FB3"/>
    <w:rsid w:val="006C235B"/>
    <w:rsid w:val="006C249D"/>
    <w:rsid w:val="006C2F66"/>
    <w:rsid w:val="006C5106"/>
    <w:rsid w:val="006C62C0"/>
    <w:rsid w:val="006C6DB2"/>
    <w:rsid w:val="006C7CDA"/>
    <w:rsid w:val="006D0535"/>
    <w:rsid w:val="006D0D89"/>
    <w:rsid w:val="006D2830"/>
    <w:rsid w:val="006D2B70"/>
    <w:rsid w:val="006D3A62"/>
    <w:rsid w:val="006D48EE"/>
    <w:rsid w:val="006D54A9"/>
    <w:rsid w:val="006D65C6"/>
    <w:rsid w:val="006D6DAF"/>
    <w:rsid w:val="006D6FBF"/>
    <w:rsid w:val="006D6FD9"/>
    <w:rsid w:val="006D7EC4"/>
    <w:rsid w:val="006E07A5"/>
    <w:rsid w:val="006E1469"/>
    <w:rsid w:val="006E3D24"/>
    <w:rsid w:val="006F0383"/>
    <w:rsid w:val="006F0439"/>
    <w:rsid w:val="006F1803"/>
    <w:rsid w:val="006F26BB"/>
    <w:rsid w:val="006F56F6"/>
    <w:rsid w:val="006F73BA"/>
    <w:rsid w:val="00701823"/>
    <w:rsid w:val="00701828"/>
    <w:rsid w:val="007020EB"/>
    <w:rsid w:val="00702DD4"/>
    <w:rsid w:val="00702FFC"/>
    <w:rsid w:val="00705387"/>
    <w:rsid w:val="007100E3"/>
    <w:rsid w:val="007126A6"/>
    <w:rsid w:val="00715C98"/>
    <w:rsid w:val="0071646E"/>
    <w:rsid w:val="0072086C"/>
    <w:rsid w:val="00720918"/>
    <w:rsid w:val="00721672"/>
    <w:rsid w:val="007229F1"/>
    <w:rsid w:val="00722BD7"/>
    <w:rsid w:val="007239C4"/>
    <w:rsid w:val="007243AB"/>
    <w:rsid w:val="00724E07"/>
    <w:rsid w:val="00726E0F"/>
    <w:rsid w:val="007304B5"/>
    <w:rsid w:val="007309FE"/>
    <w:rsid w:val="007314F0"/>
    <w:rsid w:val="00731E1A"/>
    <w:rsid w:val="00732D7E"/>
    <w:rsid w:val="007333AF"/>
    <w:rsid w:val="00733F4C"/>
    <w:rsid w:val="00735521"/>
    <w:rsid w:val="0074096F"/>
    <w:rsid w:val="00740E17"/>
    <w:rsid w:val="0074179C"/>
    <w:rsid w:val="00741C36"/>
    <w:rsid w:val="00741EE5"/>
    <w:rsid w:val="00742E46"/>
    <w:rsid w:val="00743ACE"/>
    <w:rsid w:val="00743C2C"/>
    <w:rsid w:val="00745B8D"/>
    <w:rsid w:val="0074664B"/>
    <w:rsid w:val="0074679B"/>
    <w:rsid w:val="00750245"/>
    <w:rsid w:val="00750D6A"/>
    <w:rsid w:val="007518EB"/>
    <w:rsid w:val="00751D09"/>
    <w:rsid w:val="007523E1"/>
    <w:rsid w:val="007542E8"/>
    <w:rsid w:val="007550C3"/>
    <w:rsid w:val="0075553F"/>
    <w:rsid w:val="00756610"/>
    <w:rsid w:val="00757984"/>
    <w:rsid w:val="00760B9D"/>
    <w:rsid w:val="007618AD"/>
    <w:rsid w:val="00761DC8"/>
    <w:rsid w:val="00762814"/>
    <w:rsid w:val="0077167E"/>
    <w:rsid w:val="00772A40"/>
    <w:rsid w:val="00772ED9"/>
    <w:rsid w:val="00774680"/>
    <w:rsid w:val="00774AE7"/>
    <w:rsid w:val="00777ED8"/>
    <w:rsid w:val="007802BE"/>
    <w:rsid w:val="00780668"/>
    <w:rsid w:val="00780D34"/>
    <w:rsid w:val="00783D9B"/>
    <w:rsid w:val="00784264"/>
    <w:rsid w:val="00784C08"/>
    <w:rsid w:val="00785169"/>
    <w:rsid w:val="0078670D"/>
    <w:rsid w:val="00786DB3"/>
    <w:rsid w:val="00793ED3"/>
    <w:rsid w:val="00794599"/>
    <w:rsid w:val="00794709"/>
    <w:rsid w:val="007970F9"/>
    <w:rsid w:val="007A045F"/>
    <w:rsid w:val="007A0C41"/>
    <w:rsid w:val="007A28C7"/>
    <w:rsid w:val="007A4394"/>
    <w:rsid w:val="007A59E1"/>
    <w:rsid w:val="007A606C"/>
    <w:rsid w:val="007A65E4"/>
    <w:rsid w:val="007B09EF"/>
    <w:rsid w:val="007B367B"/>
    <w:rsid w:val="007B7062"/>
    <w:rsid w:val="007C117C"/>
    <w:rsid w:val="007C1710"/>
    <w:rsid w:val="007C18A3"/>
    <w:rsid w:val="007C3C5F"/>
    <w:rsid w:val="007C46D3"/>
    <w:rsid w:val="007C4A30"/>
    <w:rsid w:val="007C5A26"/>
    <w:rsid w:val="007C6419"/>
    <w:rsid w:val="007D1811"/>
    <w:rsid w:val="007D38B3"/>
    <w:rsid w:val="007D4151"/>
    <w:rsid w:val="007D4CAD"/>
    <w:rsid w:val="007D4E95"/>
    <w:rsid w:val="007E0093"/>
    <w:rsid w:val="007E0F04"/>
    <w:rsid w:val="007E0F5D"/>
    <w:rsid w:val="007E0FDC"/>
    <w:rsid w:val="007E1039"/>
    <w:rsid w:val="007E241A"/>
    <w:rsid w:val="007E33A1"/>
    <w:rsid w:val="007E38FE"/>
    <w:rsid w:val="007E424C"/>
    <w:rsid w:val="007E6965"/>
    <w:rsid w:val="007F03A2"/>
    <w:rsid w:val="007F0644"/>
    <w:rsid w:val="007F0AA9"/>
    <w:rsid w:val="007F20C5"/>
    <w:rsid w:val="007F2F2F"/>
    <w:rsid w:val="007F3581"/>
    <w:rsid w:val="007F3D64"/>
    <w:rsid w:val="007F485D"/>
    <w:rsid w:val="007F4DAD"/>
    <w:rsid w:val="007F4EBA"/>
    <w:rsid w:val="007F5658"/>
    <w:rsid w:val="007F61C7"/>
    <w:rsid w:val="008022EB"/>
    <w:rsid w:val="0080305B"/>
    <w:rsid w:val="0080339B"/>
    <w:rsid w:val="00803879"/>
    <w:rsid w:val="00803B17"/>
    <w:rsid w:val="00805235"/>
    <w:rsid w:val="00806909"/>
    <w:rsid w:val="0080720C"/>
    <w:rsid w:val="00807BFE"/>
    <w:rsid w:val="00812EDE"/>
    <w:rsid w:val="008132AE"/>
    <w:rsid w:val="00815060"/>
    <w:rsid w:val="008153D9"/>
    <w:rsid w:val="008154E2"/>
    <w:rsid w:val="00815A7D"/>
    <w:rsid w:val="0082056E"/>
    <w:rsid w:val="00821CB1"/>
    <w:rsid w:val="008247D4"/>
    <w:rsid w:val="00824C68"/>
    <w:rsid w:val="00826A4A"/>
    <w:rsid w:val="00830305"/>
    <w:rsid w:val="008318E1"/>
    <w:rsid w:val="00831917"/>
    <w:rsid w:val="008326ED"/>
    <w:rsid w:val="00832861"/>
    <w:rsid w:val="00833C81"/>
    <w:rsid w:val="00836F1D"/>
    <w:rsid w:val="008373C4"/>
    <w:rsid w:val="00837CD8"/>
    <w:rsid w:val="00842104"/>
    <w:rsid w:val="00843536"/>
    <w:rsid w:val="00845C29"/>
    <w:rsid w:val="00846F4A"/>
    <w:rsid w:val="0084712E"/>
    <w:rsid w:val="00847494"/>
    <w:rsid w:val="00850167"/>
    <w:rsid w:val="00850226"/>
    <w:rsid w:val="0085029C"/>
    <w:rsid w:val="008503B0"/>
    <w:rsid w:val="00850835"/>
    <w:rsid w:val="008514DF"/>
    <w:rsid w:val="0085235F"/>
    <w:rsid w:val="008525F9"/>
    <w:rsid w:val="00852EAB"/>
    <w:rsid w:val="00853382"/>
    <w:rsid w:val="00854D4C"/>
    <w:rsid w:val="0085595D"/>
    <w:rsid w:val="00856247"/>
    <w:rsid w:val="00856C21"/>
    <w:rsid w:val="008578C6"/>
    <w:rsid w:val="0086326E"/>
    <w:rsid w:val="00863BF2"/>
    <w:rsid w:val="00863E01"/>
    <w:rsid w:val="0086430A"/>
    <w:rsid w:val="00864721"/>
    <w:rsid w:val="00864AD8"/>
    <w:rsid w:val="008651CA"/>
    <w:rsid w:val="008654B1"/>
    <w:rsid w:val="0086765A"/>
    <w:rsid w:val="00872A08"/>
    <w:rsid w:val="00873054"/>
    <w:rsid w:val="00873D0F"/>
    <w:rsid w:val="00874332"/>
    <w:rsid w:val="00875066"/>
    <w:rsid w:val="008811B3"/>
    <w:rsid w:val="00881554"/>
    <w:rsid w:val="00881805"/>
    <w:rsid w:val="00882F88"/>
    <w:rsid w:val="00885429"/>
    <w:rsid w:val="00886212"/>
    <w:rsid w:val="00887A90"/>
    <w:rsid w:val="00887C03"/>
    <w:rsid w:val="00887C59"/>
    <w:rsid w:val="008909F5"/>
    <w:rsid w:val="00891DD7"/>
    <w:rsid w:val="008936FD"/>
    <w:rsid w:val="008939ED"/>
    <w:rsid w:val="00893D3F"/>
    <w:rsid w:val="00893D4B"/>
    <w:rsid w:val="00894480"/>
    <w:rsid w:val="0089656C"/>
    <w:rsid w:val="00896BEC"/>
    <w:rsid w:val="00897950"/>
    <w:rsid w:val="00897B6D"/>
    <w:rsid w:val="008A0940"/>
    <w:rsid w:val="008A2A96"/>
    <w:rsid w:val="008A3307"/>
    <w:rsid w:val="008A3ADB"/>
    <w:rsid w:val="008A3DD4"/>
    <w:rsid w:val="008A5F5A"/>
    <w:rsid w:val="008A6BC0"/>
    <w:rsid w:val="008A6C30"/>
    <w:rsid w:val="008B0131"/>
    <w:rsid w:val="008B570C"/>
    <w:rsid w:val="008B5FE8"/>
    <w:rsid w:val="008B604E"/>
    <w:rsid w:val="008B787D"/>
    <w:rsid w:val="008B7A3C"/>
    <w:rsid w:val="008C2245"/>
    <w:rsid w:val="008C2426"/>
    <w:rsid w:val="008C2675"/>
    <w:rsid w:val="008C362B"/>
    <w:rsid w:val="008C62A6"/>
    <w:rsid w:val="008C7FCD"/>
    <w:rsid w:val="008D0311"/>
    <w:rsid w:val="008D074D"/>
    <w:rsid w:val="008D141B"/>
    <w:rsid w:val="008D2195"/>
    <w:rsid w:val="008D39C3"/>
    <w:rsid w:val="008D3EA0"/>
    <w:rsid w:val="008D4ED9"/>
    <w:rsid w:val="008D5526"/>
    <w:rsid w:val="008D57EE"/>
    <w:rsid w:val="008E01EA"/>
    <w:rsid w:val="008E3183"/>
    <w:rsid w:val="008E50EB"/>
    <w:rsid w:val="008E676F"/>
    <w:rsid w:val="008F0E86"/>
    <w:rsid w:val="008F1A0B"/>
    <w:rsid w:val="008F1D0F"/>
    <w:rsid w:val="008F4786"/>
    <w:rsid w:val="008F4DB1"/>
    <w:rsid w:val="008F5E50"/>
    <w:rsid w:val="00900053"/>
    <w:rsid w:val="00900156"/>
    <w:rsid w:val="009001E5"/>
    <w:rsid w:val="009007F2"/>
    <w:rsid w:val="00904C18"/>
    <w:rsid w:val="00905A59"/>
    <w:rsid w:val="00907AB4"/>
    <w:rsid w:val="00907C3E"/>
    <w:rsid w:val="00911BEC"/>
    <w:rsid w:val="00914402"/>
    <w:rsid w:val="00914C8C"/>
    <w:rsid w:val="00915708"/>
    <w:rsid w:val="00915794"/>
    <w:rsid w:val="0091628C"/>
    <w:rsid w:val="009171DF"/>
    <w:rsid w:val="00920588"/>
    <w:rsid w:val="009212CC"/>
    <w:rsid w:val="0092188D"/>
    <w:rsid w:val="00921A0D"/>
    <w:rsid w:val="00922E50"/>
    <w:rsid w:val="00923B11"/>
    <w:rsid w:val="00923C1D"/>
    <w:rsid w:val="009252FD"/>
    <w:rsid w:val="00925601"/>
    <w:rsid w:val="00927388"/>
    <w:rsid w:val="0092741E"/>
    <w:rsid w:val="00930101"/>
    <w:rsid w:val="00931BE8"/>
    <w:rsid w:val="009340AA"/>
    <w:rsid w:val="00934A22"/>
    <w:rsid w:val="009358D0"/>
    <w:rsid w:val="00935AA3"/>
    <w:rsid w:val="009361B3"/>
    <w:rsid w:val="009362F0"/>
    <w:rsid w:val="0093738B"/>
    <w:rsid w:val="009411B5"/>
    <w:rsid w:val="009413F5"/>
    <w:rsid w:val="00942131"/>
    <w:rsid w:val="00942CED"/>
    <w:rsid w:val="0094517B"/>
    <w:rsid w:val="009455CC"/>
    <w:rsid w:val="00945C0D"/>
    <w:rsid w:val="0094693C"/>
    <w:rsid w:val="00946DE5"/>
    <w:rsid w:val="00947507"/>
    <w:rsid w:val="00947A65"/>
    <w:rsid w:val="009504C8"/>
    <w:rsid w:val="00951804"/>
    <w:rsid w:val="00952199"/>
    <w:rsid w:val="009529D1"/>
    <w:rsid w:val="009555C3"/>
    <w:rsid w:val="00955F63"/>
    <w:rsid w:val="00956F7A"/>
    <w:rsid w:val="00960C04"/>
    <w:rsid w:val="00963D02"/>
    <w:rsid w:val="009656D1"/>
    <w:rsid w:val="00965889"/>
    <w:rsid w:val="0096676B"/>
    <w:rsid w:val="00966E59"/>
    <w:rsid w:val="00967B7E"/>
    <w:rsid w:val="00970414"/>
    <w:rsid w:val="0097071E"/>
    <w:rsid w:val="00971038"/>
    <w:rsid w:val="0097123F"/>
    <w:rsid w:val="0097124F"/>
    <w:rsid w:val="0097126E"/>
    <w:rsid w:val="00973FD9"/>
    <w:rsid w:val="009744BA"/>
    <w:rsid w:val="00975A0D"/>
    <w:rsid w:val="009763E3"/>
    <w:rsid w:val="0097722A"/>
    <w:rsid w:val="00977FBD"/>
    <w:rsid w:val="00981ADA"/>
    <w:rsid w:val="0098324D"/>
    <w:rsid w:val="00983A1C"/>
    <w:rsid w:val="00984C01"/>
    <w:rsid w:val="009850B1"/>
    <w:rsid w:val="00985BB4"/>
    <w:rsid w:val="0098678A"/>
    <w:rsid w:val="00990DA4"/>
    <w:rsid w:val="00993121"/>
    <w:rsid w:val="009971EC"/>
    <w:rsid w:val="009A12F2"/>
    <w:rsid w:val="009A189E"/>
    <w:rsid w:val="009A4D9C"/>
    <w:rsid w:val="009A547E"/>
    <w:rsid w:val="009A58B6"/>
    <w:rsid w:val="009A640D"/>
    <w:rsid w:val="009A6465"/>
    <w:rsid w:val="009A7A67"/>
    <w:rsid w:val="009B0FE0"/>
    <w:rsid w:val="009B18D4"/>
    <w:rsid w:val="009B3E63"/>
    <w:rsid w:val="009B6116"/>
    <w:rsid w:val="009B6CB5"/>
    <w:rsid w:val="009B7755"/>
    <w:rsid w:val="009C0A69"/>
    <w:rsid w:val="009C0F97"/>
    <w:rsid w:val="009C2282"/>
    <w:rsid w:val="009C3869"/>
    <w:rsid w:val="009C3A52"/>
    <w:rsid w:val="009C3A5F"/>
    <w:rsid w:val="009C3F8C"/>
    <w:rsid w:val="009C5B31"/>
    <w:rsid w:val="009C64EA"/>
    <w:rsid w:val="009C777A"/>
    <w:rsid w:val="009D0506"/>
    <w:rsid w:val="009D7F98"/>
    <w:rsid w:val="009E0D73"/>
    <w:rsid w:val="009E1CEC"/>
    <w:rsid w:val="009E1DF2"/>
    <w:rsid w:val="009E2EFB"/>
    <w:rsid w:val="009E3267"/>
    <w:rsid w:val="009E38DF"/>
    <w:rsid w:val="009E4743"/>
    <w:rsid w:val="009E4929"/>
    <w:rsid w:val="009E4BDF"/>
    <w:rsid w:val="009E57E0"/>
    <w:rsid w:val="009E5B64"/>
    <w:rsid w:val="009E6AA3"/>
    <w:rsid w:val="009E6BDE"/>
    <w:rsid w:val="009E6BE0"/>
    <w:rsid w:val="009F238C"/>
    <w:rsid w:val="009F28C9"/>
    <w:rsid w:val="009F354E"/>
    <w:rsid w:val="009F39F0"/>
    <w:rsid w:val="009F4166"/>
    <w:rsid w:val="009F437F"/>
    <w:rsid w:val="009F5C2A"/>
    <w:rsid w:val="009F70E9"/>
    <w:rsid w:val="009F75A6"/>
    <w:rsid w:val="009F7D5A"/>
    <w:rsid w:val="00A01506"/>
    <w:rsid w:val="00A01B43"/>
    <w:rsid w:val="00A01FAB"/>
    <w:rsid w:val="00A02AC6"/>
    <w:rsid w:val="00A054E1"/>
    <w:rsid w:val="00A109F2"/>
    <w:rsid w:val="00A11C70"/>
    <w:rsid w:val="00A133C8"/>
    <w:rsid w:val="00A15A6C"/>
    <w:rsid w:val="00A1659E"/>
    <w:rsid w:val="00A165C1"/>
    <w:rsid w:val="00A170C1"/>
    <w:rsid w:val="00A23885"/>
    <w:rsid w:val="00A23CF1"/>
    <w:rsid w:val="00A2726D"/>
    <w:rsid w:val="00A300B3"/>
    <w:rsid w:val="00A3207E"/>
    <w:rsid w:val="00A3349F"/>
    <w:rsid w:val="00A33E7B"/>
    <w:rsid w:val="00A3421A"/>
    <w:rsid w:val="00A37255"/>
    <w:rsid w:val="00A3761C"/>
    <w:rsid w:val="00A40A36"/>
    <w:rsid w:val="00A40B5D"/>
    <w:rsid w:val="00A41320"/>
    <w:rsid w:val="00A41E8E"/>
    <w:rsid w:val="00A44526"/>
    <w:rsid w:val="00A4630D"/>
    <w:rsid w:val="00A46799"/>
    <w:rsid w:val="00A47556"/>
    <w:rsid w:val="00A50636"/>
    <w:rsid w:val="00A54C85"/>
    <w:rsid w:val="00A55405"/>
    <w:rsid w:val="00A574B2"/>
    <w:rsid w:val="00A57675"/>
    <w:rsid w:val="00A60F27"/>
    <w:rsid w:val="00A61AB3"/>
    <w:rsid w:val="00A63546"/>
    <w:rsid w:val="00A652B0"/>
    <w:rsid w:val="00A65984"/>
    <w:rsid w:val="00A66194"/>
    <w:rsid w:val="00A66355"/>
    <w:rsid w:val="00A721DD"/>
    <w:rsid w:val="00A7287B"/>
    <w:rsid w:val="00A73BA3"/>
    <w:rsid w:val="00A7564C"/>
    <w:rsid w:val="00A76867"/>
    <w:rsid w:val="00A82321"/>
    <w:rsid w:val="00A832A1"/>
    <w:rsid w:val="00A83393"/>
    <w:rsid w:val="00A8346C"/>
    <w:rsid w:val="00A84748"/>
    <w:rsid w:val="00A84EF3"/>
    <w:rsid w:val="00A85A14"/>
    <w:rsid w:val="00A8605B"/>
    <w:rsid w:val="00A86A2A"/>
    <w:rsid w:val="00A86E21"/>
    <w:rsid w:val="00A8799A"/>
    <w:rsid w:val="00A91AF4"/>
    <w:rsid w:val="00A91C50"/>
    <w:rsid w:val="00A93049"/>
    <w:rsid w:val="00A96765"/>
    <w:rsid w:val="00AA1735"/>
    <w:rsid w:val="00AA1A2C"/>
    <w:rsid w:val="00AA30CE"/>
    <w:rsid w:val="00AA452C"/>
    <w:rsid w:val="00AA461B"/>
    <w:rsid w:val="00AA4D8B"/>
    <w:rsid w:val="00AA6B37"/>
    <w:rsid w:val="00AA7743"/>
    <w:rsid w:val="00AA7C93"/>
    <w:rsid w:val="00AB081C"/>
    <w:rsid w:val="00AB0D37"/>
    <w:rsid w:val="00AB1CE9"/>
    <w:rsid w:val="00AB2F64"/>
    <w:rsid w:val="00AB30EB"/>
    <w:rsid w:val="00AB36B0"/>
    <w:rsid w:val="00AB3994"/>
    <w:rsid w:val="00AB5B31"/>
    <w:rsid w:val="00AB6950"/>
    <w:rsid w:val="00AB7C65"/>
    <w:rsid w:val="00AC18B8"/>
    <w:rsid w:val="00AC1FDF"/>
    <w:rsid w:val="00AC46CE"/>
    <w:rsid w:val="00AC523C"/>
    <w:rsid w:val="00AD0421"/>
    <w:rsid w:val="00AD1209"/>
    <w:rsid w:val="00AD1722"/>
    <w:rsid w:val="00AD6EFF"/>
    <w:rsid w:val="00AD70B2"/>
    <w:rsid w:val="00AD7E63"/>
    <w:rsid w:val="00AE0A83"/>
    <w:rsid w:val="00AE0EE8"/>
    <w:rsid w:val="00AE4202"/>
    <w:rsid w:val="00AE5219"/>
    <w:rsid w:val="00AE580B"/>
    <w:rsid w:val="00AE7047"/>
    <w:rsid w:val="00AF24F6"/>
    <w:rsid w:val="00AF26DE"/>
    <w:rsid w:val="00AF2E1B"/>
    <w:rsid w:val="00AF3BBD"/>
    <w:rsid w:val="00B00D9C"/>
    <w:rsid w:val="00B0130E"/>
    <w:rsid w:val="00B058C9"/>
    <w:rsid w:val="00B064F7"/>
    <w:rsid w:val="00B06930"/>
    <w:rsid w:val="00B07999"/>
    <w:rsid w:val="00B105B3"/>
    <w:rsid w:val="00B11B1A"/>
    <w:rsid w:val="00B12BFC"/>
    <w:rsid w:val="00B13194"/>
    <w:rsid w:val="00B134D6"/>
    <w:rsid w:val="00B14DE8"/>
    <w:rsid w:val="00B1653F"/>
    <w:rsid w:val="00B16767"/>
    <w:rsid w:val="00B2005C"/>
    <w:rsid w:val="00B209C0"/>
    <w:rsid w:val="00B2140C"/>
    <w:rsid w:val="00B219CE"/>
    <w:rsid w:val="00B21A86"/>
    <w:rsid w:val="00B22D7B"/>
    <w:rsid w:val="00B23DF2"/>
    <w:rsid w:val="00B24549"/>
    <w:rsid w:val="00B24994"/>
    <w:rsid w:val="00B26AED"/>
    <w:rsid w:val="00B26FE2"/>
    <w:rsid w:val="00B27658"/>
    <w:rsid w:val="00B27D51"/>
    <w:rsid w:val="00B3058A"/>
    <w:rsid w:val="00B32401"/>
    <w:rsid w:val="00B34BC2"/>
    <w:rsid w:val="00B34C5F"/>
    <w:rsid w:val="00B35A45"/>
    <w:rsid w:val="00B364B8"/>
    <w:rsid w:val="00B3685C"/>
    <w:rsid w:val="00B40145"/>
    <w:rsid w:val="00B4022E"/>
    <w:rsid w:val="00B4074A"/>
    <w:rsid w:val="00B42756"/>
    <w:rsid w:val="00B4334D"/>
    <w:rsid w:val="00B43698"/>
    <w:rsid w:val="00B43924"/>
    <w:rsid w:val="00B45C84"/>
    <w:rsid w:val="00B4663F"/>
    <w:rsid w:val="00B50067"/>
    <w:rsid w:val="00B521C5"/>
    <w:rsid w:val="00B541D8"/>
    <w:rsid w:val="00B54CB0"/>
    <w:rsid w:val="00B5638B"/>
    <w:rsid w:val="00B5639B"/>
    <w:rsid w:val="00B61F05"/>
    <w:rsid w:val="00B62FC1"/>
    <w:rsid w:val="00B656F9"/>
    <w:rsid w:val="00B66CD4"/>
    <w:rsid w:val="00B70D0C"/>
    <w:rsid w:val="00B715E6"/>
    <w:rsid w:val="00B75122"/>
    <w:rsid w:val="00B770A5"/>
    <w:rsid w:val="00B81084"/>
    <w:rsid w:val="00B82047"/>
    <w:rsid w:val="00B82705"/>
    <w:rsid w:val="00B82ED9"/>
    <w:rsid w:val="00B86F31"/>
    <w:rsid w:val="00B87ED7"/>
    <w:rsid w:val="00B90454"/>
    <w:rsid w:val="00B9065E"/>
    <w:rsid w:val="00B90D97"/>
    <w:rsid w:val="00B9290F"/>
    <w:rsid w:val="00B92AFC"/>
    <w:rsid w:val="00B935C5"/>
    <w:rsid w:val="00B940B1"/>
    <w:rsid w:val="00B94980"/>
    <w:rsid w:val="00B95579"/>
    <w:rsid w:val="00B95DFA"/>
    <w:rsid w:val="00B95EDA"/>
    <w:rsid w:val="00B96D5F"/>
    <w:rsid w:val="00B96EBC"/>
    <w:rsid w:val="00B97D52"/>
    <w:rsid w:val="00BA0046"/>
    <w:rsid w:val="00BA1026"/>
    <w:rsid w:val="00BA18DF"/>
    <w:rsid w:val="00BA31DE"/>
    <w:rsid w:val="00BA399A"/>
    <w:rsid w:val="00BA6D65"/>
    <w:rsid w:val="00BB2D49"/>
    <w:rsid w:val="00BB394D"/>
    <w:rsid w:val="00BB4B4E"/>
    <w:rsid w:val="00BB5E42"/>
    <w:rsid w:val="00BB68A3"/>
    <w:rsid w:val="00BC0623"/>
    <w:rsid w:val="00BC0868"/>
    <w:rsid w:val="00BC0CC3"/>
    <w:rsid w:val="00BC0CC6"/>
    <w:rsid w:val="00BC1F26"/>
    <w:rsid w:val="00BC2231"/>
    <w:rsid w:val="00BC3032"/>
    <w:rsid w:val="00BC4943"/>
    <w:rsid w:val="00BC533B"/>
    <w:rsid w:val="00BC5375"/>
    <w:rsid w:val="00BC5473"/>
    <w:rsid w:val="00BC6B9C"/>
    <w:rsid w:val="00BC7F03"/>
    <w:rsid w:val="00BD24F5"/>
    <w:rsid w:val="00BD259F"/>
    <w:rsid w:val="00BD3953"/>
    <w:rsid w:val="00BD3E06"/>
    <w:rsid w:val="00BD44F2"/>
    <w:rsid w:val="00BD4608"/>
    <w:rsid w:val="00BD4FFD"/>
    <w:rsid w:val="00BD5025"/>
    <w:rsid w:val="00BD5680"/>
    <w:rsid w:val="00BD5DCB"/>
    <w:rsid w:val="00BD65DD"/>
    <w:rsid w:val="00BD671D"/>
    <w:rsid w:val="00BD6DF6"/>
    <w:rsid w:val="00BD74FD"/>
    <w:rsid w:val="00BE1A27"/>
    <w:rsid w:val="00BE2C93"/>
    <w:rsid w:val="00BE45C4"/>
    <w:rsid w:val="00BE4CDF"/>
    <w:rsid w:val="00BE5453"/>
    <w:rsid w:val="00BE5639"/>
    <w:rsid w:val="00BE6061"/>
    <w:rsid w:val="00BE6FB5"/>
    <w:rsid w:val="00BF15AB"/>
    <w:rsid w:val="00BF2857"/>
    <w:rsid w:val="00BF4BBC"/>
    <w:rsid w:val="00C001A7"/>
    <w:rsid w:val="00C01BEC"/>
    <w:rsid w:val="00C023F9"/>
    <w:rsid w:val="00C028AB"/>
    <w:rsid w:val="00C0291D"/>
    <w:rsid w:val="00C02E9E"/>
    <w:rsid w:val="00C03471"/>
    <w:rsid w:val="00C03E2B"/>
    <w:rsid w:val="00C0461C"/>
    <w:rsid w:val="00C04CEF"/>
    <w:rsid w:val="00C04DAC"/>
    <w:rsid w:val="00C05A88"/>
    <w:rsid w:val="00C065D6"/>
    <w:rsid w:val="00C10A9F"/>
    <w:rsid w:val="00C10B3A"/>
    <w:rsid w:val="00C115CD"/>
    <w:rsid w:val="00C12D8E"/>
    <w:rsid w:val="00C14F6E"/>
    <w:rsid w:val="00C16254"/>
    <w:rsid w:val="00C20F2A"/>
    <w:rsid w:val="00C21625"/>
    <w:rsid w:val="00C23399"/>
    <w:rsid w:val="00C23843"/>
    <w:rsid w:val="00C24615"/>
    <w:rsid w:val="00C24B8E"/>
    <w:rsid w:val="00C25A8B"/>
    <w:rsid w:val="00C25AF2"/>
    <w:rsid w:val="00C27417"/>
    <w:rsid w:val="00C31927"/>
    <w:rsid w:val="00C33597"/>
    <w:rsid w:val="00C3465F"/>
    <w:rsid w:val="00C35270"/>
    <w:rsid w:val="00C36F8C"/>
    <w:rsid w:val="00C400D4"/>
    <w:rsid w:val="00C4027D"/>
    <w:rsid w:val="00C41BCA"/>
    <w:rsid w:val="00C42803"/>
    <w:rsid w:val="00C43929"/>
    <w:rsid w:val="00C45483"/>
    <w:rsid w:val="00C474B9"/>
    <w:rsid w:val="00C52F9A"/>
    <w:rsid w:val="00C545CA"/>
    <w:rsid w:val="00C5527F"/>
    <w:rsid w:val="00C602C0"/>
    <w:rsid w:val="00C624DD"/>
    <w:rsid w:val="00C664C9"/>
    <w:rsid w:val="00C67B31"/>
    <w:rsid w:val="00C703B6"/>
    <w:rsid w:val="00C7148F"/>
    <w:rsid w:val="00C7207F"/>
    <w:rsid w:val="00C72843"/>
    <w:rsid w:val="00C73C47"/>
    <w:rsid w:val="00C741AC"/>
    <w:rsid w:val="00C741B5"/>
    <w:rsid w:val="00C74B5B"/>
    <w:rsid w:val="00C74D9F"/>
    <w:rsid w:val="00C753B6"/>
    <w:rsid w:val="00C824B2"/>
    <w:rsid w:val="00C841D2"/>
    <w:rsid w:val="00C8426F"/>
    <w:rsid w:val="00C84276"/>
    <w:rsid w:val="00C86E45"/>
    <w:rsid w:val="00C91091"/>
    <w:rsid w:val="00C933D6"/>
    <w:rsid w:val="00C95686"/>
    <w:rsid w:val="00C96B88"/>
    <w:rsid w:val="00CA11F6"/>
    <w:rsid w:val="00CA20E0"/>
    <w:rsid w:val="00CA2467"/>
    <w:rsid w:val="00CA25F2"/>
    <w:rsid w:val="00CA2BCF"/>
    <w:rsid w:val="00CA3029"/>
    <w:rsid w:val="00CA3186"/>
    <w:rsid w:val="00CA4024"/>
    <w:rsid w:val="00CA605B"/>
    <w:rsid w:val="00CA66C8"/>
    <w:rsid w:val="00CA68DB"/>
    <w:rsid w:val="00CB087B"/>
    <w:rsid w:val="00CB0D68"/>
    <w:rsid w:val="00CB1613"/>
    <w:rsid w:val="00CB2302"/>
    <w:rsid w:val="00CB4547"/>
    <w:rsid w:val="00CB5715"/>
    <w:rsid w:val="00CB67D1"/>
    <w:rsid w:val="00CB6C36"/>
    <w:rsid w:val="00CB6FC4"/>
    <w:rsid w:val="00CB703E"/>
    <w:rsid w:val="00CB7958"/>
    <w:rsid w:val="00CC429B"/>
    <w:rsid w:val="00CC5329"/>
    <w:rsid w:val="00CC633C"/>
    <w:rsid w:val="00CC6EA2"/>
    <w:rsid w:val="00CD018E"/>
    <w:rsid w:val="00CD2B93"/>
    <w:rsid w:val="00CD368A"/>
    <w:rsid w:val="00CD459B"/>
    <w:rsid w:val="00CD461F"/>
    <w:rsid w:val="00CD4934"/>
    <w:rsid w:val="00CD4A92"/>
    <w:rsid w:val="00CD5967"/>
    <w:rsid w:val="00CD6502"/>
    <w:rsid w:val="00CD692F"/>
    <w:rsid w:val="00CD753C"/>
    <w:rsid w:val="00CE0E33"/>
    <w:rsid w:val="00CE39F3"/>
    <w:rsid w:val="00CE4A5D"/>
    <w:rsid w:val="00CE7115"/>
    <w:rsid w:val="00CE71AD"/>
    <w:rsid w:val="00CE7EDF"/>
    <w:rsid w:val="00CF0AE8"/>
    <w:rsid w:val="00CF2C73"/>
    <w:rsid w:val="00CF2F96"/>
    <w:rsid w:val="00CF38F1"/>
    <w:rsid w:val="00CF65CA"/>
    <w:rsid w:val="00CF6D9B"/>
    <w:rsid w:val="00CF7AA3"/>
    <w:rsid w:val="00D003B1"/>
    <w:rsid w:val="00D00E49"/>
    <w:rsid w:val="00D02840"/>
    <w:rsid w:val="00D030A2"/>
    <w:rsid w:val="00D0399B"/>
    <w:rsid w:val="00D03C73"/>
    <w:rsid w:val="00D0625D"/>
    <w:rsid w:val="00D07DF9"/>
    <w:rsid w:val="00D10291"/>
    <w:rsid w:val="00D10AD1"/>
    <w:rsid w:val="00D10E35"/>
    <w:rsid w:val="00D10E8A"/>
    <w:rsid w:val="00D12A5F"/>
    <w:rsid w:val="00D13082"/>
    <w:rsid w:val="00D14C79"/>
    <w:rsid w:val="00D17358"/>
    <w:rsid w:val="00D17D67"/>
    <w:rsid w:val="00D21079"/>
    <w:rsid w:val="00D2297A"/>
    <w:rsid w:val="00D24E68"/>
    <w:rsid w:val="00D2518E"/>
    <w:rsid w:val="00D259E3"/>
    <w:rsid w:val="00D2601F"/>
    <w:rsid w:val="00D26FDC"/>
    <w:rsid w:val="00D333BD"/>
    <w:rsid w:val="00D33470"/>
    <w:rsid w:val="00D34AAC"/>
    <w:rsid w:val="00D35263"/>
    <w:rsid w:val="00D36363"/>
    <w:rsid w:val="00D36E68"/>
    <w:rsid w:val="00D37C10"/>
    <w:rsid w:val="00D37F0F"/>
    <w:rsid w:val="00D42AA5"/>
    <w:rsid w:val="00D45D26"/>
    <w:rsid w:val="00D46F8E"/>
    <w:rsid w:val="00D477B8"/>
    <w:rsid w:val="00D47DFE"/>
    <w:rsid w:val="00D51714"/>
    <w:rsid w:val="00D523F9"/>
    <w:rsid w:val="00D52825"/>
    <w:rsid w:val="00D52F33"/>
    <w:rsid w:val="00D54EF8"/>
    <w:rsid w:val="00D553DE"/>
    <w:rsid w:val="00D55696"/>
    <w:rsid w:val="00D556F5"/>
    <w:rsid w:val="00D558BE"/>
    <w:rsid w:val="00D55D45"/>
    <w:rsid w:val="00D568CB"/>
    <w:rsid w:val="00D57134"/>
    <w:rsid w:val="00D57642"/>
    <w:rsid w:val="00D62554"/>
    <w:rsid w:val="00D658EB"/>
    <w:rsid w:val="00D65AA5"/>
    <w:rsid w:val="00D663D7"/>
    <w:rsid w:val="00D673DC"/>
    <w:rsid w:val="00D678C8"/>
    <w:rsid w:val="00D67D6A"/>
    <w:rsid w:val="00D728D7"/>
    <w:rsid w:val="00D7394F"/>
    <w:rsid w:val="00D7468A"/>
    <w:rsid w:val="00D76035"/>
    <w:rsid w:val="00D770B0"/>
    <w:rsid w:val="00D77277"/>
    <w:rsid w:val="00D77289"/>
    <w:rsid w:val="00D8394F"/>
    <w:rsid w:val="00D85E50"/>
    <w:rsid w:val="00D86857"/>
    <w:rsid w:val="00D90D80"/>
    <w:rsid w:val="00D91F5F"/>
    <w:rsid w:val="00D92ED8"/>
    <w:rsid w:val="00D94C60"/>
    <w:rsid w:val="00D96BB4"/>
    <w:rsid w:val="00D97017"/>
    <w:rsid w:val="00DA0AB0"/>
    <w:rsid w:val="00DA38E0"/>
    <w:rsid w:val="00DA58D5"/>
    <w:rsid w:val="00DA678E"/>
    <w:rsid w:val="00DA684D"/>
    <w:rsid w:val="00DA725B"/>
    <w:rsid w:val="00DB01EA"/>
    <w:rsid w:val="00DB150E"/>
    <w:rsid w:val="00DB190E"/>
    <w:rsid w:val="00DB302B"/>
    <w:rsid w:val="00DB3064"/>
    <w:rsid w:val="00DB43FC"/>
    <w:rsid w:val="00DB54AE"/>
    <w:rsid w:val="00DB5E98"/>
    <w:rsid w:val="00DB65A9"/>
    <w:rsid w:val="00DB6FB8"/>
    <w:rsid w:val="00DB711F"/>
    <w:rsid w:val="00DC005D"/>
    <w:rsid w:val="00DC0128"/>
    <w:rsid w:val="00DC05E9"/>
    <w:rsid w:val="00DC0726"/>
    <w:rsid w:val="00DC07FB"/>
    <w:rsid w:val="00DC0AFF"/>
    <w:rsid w:val="00DC2456"/>
    <w:rsid w:val="00DC3413"/>
    <w:rsid w:val="00DC5D76"/>
    <w:rsid w:val="00DC650F"/>
    <w:rsid w:val="00DD1B23"/>
    <w:rsid w:val="00DD29E0"/>
    <w:rsid w:val="00DD3543"/>
    <w:rsid w:val="00DD4BEE"/>
    <w:rsid w:val="00DD6A8B"/>
    <w:rsid w:val="00DD70D4"/>
    <w:rsid w:val="00DE0C0E"/>
    <w:rsid w:val="00DE169E"/>
    <w:rsid w:val="00DE2B30"/>
    <w:rsid w:val="00DE3591"/>
    <w:rsid w:val="00DE4616"/>
    <w:rsid w:val="00DE6441"/>
    <w:rsid w:val="00DF0C97"/>
    <w:rsid w:val="00DF220F"/>
    <w:rsid w:val="00DF3CDF"/>
    <w:rsid w:val="00DF71E6"/>
    <w:rsid w:val="00DF788B"/>
    <w:rsid w:val="00E00275"/>
    <w:rsid w:val="00E00690"/>
    <w:rsid w:val="00E00944"/>
    <w:rsid w:val="00E00E8E"/>
    <w:rsid w:val="00E0164A"/>
    <w:rsid w:val="00E0169A"/>
    <w:rsid w:val="00E01F2E"/>
    <w:rsid w:val="00E062D5"/>
    <w:rsid w:val="00E103F3"/>
    <w:rsid w:val="00E10689"/>
    <w:rsid w:val="00E10856"/>
    <w:rsid w:val="00E12973"/>
    <w:rsid w:val="00E12E41"/>
    <w:rsid w:val="00E22012"/>
    <w:rsid w:val="00E220D9"/>
    <w:rsid w:val="00E23518"/>
    <w:rsid w:val="00E24A89"/>
    <w:rsid w:val="00E259C1"/>
    <w:rsid w:val="00E25EA8"/>
    <w:rsid w:val="00E270B2"/>
    <w:rsid w:val="00E27F1B"/>
    <w:rsid w:val="00E308AA"/>
    <w:rsid w:val="00E32C1D"/>
    <w:rsid w:val="00E33E53"/>
    <w:rsid w:val="00E345D9"/>
    <w:rsid w:val="00E34CB9"/>
    <w:rsid w:val="00E379BF"/>
    <w:rsid w:val="00E40647"/>
    <w:rsid w:val="00E406D8"/>
    <w:rsid w:val="00E40CF2"/>
    <w:rsid w:val="00E41861"/>
    <w:rsid w:val="00E422DC"/>
    <w:rsid w:val="00E4252F"/>
    <w:rsid w:val="00E42B03"/>
    <w:rsid w:val="00E4341F"/>
    <w:rsid w:val="00E47E04"/>
    <w:rsid w:val="00E5040E"/>
    <w:rsid w:val="00E50A91"/>
    <w:rsid w:val="00E50E08"/>
    <w:rsid w:val="00E5249E"/>
    <w:rsid w:val="00E529A4"/>
    <w:rsid w:val="00E53E44"/>
    <w:rsid w:val="00E53EE0"/>
    <w:rsid w:val="00E544F1"/>
    <w:rsid w:val="00E54DBE"/>
    <w:rsid w:val="00E55FBC"/>
    <w:rsid w:val="00E56660"/>
    <w:rsid w:val="00E56830"/>
    <w:rsid w:val="00E56AE9"/>
    <w:rsid w:val="00E57190"/>
    <w:rsid w:val="00E6084D"/>
    <w:rsid w:val="00E61F00"/>
    <w:rsid w:val="00E64E53"/>
    <w:rsid w:val="00E6520C"/>
    <w:rsid w:val="00E66373"/>
    <w:rsid w:val="00E66A14"/>
    <w:rsid w:val="00E7020F"/>
    <w:rsid w:val="00E70DA7"/>
    <w:rsid w:val="00E71138"/>
    <w:rsid w:val="00E7341B"/>
    <w:rsid w:val="00E748BF"/>
    <w:rsid w:val="00E74E2B"/>
    <w:rsid w:val="00E75C78"/>
    <w:rsid w:val="00E76EB9"/>
    <w:rsid w:val="00E77351"/>
    <w:rsid w:val="00E77DDD"/>
    <w:rsid w:val="00E808EC"/>
    <w:rsid w:val="00E80C84"/>
    <w:rsid w:val="00E811AA"/>
    <w:rsid w:val="00E81BA1"/>
    <w:rsid w:val="00E829AA"/>
    <w:rsid w:val="00E82E23"/>
    <w:rsid w:val="00E86293"/>
    <w:rsid w:val="00E875AF"/>
    <w:rsid w:val="00E87C00"/>
    <w:rsid w:val="00E9501D"/>
    <w:rsid w:val="00E9761A"/>
    <w:rsid w:val="00E97ABE"/>
    <w:rsid w:val="00EA1F8A"/>
    <w:rsid w:val="00EA2838"/>
    <w:rsid w:val="00EA2DB4"/>
    <w:rsid w:val="00EA5274"/>
    <w:rsid w:val="00EA5D72"/>
    <w:rsid w:val="00EA6456"/>
    <w:rsid w:val="00EA6492"/>
    <w:rsid w:val="00EA6F07"/>
    <w:rsid w:val="00EA7486"/>
    <w:rsid w:val="00EB4CF2"/>
    <w:rsid w:val="00EB5CB1"/>
    <w:rsid w:val="00EB6083"/>
    <w:rsid w:val="00EB6399"/>
    <w:rsid w:val="00EB6438"/>
    <w:rsid w:val="00EC0E35"/>
    <w:rsid w:val="00EC259B"/>
    <w:rsid w:val="00EC27EF"/>
    <w:rsid w:val="00EC2CDF"/>
    <w:rsid w:val="00EC2F1C"/>
    <w:rsid w:val="00EC321F"/>
    <w:rsid w:val="00EC3E94"/>
    <w:rsid w:val="00EC5C10"/>
    <w:rsid w:val="00EC655E"/>
    <w:rsid w:val="00EC6D2A"/>
    <w:rsid w:val="00EC7723"/>
    <w:rsid w:val="00ED0127"/>
    <w:rsid w:val="00ED2037"/>
    <w:rsid w:val="00ED2CDB"/>
    <w:rsid w:val="00ED3021"/>
    <w:rsid w:val="00ED5E1A"/>
    <w:rsid w:val="00ED6944"/>
    <w:rsid w:val="00ED6AA2"/>
    <w:rsid w:val="00ED761A"/>
    <w:rsid w:val="00ED7F35"/>
    <w:rsid w:val="00ED7FF1"/>
    <w:rsid w:val="00EE208D"/>
    <w:rsid w:val="00EE539B"/>
    <w:rsid w:val="00EE646A"/>
    <w:rsid w:val="00EE6DB0"/>
    <w:rsid w:val="00EE6F4D"/>
    <w:rsid w:val="00EF090A"/>
    <w:rsid w:val="00EF15BD"/>
    <w:rsid w:val="00EF2133"/>
    <w:rsid w:val="00EF37C2"/>
    <w:rsid w:val="00EF3894"/>
    <w:rsid w:val="00EF4257"/>
    <w:rsid w:val="00EF5E08"/>
    <w:rsid w:val="00EF5EDE"/>
    <w:rsid w:val="00EF615F"/>
    <w:rsid w:val="00EF6BE2"/>
    <w:rsid w:val="00F002A4"/>
    <w:rsid w:val="00F00468"/>
    <w:rsid w:val="00F01C60"/>
    <w:rsid w:val="00F021F3"/>
    <w:rsid w:val="00F024A1"/>
    <w:rsid w:val="00F02615"/>
    <w:rsid w:val="00F04405"/>
    <w:rsid w:val="00F0440F"/>
    <w:rsid w:val="00F051DB"/>
    <w:rsid w:val="00F104D9"/>
    <w:rsid w:val="00F119C5"/>
    <w:rsid w:val="00F12341"/>
    <w:rsid w:val="00F12D72"/>
    <w:rsid w:val="00F1319A"/>
    <w:rsid w:val="00F137D5"/>
    <w:rsid w:val="00F13F44"/>
    <w:rsid w:val="00F13F93"/>
    <w:rsid w:val="00F207E3"/>
    <w:rsid w:val="00F237C7"/>
    <w:rsid w:val="00F23EB0"/>
    <w:rsid w:val="00F2472B"/>
    <w:rsid w:val="00F24AC9"/>
    <w:rsid w:val="00F24D76"/>
    <w:rsid w:val="00F26350"/>
    <w:rsid w:val="00F279BE"/>
    <w:rsid w:val="00F305D8"/>
    <w:rsid w:val="00F326E4"/>
    <w:rsid w:val="00F33786"/>
    <w:rsid w:val="00F33D44"/>
    <w:rsid w:val="00F3459F"/>
    <w:rsid w:val="00F3501F"/>
    <w:rsid w:val="00F35098"/>
    <w:rsid w:val="00F36DB7"/>
    <w:rsid w:val="00F40490"/>
    <w:rsid w:val="00F4083E"/>
    <w:rsid w:val="00F42F5C"/>
    <w:rsid w:val="00F4391F"/>
    <w:rsid w:val="00F44382"/>
    <w:rsid w:val="00F44CC3"/>
    <w:rsid w:val="00F45324"/>
    <w:rsid w:val="00F4752D"/>
    <w:rsid w:val="00F517FD"/>
    <w:rsid w:val="00F524ED"/>
    <w:rsid w:val="00F525E0"/>
    <w:rsid w:val="00F5492E"/>
    <w:rsid w:val="00F54BCB"/>
    <w:rsid w:val="00F55665"/>
    <w:rsid w:val="00F57AFE"/>
    <w:rsid w:val="00F60126"/>
    <w:rsid w:val="00F604C3"/>
    <w:rsid w:val="00F614DF"/>
    <w:rsid w:val="00F62718"/>
    <w:rsid w:val="00F62720"/>
    <w:rsid w:val="00F63060"/>
    <w:rsid w:val="00F642FA"/>
    <w:rsid w:val="00F6508E"/>
    <w:rsid w:val="00F65F5D"/>
    <w:rsid w:val="00F66024"/>
    <w:rsid w:val="00F67791"/>
    <w:rsid w:val="00F67927"/>
    <w:rsid w:val="00F703A9"/>
    <w:rsid w:val="00F72AB9"/>
    <w:rsid w:val="00F738EF"/>
    <w:rsid w:val="00F75290"/>
    <w:rsid w:val="00F81707"/>
    <w:rsid w:val="00F83299"/>
    <w:rsid w:val="00F8336F"/>
    <w:rsid w:val="00F83540"/>
    <w:rsid w:val="00F8368C"/>
    <w:rsid w:val="00F854C6"/>
    <w:rsid w:val="00F86861"/>
    <w:rsid w:val="00F87DC1"/>
    <w:rsid w:val="00F917A1"/>
    <w:rsid w:val="00F91BFC"/>
    <w:rsid w:val="00F92EE3"/>
    <w:rsid w:val="00F96B3C"/>
    <w:rsid w:val="00F96D4E"/>
    <w:rsid w:val="00FA05FE"/>
    <w:rsid w:val="00FA2112"/>
    <w:rsid w:val="00FA271B"/>
    <w:rsid w:val="00FA2C24"/>
    <w:rsid w:val="00FA2F55"/>
    <w:rsid w:val="00FA4563"/>
    <w:rsid w:val="00FA4B4A"/>
    <w:rsid w:val="00FA74D8"/>
    <w:rsid w:val="00FA7B88"/>
    <w:rsid w:val="00FB0B32"/>
    <w:rsid w:val="00FB1D9F"/>
    <w:rsid w:val="00FB2C12"/>
    <w:rsid w:val="00FB3277"/>
    <w:rsid w:val="00FB39B0"/>
    <w:rsid w:val="00FB3C2B"/>
    <w:rsid w:val="00FB3ED3"/>
    <w:rsid w:val="00FB5B68"/>
    <w:rsid w:val="00FB6A93"/>
    <w:rsid w:val="00FB727A"/>
    <w:rsid w:val="00FB79C5"/>
    <w:rsid w:val="00FB7D3C"/>
    <w:rsid w:val="00FC1933"/>
    <w:rsid w:val="00FC2119"/>
    <w:rsid w:val="00FC2C60"/>
    <w:rsid w:val="00FC2F0A"/>
    <w:rsid w:val="00FC2FD2"/>
    <w:rsid w:val="00FC5A03"/>
    <w:rsid w:val="00FC5BB1"/>
    <w:rsid w:val="00FC61C1"/>
    <w:rsid w:val="00FC6958"/>
    <w:rsid w:val="00FC7193"/>
    <w:rsid w:val="00FC79FF"/>
    <w:rsid w:val="00FD0697"/>
    <w:rsid w:val="00FD128E"/>
    <w:rsid w:val="00FD21F4"/>
    <w:rsid w:val="00FD2E66"/>
    <w:rsid w:val="00FD39B1"/>
    <w:rsid w:val="00FD4049"/>
    <w:rsid w:val="00FD51EA"/>
    <w:rsid w:val="00FD5274"/>
    <w:rsid w:val="00FD5F93"/>
    <w:rsid w:val="00FD637A"/>
    <w:rsid w:val="00FD6689"/>
    <w:rsid w:val="00FD705D"/>
    <w:rsid w:val="00FE17AE"/>
    <w:rsid w:val="00FE2028"/>
    <w:rsid w:val="00FE226D"/>
    <w:rsid w:val="00FE3859"/>
    <w:rsid w:val="00FE3DBE"/>
    <w:rsid w:val="00FE4819"/>
    <w:rsid w:val="00FE4FAD"/>
    <w:rsid w:val="00FE645F"/>
    <w:rsid w:val="00FE7F9D"/>
    <w:rsid w:val="00FF0215"/>
    <w:rsid w:val="00FF1E93"/>
    <w:rsid w:val="00FF2750"/>
    <w:rsid w:val="00FF3127"/>
    <w:rsid w:val="00FF50CE"/>
    <w:rsid w:val="00FF653F"/>
    <w:rsid w:val="00FF6B7F"/>
    <w:rsid w:val="00FF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cf,#ffc,#cfc,#cff,#ccecff,#ffa521,#99f,lime"/>
    </o:shapedefaults>
    <o:shapelayout v:ext="edit">
      <o:idmap v:ext="edit" data="1"/>
    </o:shapelayout>
  </w:shapeDefaults>
  <w:decimalSymbol w:val="."/>
  <w:listSeparator w:val=","/>
  <w14:docId w14:val="4D8EB7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317"/>
    <w:pPr>
      <w:pageBreakBefore/>
      <w:spacing w:before="120" w:after="120" w:line="240" w:lineRule="auto"/>
      <w:ind w:left="142"/>
      <w:outlineLvl w:val="0"/>
    </w:pPr>
    <w:rPr>
      <w:rFonts w:ascii="Arial" w:hAnsi="Arial" w:cs="Arial"/>
      <w:b/>
      <w:color w:val="000000" w:themeColor="text1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76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4B4C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4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4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27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06"/>
  </w:style>
  <w:style w:type="paragraph" w:styleId="Footer">
    <w:name w:val="footer"/>
    <w:basedOn w:val="Normal"/>
    <w:link w:val="FooterChar"/>
    <w:uiPriority w:val="99"/>
    <w:unhideWhenUsed/>
    <w:rsid w:val="009D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06"/>
  </w:style>
  <w:style w:type="table" w:styleId="TableGrid">
    <w:name w:val="Table Grid"/>
    <w:basedOn w:val="TableNormal"/>
    <w:uiPriority w:val="59"/>
    <w:rsid w:val="00D10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4049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40490"/>
    <w:rPr>
      <w:rFonts w:eastAsiaTheme="minorEastAsia"/>
      <w:lang w:val="en-US"/>
    </w:rPr>
  </w:style>
  <w:style w:type="paragraph" w:customStyle="1" w:styleId="Intructional">
    <w:name w:val="Intructional"/>
    <w:basedOn w:val="Normal"/>
    <w:next w:val="Normal"/>
    <w:qFormat/>
    <w:rsid w:val="006B5166"/>
    <w:pPr>
      <w:spacing w:before="120" w:after="0" w:line="240" w:lineRule="exact"/>
      <w:ind w:left="113"/>
    </w:pPr>
    <w:rPr>
      <w:rFonts w:ascii="Arial" w:hAnsi="Arial" w:cs="Arial"/>
      <w:color w:val="009AD0"/>
      <w:sz w:val="18"/>
    </w:rPr>
  </w:style>
  <w:style w:type="paragraph" w:customStyle="1" w:styleId="TableHeading">
    <w:name w:val="TableHeading"/>
    <w:basedOn w:val="Normal"/>
    <w:qFormat/>
    <w:rsid w:val="006B5166"/>
    <w:pPr>
      <w:spacing w:before="100" w:beforeAutospacing="1" w:after="100" w:afterAutospacing="1" w:line="240" w:lineRule="exact"/>
      <w:ind w:left="142"/>
    </w:pPr>
    <w:rPr>
      <w:rFonts w:ascii="Arial" w:hAnsi="Arial" w:cs="Arial"/>
      <w:color w:val="67B52C"/>
      <w:sz w:val="18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50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00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24F5"/>
    <w:rPr>
      <w:color w:val="0000FF" w:themeColor="hyperlink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BD24F5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8232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46B14"/>
    <w:rPr>
      <w:i/>
      <w:iCs/>
    </w:rPr>
  </w:style>
  <w:style w:type="table" w:customStyle="1" w:styleId="TableGrid2">
    <w:name w:val="Table Grid2"/>
    <w:basedOn w:val="TableNormal"/>
    <w:next w:val="TableGrid"/>
    <w:uiPriority w:val="1"/>
    <w:rsid w:val="0015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5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152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F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rsid w:val="00E41861"/>
  </w:style>
  <w:style w:type="character" w:styleId="Strong">
    <w:name w:val="Strong"/>
    <w:basedOn w:val="DefaultParagraphFont"/>
    <w:uiPriority w:val="22"/>
    <w:qFormat/>
    <w:rsid w:val="00AA17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D5317"/>
    <w:rPr>
      <w:rFonts w:ascii="Arial" w:hAnsi="Arial" w:cs="Arial"/>
      <w:b/>
      <w:color w:val="000000" w:themeColor="text1"/>
      <w:sz w:val="52"/>
    </w:rPr>
  </w:style>
  <w:style w:type="table" w:customStyle="1" w:styleId="DECBorder">
    <w:name w:val="DEC Border"/>
    <w:basedOn w:val="TableNormal"/>
    <w:uiPriority w:val="99"/>
    <w:rsid w:val="001D5317"/>
    <w:pPr>
      <w:spacing w:after="0" w:line="240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qFormat/>
    <w:rsid w:val="001D5317"/>
    <w:pPr>
      <w:spacing w:before="120" w:after="0" w:line="240" w:lineRule="auto"/>
      <w:ind w:left="144"/>
    </w:pPr>
    <w:rPr>
      <w:rFonts w:ascii="Arial" w:hAnsi="Arial"/>
      <w:i/>
      <w:vanish/>
      <w:color w:val="67B52C"/>
      <w:sz w:val="20"/>
    </w:rPr>
  </w:style>
  <w:style w:type="paragraph" w:customStyle="1" w:styleId="Intructional2">
    <w:name w:val="Intructional2"/>
    <w:next w:val="Normal"/>
    <w:qFormat/>
    <w:rsid w:val="001D5317"/>
    <w:pPr>
      <w:spacing w:after="120" w:line="240" w:lineRule="exact"/>
      <w:ind w:left="113"/>
    </w:pPr>
    <w:rPr>
      <w:rFonts w:ascii="Arial" w:hAnsi="Arial" w:cs="Arial"/>
      <w:vanish/>
      <w:color w:val="000000" w:themeColor="text1"/>
      <w:sz w:val="18"/>
    </w:rPr>
  </w:style>
  <w:style w:type="paragraph" w:customStyle="1" w:styleId="InstructionalHeading">
    <w:name w:val="Instructional Heading"/>
    <w:next w:val="Normal"/>
    <w:qFormat/>
    <w:rsid w:val="001D5317"/>
    <w:pPr>
      <w:spacing w:before="120" w:after="120" w:line="240" w:lineRule="exact"/>
      <w:ind w:left="113"/>
    </w:pPr>
    <w:rPr>
      <w:rFonts w:ascii="Arial" w:hAnsi="Arial" w:cs="Arial"/>
      <w:b/>
      <w:color w:val="009AD0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F108A"/>
    <w:rPr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2F108A"/>
    <w:rPr>
      <w:rFonts w:eastAsiaTheme="minorEastAsia"/>
      <w:i/>
      <w:iCs/>
      <w:color w:val="000000" w:themeColor="text1"/>
      <w:lang w:val="en-US" w:eastAsia="ja-JP"/>
    </w:rPr>
  </w:style>
  <w:style w:type="table" w:customStyle="1" w:styleId="TableGrid4">
    <w:name w:val="Table Grid4"/>
    <w:basedOn w:val="TableNormal"/>
    <w:next w:val="TableGrid"/>
    <w:uiPriority w:val="59"/>
    <w:rsid w:val="001A594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D3AC7"/>
  </w:style>
  <w:style w:type="table" w:customStyle="1" w:styleId="TableGrid6">
    <w:name w:val="Table Grid6"/>
    <w:basedOn w:val="TableNormal"/>
    <w:next w:val="TableGrid"/>
    <w:uiPriority w:val="59"/>
    <w:rsid w:val="00F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F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F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lbody1">
    <w:name w:val="rlbody1"/>
    <w:basedOn w:val="DefaultParagraphFont"/>
    <w:rsid w:val="0002013A"/>
    <w:rPr>
      <w:color w:val="1E1A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850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4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9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66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3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99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3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78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701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102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45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2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5B65C-4930-C84A-9977-858190B4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1437</Words>
  <Characters>8192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Elements of Learning and Achievement</vt:lpstr>
    </vt:vector>
  </TitlesOfParts>
  <Company>NSW, Department of Education and Training</Company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Elements of Learning and Achievement</dc:title>
  <dc:subject>Dorchester ETU</dc:subject>
  <dc:creator>Kate Prumm, 2015</dc:creator>
  <cp:lastModifiedBy>Prumm, Kate</cp:lastModifiedBy>
  <cp:revision>3</cp:revision>
  <cp:lastPrinted>2015-12-10T00:36:00Z</cp:lastPrinted>
  <dcterms:created xsi:type="dcterms:W3CDTF">2016-06-08T05:50:00Z</dcterms:created>
  <dcterms:modified xsi:type="dcterms:W3CDTF">2016-06-08T05:53:00Z</dcterms:modified>
</cp:coreProperties>
</file>