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076" w:rsidRPr="00112076" w:rsidRDefault="00112076">
      <w:pPr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War in Egypt</w:t>
      </w:r>
    </w:p>
    <w:p w:rsidR="00112076" w:rsidRPr="00112076" w:rsidRDefault="00112076">
      <w:pPr>
        <w:rPr>
          <w:rFonts w:ascii="Century Gothic" w:hAnsi="Century Gothic" w:cs="Arial"/>
          <w:sz w:val="24"/>
          <w:szCs w:val="24"/>
        </w:rPr>
      </w:pPr>
      <w:r w:rsidRPr="00112076">
        <w:rPr>
          <w:rFonts w:ascii="Century Gothic" w:hAnsi="Century Gothic" w:cs="Arial"/>
          <w:sz w:val="24"/>
          <w:szCs w:val="24"/>
        </w:rPr>
        <w:t>Because it is surrounded by</w:t>
      </w:r>
      <w:r w:rsidRPr="00112076">
        <w:rPr>
          <w:rStyle w:val="apple-converted-space"/>
          <w:rFonts w:ascii="Century Gothic" w:hAnsi="Century Gothic" w:cs="Arial"/>
          <w:sz w:val="24"/>
          <w:szCs w:val="24"/>
        </w:rPr>
        <w:t> </w:t>
      </w:r>
      <w:hyperlink r:id="rId5" w:history="1">
        <w:r w:rsidRPr="00112076">
          <w:rPr>
            <w:rStyle w:val="Hyperlink"/>
            <w:rFonts w:ascii="Century Gothic" w:hAnsi="Century Gothic" w:cs="Arial"/>
            <w:color w:val="auto"/>
            <w:sz w:val="24"/>
            <w:szCs w:val="24"/>
            <w:u w:val="none"/>
          </w:rPr>
          <w:t>deserts</w:t>
        </w:r>
      </w:hyperlink>
      <w:r w:rsidRPr="00112076">
        <w:rPr>
          <w:rFonts w:ascii="Century Gothic" w:hAnsi="Century Gothic" w:cs="Arial"/>
          <w:sz w:val="24"/>
          <w:szCs w:val="24"/>
        </w:rPr>
        <w:t>, Egypt is pretty hard to invade. So a lot</w:t>
      </w:r>
      <w:r>
        <w:rPr>
          <w:rFonts w:ascii="Century Gothic" w:hAnsi="Century Gothic" w:cs="Arial"/>
          <w:sz w:val="24"/>
          <w:szCs w:val="24"/>
        </w:rPr>
        <w:t xml:space="preserve"> of the time Egypt was at peace, b</w:t>
      </w:r>
      <w:r w:rsidRPr="00112076">
        <w:rPr>
          <w:rFonts w:ascii="Century Gothic" w:hAnsi="Century Gothic" w:cs="Arial"/>
          <w:sz w:val="24"/>
          <w:szCs w:val="24"/>
        </w:rPr>
        <w:t>ut not all the time. The Egyptians fought between themselves over</w:t>
      </w:r>
      <w:r w:rsidRPr="00112076">
        <w:rPr>
          <w:rFonts w:ascii="Century Gothic" w:hAnsi="Century Gothic" w:cs="Arial"/>
          <w:sz w:val="24"/>
          <w:szCs w:val="24"/>
        </w:rPr>
        <w:t xml:space="preserve"> </w:t>
      </w:r>
      <w:hyperlink r:id="rId6" w:history="1">
        <w:r w:rsidRPr="00112076">
          <w:rPr>
            <w:rStyle w:val="Hyperlink"/>
            <w:rFonts w:ascii="Century Gothic" w:hAnsi="Century Gothic" w:cs="Arial"/>
            <w:color w:val="auto"/>
            <w:sz w:val="24"/>
            <w:szCs w:val="24"/>
            <w:u w:val="none"/>
          </w:rPr>
          <w:t>who would be in charge</w:t>
        </w:r>
      </w:hyperlink>
      <w:r w:rsidRPr="00112076">
        <w:rPr>
          <w:rStyle w:val="apple-converted-space"/>
          <w:rFonts w:ascii="Century Gothic" w:hAnsi="Century Gothic" w:cs="Arial"/>
          <w:sz w:val="24"/>
          <w:szCs w:val="24"/>
        </w:rPr>
        <w:t> </w:t>
      </w:r>
      <w:r w:rsidRPr="00112076">
        <w:rPr>
          <w:rFonts w:ascii="Century Gothic" w:hAnsi="Century Gothic" w:cs="Arial"/>
          <w:sz w:val="24"/>
          <w:szCs w:val="24"/>
        </w:rPr>
        <w:t>of their country, and over whet</w:t>
      </w:r>
      <w:r w:rsidRPr="00112076">
        <w:rPr>
          <w:rFonts w:ascii="Century Gothic" w:hAnsi="Century Gothic" w:cs="Arial"/>
          <w:sz w:val="24"/>
          <w:szCs w:val="24"/>
        </w:rPr>
        <w:t>her the country would be united as one big country or many smaller kingdoms.</w:t>
      </w:r>
    </w:p>
    <w:p w:rsidR="00933F18" w:rsidRPr="00112076" w:rsidRDefault="00112076">
      <w:pPr>
        <w:rPr>
          <w:rFonts w:ascii="Century Gothic" w:hAnsi="Century Gothic" w:cs="Arial"/>
          <w:sz w:val="24"/>
          <w:szCs w:val="24"/>
        </w:rPr>
      </w:pPr>
      <w:r w:rsidRPr="00112076">
        <w:rPr>
          <w:rFonts w:ascii="Century Gothic" w:hAnsi="Century Gothic" w:cs="Arial"/>
          <w:sz w:val="24"/>
          <w:szCs w:val="24"/>
        </w:rPr>
        <w:t>Th</w:t>
      </w:r>
      <w:r w:rsidRPr="00112076">
        <w:rPr>
          <w:rFonts w:ascii="Century Gothic" w:hAnsi="Century Gothic" w:cs="Arial"/>
          <w:sz w:val="24"/>
          <w:szCs w:val="24"/>
        </w:rPr>
        <w:t>e Egyptians also sometimes fought off invasions from the</w:t>
      </w:r>
      <w:r w:rsidRPr="00112076">
        <w:rPr>
          <w:rFonts w:ascii="Century Gothic" w:hAnsi="Century Gothic" w:cs="Arial"/>
          <w:sz w:val="24"/>
          <w:szCs w:val="24"/>
        </w:rPr>
        <w:t xml:space="preserve"> </w:t>
      </w:r>
      <w:hyperlink r:id="rId7" w:history="1">
        <w:r w:rsidRPr="00112076">
          <w:rPr>
            <w:rStyle w:val="Hyperlink"/>
            <w:rFonts w:ascii="Century Gothic" w:hAnsi="Century Gothic" w:cs="Arial"/>
            <w:color w:val="auto"/>
            <w:sz w:val="24"/>
            <w:szCs w:val="24"/>
            <w:u w:val="none"/>
          </w:rPr>
          <w:t>Libyans</w:t>
        </w:r>
      </w:hyperlink>
      <w:r w:rsidRPr="00112076">
        <w:rPr>
          <w:rStyle w:val="apple-converted-space"/>
          <w:rFonts w:ascii="Century Gothic" w:hAnsi="Century Gothic" w:cs="Arial"/>
          <w:sz w:val="24"/>
          <w:szCs w:val="24"/>
        </w:rPr>
        <w:t> </w:t>
      </w:r>
      <w:r w:rsidRPr="00112076">
        <w:rPr>
          <w:rFonts w:ascii="Century Gothic" w:hAnsi="Century Gothic" w:cs="Arial"/>
          <w:sz w:val="24"/>
          <w:szCs w:val="24"/>
        </w:rPr>
        <w:t>to their west, or from the</w:t>
      </w:r>
      <w:r w:rsidRPr="00112076">
        <w:rPr>
          <w:rStyle w:val="apple-converted-space"/>
          <w:rFonts w:ascii="Century Gothic" w:hAnsi="Century Gothic" w:cs="Arial"/>
          <w:sz w:val="24"/>
          <w:szCs w:val="24"/>
        </w:rPr>
        <w:t> </w:t>
      </w:r>
      <w:hyperlink r:id="rId8" w:history="1">
        <w:r w:rsidRPr="00112076">
          <w:rPr>
            <w:rStyle w:val="Hyperlink"/>
            <w:rFonts w:ascii="Century Gothic" w:hAnsi="Century Gothic" w:cs="Arial"/>
            <w:color w:val="auto"/>
            <w:sz w:val="24"/>
            <w:szCs w:val="24"/>
            <w:u w:val="none"/>
          </w:rPr>
          <w:t>Nubians</w:t>
        </w:r>
      </w:hyperlink>
      <w:r w:rsidRPr="00112076">
        <w:rPr>
          <w:rFonts w:ascii="Century Gothic" w:hAnsi="Century Gothic"/>
          <w:sz w:val="24"/>
          <w:szCs w:val="24"/>
        </w:rPr>
        <w:t xml:space="preserve"> </w:t>
      </w:r>
      <w:r w:rsidRPr="00112076">
        <w:rPr>
          <w:rFonts w:ascii="Century Gothic" w:hAnsi="Century Gothic" w:cs="Arial"/>
          <w:sz w:val="24"/>
          <w:szCs w:val="24"/>
        </w:rPr>
        <w:t>to their south (and sometimes they lost to these invaders too). Around 1700</w:t>
      </w:r>
      <w:hyperlink r:id="rId9" w:history="1">
        <w:r w:rsidRPr="00112076">
          <w:rPr>
            <w:rStyle w:val="Hyperlink"/>
            <w:rFonts w:ascii="Century Gothic" w:hAnsi="Century Gothic" w:cs="Arial"/>
            <w:color w:val="auto"/>
            <w:sz w:val="24"/>
            <w:szCs w:val="24"/>
            <w:u w:val="none"/>
          </w:rPr>
          <w:t>BC</w:t>
        </w:r>
      </w:hyperlink>
      <w:r w:rsidRPr="00112076">
        <w:rPr>
          <w:rFonts w:ascii="Century Gothic" w:hAnsi="Century Gothic" w:cs="Arial"/>
          <w:sz w:val="24"/>
          <w:szCs w:val="24"/>
        </w:rPr>
        <w:t>, there was a big invasion of</w:t>
      </w:r>
      <w:r w:rsidRPr="00112076">
        <w:rPr>
          <w:rStyle w:val="apple-converted-space"/>
          <w:rFonts w:ascii="Century Gothic" w:hAnsi="Century Gothic" w:cs="Arial"/>
          <w:sz w:val="24"/>
          <w:szCs w:val="24"/>
        </w:rPr>
        <w:t> </w:t>
      </w:r>
      <w:hyperlink r:id="rId10" w:history="1">
        <w:r w:rsidRPr="00112076">
          <w:rPr>
            <w:rStyle w:val="Hyperlink"/>
            <w:rFonts w:ascii="Century Gothic" w:hAnsi="Century Gothic" w:cs="Arial"/>
            <w:color w:val="auto"/>
            <w:sz w:val="24"/>
            <w:szCs w:val="24"/>
            <w:u w:val="none"/>
          </w:rPr>
          <w:t>Hyksos</w:t>
        </w:r>
      </w:hyperlink>
      <w:r w:rsidRPr="00112076">
        <w:rPr>
          <w:rFonts w:ascii="Century Gothic" w:hAnsi="Century Gothic"/>
          <w:sz w:val="24"/>
          <w:szCs w:val="24"/>
        </w:rPr>
        <w:t xml:space="preserve"> </w:t>
      </w:r>
      <w:r w:rsidRPr="00112076">
        <w:rPr>
          <w:rFonts w:ascii="Century Gothic" w:hAnsi="Century Gothic" w:cs="Arial"/>
          <w:sz w:val="24"/>
          <w:szCs w:val="24"/>
        </w:rPr>
        <w:t>from the north.</w:t>
      </w:r>
    </w:p>
    <w:p w:rsidR="00112076" w:rsidRPr="00112076" w:rsidRDefault="00112076">
      <w:pPr>
        <w:rPr>
          <w:rFonts w:ascii="Century Gothic" w:hAnsi="Century Gothic" w:cs="Arial"/>
          <w:sz w:val="24"/>
          <w:szCs w:val="24"/>
        </w:rPr>
      </w:pPr>
      <w:r w:rsidRPr="00112076">
        <w:rPr>
          <w:rFonts w:ascii="Century Gothic" w:hAnsi="Century Gothic" w:cs="Arial"/>
          <w:sz w:val="24"/>
          <w:szCs w:val="24"/>
        </w:rPr>
        <w:t>Also, the Egyptians sometimes invaded their neighbo</w:t>
      </w:r>
      <w:r w:rsidRPr="00112076">
        <w:rPr>
          <w:rFonts w:ascii="Century Gothic" w:hAnsi="Century Gothic" w:cs="Arial"/>
          <w:sz w:val="24"/>
          <w:szCs w:val="24"/>
        </w:rPr>
        <w:t>u</w:t>
      </w:r>
      <w:r w:rsidRPr="00112076">
        <w:rPr>
          <w:rFonts w:ascii="Century Gothic" w:hAnsi="Century Gothic" w:cs="Arial"/>
          <w:sz w:val="24"/>
          <w:szCs w:val="24"/>
        </w:rPr>
        <w:t xml:space="preserve">rs. </w:t>
      </w:r>
      <w:r w:rsidRPr="00112076">
        <w:rPr>
          <w:rFonts w:ascii="Century Gothic" w:hAnsi="Century Gothic" w:cs="Arial"/>
          <w:sz w:val="24"/>
          <w:szCs w:val="24"/>
        </w:rPr>
        <w:t>In the New Kingdom period, t</w:t>
      </w:r>
      <w:r w:rsidRPr="00112076">
        <w:rPr>
          <w:rFonts w:ascii="Century Gothic" w:hAnsi="Century Gothic" w:cs="Arial"/>
          <w:sz w:val="24"/>
          <w:szCs w:val="24"/>
        </w:rPr>
        <w:t>hey sometimes invaded the</w:t>
      </w:r>
      <w:r w:rsidRPr="00112076">
        <w:rPr>
          <w:rStyle w:val="apple-converted-space"/>
          <w:rFonts w:ascii="Century Gothic" w:hAnsi="Century Gothic" w:cs="Arial"/>
          <w:sz w:val="24"/>
          <w:szCs w:val="24"/>
        </w:rPr>
        <w:t> </w:t>
      </w:r>
      <w:hyperlink r:id="rId11" w:history="1">
        <w:r w:rsidRPr="00112076">
          <w:rPr>
            <w:rStyle w:val="Hyperlink"/>
            <w:rFonts w:ascii="Century Gothic" w:hAnsi="Century Gothic" w:cs="Arial"/>
            <w:color w:val="auto"/>
            <w:sz w:val="24"/>
            <w:szCs w:val="24"/>
            <w:u w:val="none"/>
          </w:rPr>
          <w:t>Levant</w:t>
        </w:r>
      </w:hyperlink>
      <w:r w:rsidRPr="00112076">
        <w:rPr>
          <w:rStyle w:val="apple-converted-space"/>
          <w:rFonts w:ascii="Century Gothic" w:hAnsi="Century Gothic" w:cs="Arial"/>
          <w:sz w:val="24"/>
          <w:szCs w:val="24"/>
        </w:rPr>
        <w:t> </w:t>
      </w:r>
      <w:r w:rsidRPr="00112076">
        <w:rPr>
          <w:rFonts w:ascii="Century Gothic" w:hAnsi="Century Gothic" w:cs="Arial"/>
          <w:sz w:val="24"/>
          <w:szCs w:val="24"/>
        </w:rPr>
        <w:t xml:space="preserve">(modern Israel) to their north </w:t>
      </w:r>
      <w:r w:rsidRPr="00112076">
        <w:rPr>
          <w:rFonts w:ascii="Century Gothic" w:hAnsi="Century Gothic" w:cs="Arial"/>
          <w:sz w:val="24"/>
          <w:szCs w:val="24"/>
        </w:rPr>
        <w:t xml:space="preserve">and </w:t>
      </w:r>
      <w:hyperlink r:id="rId12" w:history="1">
        <w:r w:rsidRPr="00112076">
          <w:rPr>
            <w:rStyle w:val="Hyperlink"/>
            <w:rFonts w:ascii="Century Gothic" w:hAnsi="Century Gothic" w:cs="Arial"/>
            <w:color w:val="auto"/>
            <w:sz w:val="24"/>
            <w:szCs w:val="24"/>
            <w:u w:val="none"/>
          </w:rPr>
          <w:t>Nubia</w:t>
        </w:r>
      </w:hyperlink>
      <w:r w:rsidRPr="00112076">
        <w:rPr>
          <w:rStyle w:val="apple-converted-space"/>
          <w:rFonts w:ascii="Century Gothic" w:hAnsi="Century Gothic" w:cs="Arial"/>
          <w:sz w:val="24"/>
          <w:szCs w:val="24"/>
        </w:rPr>
        <w:t> </w:t>
      </w:r>
      <w:r w:rsidRPr="00112076">
        <w:rPr>
          <w:rFonts w:ascii="Century Gothic" w:hAnsi="Century Gothic" w:cs="Arial"/>
          <w:sz w:val="24"/>
          <w:szCs w:val="24"/>
        </w:rPr>
        <w:t>(modern Ethiopia and Sudan) to their south.</w:t>
      </w:r>
    </w:p>
    <w:p w:rsidR="00112076" w:rsidRPr="00112076" w:rsidRDefault="00112076">
      <w:pPr>
        <w:rPr>
          <w:rFonts w:ascii="Century Gothic" w:hAnsi="Century Gothic" w:cs="Arial"/>
          <w:sz w:val="24"/>
          <w:szCs w:val="24"/>
        </w:rPr>
      </w:pPr>
      <w:r w:rsidRPr="00112076">
        <w:rPr>
          <w:rFonts w:ascii="Century Gothic" w:hAnsi="Century Gothic" w:cs="Arial"/>
          <w:sz w:val="24"/>
          <w:szCs w:val="24"/>
        </w:rPr>
        <w:t>The Egyptian army had</w:t>
      </w:r>
      <w:r w:rsidRPr="00112076">
        <w:rPr>
          <w:rStyle w:val="apple-converted-space"/>
          <w:rFonts w:ascii="Century Gothic" w:hAnsi="Century Gothic" w:cs="Arial"/>
          <w:sz w:val="24"/>
          <w:szCs w:val="24"/>
        </w:rPr>
        <w:t> </w:t>
      </w:r>
      <w:hyperlink r:id="rId13" w:history="1">
        <w:r w:rsidRPr="00112076">
          <w:rPr>
            <w:rStyle w:val="Hyperlink"/>
            <w:rFonts w:ascii="Century Gothic" w:hAnsi="Century Gothic" w:cs="Arial"/>
            <w:color w:val="auto"/>
            <w:sz w:val="24"/>
            <w:szCs w:val="24"/>
            <w:u w:val="none"/>
          </w:rPr>
          <w:t>bronze</w:t>
        </w:r>
      </w:hyperlink>
      <w:r w:rsidRPr="00112076">
        <w:rPr>
          <w:rFonts w:ascii="Century Gothic" w:hAnsi="Century Gothic" w:cs="Arial"/>
          <w:sz w:val="24"/>
          <w:szCs w:val="24"/>
        </w:rPr>
        <w:t>-tipped spears and shields made of wood and</w:t>
      </w:r>
      <w:r w:rsidRPr="00112076">
        <w:rPr>
          <w:rStyle w:val="apple-converted-space"/>
          <w:rFonts w:ascii="Century Gothic" w:hAnsi="Century Gothic" w:cs="Arial"/>
          <w:sz w:val="24"/>
          <w:szCs w:val="24"/>
        </w:rPr>
        <w:t> </w:t>
      </w:r>
      <w:hyperlink r:id="rId14" w:history="1">
        <w:r w:rsidRPr="00112076">
          <w:rPr>
            <w:rStyle w:val="Hyperlink"/>
            <w:rFonts w:ascii="Century Gothic" w:hAnsi="Century Gothic" w:cs="Arial"/>
            <w:color w:val="auto"/>
            <w:sz w:val="24"/>
            <w:szCs w:val="24"/>
            <w:u w:val="none"/>
          </w:rPr>
          <w:t>ox-hide</w:t>
        </w:r>
      </w:hyperlink>
      <w:r w:rsidRPr="00112076">
        <w:rPr>
          <w:rFonts w:ascii="Century Gothic" w:hAnsi="Century Gothic" w:cs="Arial"/>
          <w:sz w:val="24"/>
          <w:szCs w:val="24"/>
        </w:rPr>
        <w:t>. They do not seem to have worn armo</w:t>
      </w:r>
      <w:r w:rsidRPr="00112076">
        <w:rPr>
          <w:rFonts w:ascii="Century Gothic" w:hAnsi="Century Gothic" w:cs="Arial"/>
          <w:sz w:val="24"/>
          <w:szCs w:val="24"/>
        </w:rPr>
        <w:t>u</w:t>
      </w:r>
      <w:r w:rsidRPr="00112076">
        <w:rPr>
          <w:rFonts w:ascii="Century Gothic" w:hAnsi="Century Gothic" w:cs="Arial"/>
          <w:sz w:val="24"/>
          <w:szCs w:val="24"/>
        </w:rPr>
        <w:t xml:space="preserve">r. </w:t>
      </w:r>
      <w:r w:rsidRPr="00112076">
        <w:rPr>
          <w:rFonts w:ascii="Century Gothic" w:hAnsi="Century Gothic" w:cs="Arial"/>
          <w:sz w:val="24"/>
          <w:szCs w:val="24"/>
        </w:rPr>
        <w:t>Before</w:t>
      </w:r>
      <w:r w:rsidRPr="00112076">
        <w:rPr>
          <w:rFonts w:ascii="Century Gothic" w:hAnsi="Century Gothic" w:cs="Arial"/>
          <w:sz w:val="24"/>
          <w:szCs w:val="24"/>
        </w:rPr>
        <w:t xml:space="preserve"> the New Kingdom</w:t>
      </w:r>
      <w:r w:rsidRPr="00112076">
        <w:rPr>
          <w:rFonts w:ascii="Century Gothic" w:hAnsi="Century Gothic" w:cs="Arial"/>
          <w:sz w:val="24"/>
          <w:szCs w:val="24"/>
        </w:rPr>
        <w:t xml:space="preserve"> periods Egyptians would normally fight on foot. However, during and after the New Kingdom period the Egyptian would use </w:t>
      </w:r>
      <w:r w:rsidRPr="00112076">
        <w:rPr>
          <w:rFonts w:ascii="Century Gothic" w:hAnsi="Century Gothic" w:cs="Arial"/>
          <w:sz w:val="24"/>
          <w:szCs w:val="24"/>
        </w:rPr>
        <w:t>chariots drawn by</w:t>
      </w:r>
      <w:r w:rsidRPr="00112076">
        <w:rPr>
          <w:rStyle w:val="apple-converted-space"/>
          <w:rFonts w:ascii="Century Gothic" w:hAnsi="Century Gothic" w:cs="Arial"/>
          <w:sz w:val="24"/>
          <w:szCs w:val="24"/>
        </w:rPr>
        <w:t> </w:t>
      </w:r>
      <w:hyperlink r:id="rId15" w:history="1">
        <w:r w:rsidRPr="00112076">
          <w:rPr>
            <w:rStyle w:val="Hyperlink"/>
            <w:rFonts w:ascii="Century Gothic" w:hAnsi="Century Gothic" w:cs="Arial"/>
            <w:color w:val="auto"/>
            <w:sz w:val="24"/>
            <w:szCs w:val="24"/>
            <w:u w:val="none"/>
          </w:rPr>
          <w:t>horses</w:t>
        </w:r>
      </w:hyperlink>
      <w:r w:rsidRPr="00112076">
        <w:rPr>
          <w:rFonts w:ascii="Century Gothic" w:hAnsi="Century Gothic"/>
          <w:sz w:val="24"/>
          <w:szCs w:val="24"/>
        </w:rPr>
        <w:t xml:space="preserve"> </w:t>
      </w:r>
      <w:r w:rsidRPr="00112076">
        <w:rPr>
          <w:rFonts w:ascii="Century Gothic" w:hAnsi="Century Gothic" w:cs="Arial"/>
          <w:sz w:val="24"/>
          <w:szCs w:val="24"/>
        </w:rPr>
        <w:t>as well as foot soldiers. An archer would ride in the Chariot and shoot arrows at the enemy.</w:t>
      </w:r>
    </w:p>
    <w:p w:rsidR="00112076" w:rsidRDefault="00112076">
      <w:pPr>
        <w:rPr>
          <w:rFonts w:ascii="Century Gothic" w:hAnsi="Century Gothic" w:cs="Arial"/>
          <w:sz w:val="24"/>
          <w:szCs w:val="24"/>
        </w:rPr>
      </w:pPr>
      <w:r w:rsidRPr="00112076">
        <w:rPr>
          <w:rFonts w:ascii="Century Gothic" w:hAnsi="Century Gothic" w:cs="Arial"/>
          <w:sz w:val="24"/>
          <w:szCs w:val="24"/>
        </w:rPr>
        <w:t>Beginning as early as the</w:t>
      </w:r>
      <w:r w:rsidRPr="00112076">
        <w:rPr>
          <w:rStyle w:val="apple-converted-space"/>
          <w:rFonts w:ascii="Century Gothic" w:hAnsi="Century Gothic" w:cs="Arial"/>
          <w:sz w:val="24"/>
          <w:szCs w:val="24"/>
        </w:rPr>
        <w:t> </w:t>
      </w:r>
      <w:hyperlink r:id="rId16" w:history="1">
        <w:r w:rsidRPr="00112076">
          <w:rPr>
            <w:rStyle w:val="Hyperlink"/>
            <w:rFonts w:ascii="Century Gothic" w:hAnsi="Century Gothic" w:cs="Arial"/>
            <w:color w:val="auto"/>
            <w:sz w:val="24"/>
            <w:szCs w:val="24"/>
            <w:u w:val="none"/>
          </w:rPr>
          <w:t>Middle Kingdom</w:t>
        </w:r>
      </w:hyperlink>
      <w:r w:rsidRPr="00112076">
        <w:rPr>
          <w:rFonts w:ascii="Century Gothic" w:hAnsi="Century Gothic" w:cs="Arial"/>
          <w:sz w:val="24"/>
          <w:szCs w:val="24"/>
        </w:rPr>
        <w:t>, Egyptian pharaohs hired</w:t>
      </w:r>
      <w:r w:rsidRPr="00112076">
        <w:rPr>
          <w:rFonts w:ascii="Century Gothic" w:hAnsi="Century Gothic" w:cs="Arial"/>
          <w:sz w:val="24"/>
          <w:szCs w:val="24"/>
        </w:rPr>
        <w:t xml:space="preserve"> </w:t>
      </w:r>
      <w:hyperlink r:id="rId17" w:history="1">
        <w:r w:rsidRPr="00112076">
          <w:rPr>
            <w:rStyle w:val="Hyperlink"/>
            <w:rFonts w:ascii="Century Gothic" w:hAnsi="Century Gothic" w:cs="Arial"/>
            <w:color w:val="auto"/>
            <w:sz w:val="24"/>
            <w:szCs w:val="24"/>
            <w:u w:val="none"/>
          </w:rPr>
          <w:t>Nubian mercenaries</w:t>
        </w:r>
      </w:hyperlink>
      <w:r w:rsidRPr="00112076">
        <w:rPr>
          <w:rFonts w:ascii="Century Gothic" w:hAnsi="Century Gothic"/>
          <w:sz w:val="24"/>
          <w:szCs w:val="24"/>
        </w:rPr>
        <w:t xml:space="preserve"> </w:t>
      </w:r>
      <w:r w:rsidRPr="00112076">
        <w:rPr>
          <w:rFonts w:ascii="Century Gothic" w:hAnsi="Century Gothic" w:cs="Arial"/>
          <w:sz w:val="24"/>
          <w:szCs w:val="24"/>
        </w:rPr>
        <w:t>to fight in their wars. It is likely (though not proven) that the</w:t>
      </w:r>
      <w:r w:rsidRPr="00112076">
        <w:rPr>
          <w:rStyle w:val="apple-converted-space"/>
          <w:rFonts w:ascii="Century Gothic" w:hAnsi="Century Gothic" w:cs="Arial"/>
          <w:sz w:val="24"/>
          <w:szCs w:val="24"/>
        </w:rPr>
        <w:t> </w:t>
      </w:r>
      <w:hyperlink r:id="rId18" w:history="1">
        <w:r w:rsidRPr="00112076">
          <w:rPr>
            <w:rStyle w:val="Hyperlink"/>
            <w:rFonts w:ascii="Century Gothic" w:hAnsi="Century Gothic" w:cs="Arial"/>
            <w:color w:val="auto"/>
            <w:sz w:val="24"/>
            <w:szCs w:val="24"/>
            <w:u w:val="none"/>
          </w:rPr>
          <w:t>New Kingdom Egyptians</w:t>
        </w:r>
      </w:hyperlink>
      <w:r w:rsidRPr="00112076">
        <w:rPr>
          <w:rStyle w:val="apple-converted-space"/>
          <w:rFonts w:ascii="Century Gothic" w:hAnsi="Century Gothic" w:cs="Arial"/>
          <w:sz w:val="24"/>
          <w:szCs w:val="24"/>
        </w:rPr>
        <w:t> </w:t>
      </w:r>
      <w:r w:rsidRPr="00112076">
        <w:rPr>
          <w:rFonts w:ascii="Century Gothic" w:hAnsi="Century Gothic" w:cs="Arial"/>
          <w:sz w:val="24"/>
          <w:szCs w:val="24"/>
        </w:rPr>
        <w:t>hired</w:t>
      </w:r>
      <w:r w:rsidRPr="00112076">
        <w:rPr>
          <w:rStyle w:val="apple-converted-space"/>
          <w:rFonts w:ascii="Century Gothic" w:hAnsi="Century Gothic" w:cs="Arial"/>
          <w:sz w:val="24"/>
          <w:szCs w:val="24"/>
        </w:rPr>
        <w:t> </w:t>
      </w:r>
      <w:hyperlink r:id="rId19" w:history="1">
        <w:r w:rsidRPr="00112076">
          <w:rPr>
            <w:rStyle w:val="Hyperlink"/>
            <w:rFonts w:ascii="Century Gothic" w:hAnsi="Century Gothic" w:cs="Arial"/>
            <w:color w:val="auto"/>
            <w:sz w:val="24"/>
            <w:szCs w:val="24"/>
            <w:u w:val="none"/>
          </w:rPr>
          <w:t>Greek</w:t>
        </w:r>
      </w:hyperlink>
      <w:r w:rsidRPr="00112076">
        <w:rPr>
          <w:rStyle w:val="apple-converted-space"/>
          <w:rFonts w:ascii="Century Gothic" w:hAnsi="Century Gothic" w:cs="Arial"/>
          <w:sz w:val="24"/>
          <w:szCs w:val="24"/>
        </w:rPr>
        <w:t> </w:t>
      </w:r>
      <w:hyperlink r:id="rId20" w:history="1">
        <w:r w:rsidRPr="00112076">
          <w:rPr>
            <w:rStyle w:val="Hyperlink"/>
            <w:rFonts w:ascii="Century Gothic" w:hAnsi="Century Gothic" w:cs="Arial"/>
            <w:color w:val="auto"/>
            <w:sz w:val="24"/>
            <w:szCs w:val="24"/>
            <w:u w:val="none"/>
          </w:rPr>
          <w:t>mercenary</w:t>
        </w:r>
      </w:hyperlink>
      <w:r w:rsidRPr="00112076">
        <w:rPr>
          <w:rStyle w:val="apple-converted-space"/>
          <w:rFonts w:ascii="Century Gothic" w:hAnsi="Century Gothic" w:cs="Arial"/>
          <w:sz w:val="24"/>
          <w:szCs w:val="24"/>
        </w:rPr>
        <w:t> </w:t>
      </w:r>
      <w:r w:rsidRPr="00112076">
        <w:rPr>
          <w:rFonts w:ascii="Century Gothic" w:hAnsi="Century Gothic" w:cs="Arial"/>
          <w:sz w:val="24"/>
          <w:szCs w:val="24"/>
        </w:rPr>
        <w:t xml:space="preserve">soldiers to fight in their wars with them </w:t>
      </w:r>
      <w:r w:rsidRPr="00112076">
        <w:rPr>
          <w:rFonts w:ascii="Century Gothic" w:hAnsi="Century Gothic" w:cs="Arial"/>
          <w:sz w:val="24"/>
          <w:szCs w:val="24"/>
        </w:rPr>
        <w:t xml:space="preserve">from </w:t>
      </w:r>
      <w:r w:rsidRPr="00112076">
        <w:rPr>
          <w:rFonts w:ascii="Century Gothic" w:hAnsi="Century Gothic" w:cs="Arial"/>
          <w:sz w:val="24"/>
          <w:szCs w:val="24"/>
        </w:rPr>
        <w:t>about 1500 BC. Certainly many</w:t>
      </w:r>
      <w:r w:rsidRPr="00112076">
        <w:rPr>
          <w:rStyle w:val="apple-converted-space"/>
          <w:rFonts w:ascii="Century Gothic" w:hAnsi="Century Gothic" w:cs="Arial"/>
          <w:sz w:val="24"/>
          <w:szCs w:val="24"/>
        </w:rPr>
        <w:t> </w:t>
      </w:r>
      <w:hyperlink r:id="rId21" w:history="1">
        <w:r w:rsidRPr="00112076">
          <w:rPr>
            <w:rStyle w:val="Hyperlink"/>
            <w:rFonts w:ascii="Century Gothic" w:hAnsi="Century Gothic" w:cs="Arial"/>
            <w:color w:val="auto"/>
            <w:sz w:val="24"/>
            <w:szCs w:val="24"/>
            <w:u w:val="none"/>
          </w:rPr>
          <w:t>Greek soldiers</w:t>
        </w:r>
      </w:hyperlink>
      <w:r w:rsidRPr="00112076">
        <w:rPr>
          <w:rFonts w:ascii="Century Gothic" w:hAnsi="Century Gothic"/>
          <w:sz w:val="24"/>
          <w:szCs w:val="24"/>
        </w:rPr>
        <w:t xml:space="preserve"> </w:t>
      </w:r>
      <w:r w:rsidRPr="00112076">
        <w:rPr>
          <w:rFonts w:ascii="Century Gothic" w:hAnsi="Century Gothic" w:cs="Arial"/>
          <w:sz w:val="24"/>
          <w:szCs w:val="24"/>
        </w:rPr>
        <w:t>fought for Egypt while Egypt was revolting against</w:t>
      </w:r>
      <w:r w:rsidRPr="00112076">
        <w:rPr>
          <w:rStyle w:val="apple-converted-space"/>
          <w:rFonts w:ascii="Century Gothic" w:hAnsi="Century Gothic" w:cs="Arial"/>
          <w:sz w:val="24"/>
          <w:szCs w:val="24"/>
        </w:rPr>
        <w:t> </w:t>
      </w:r>
      <w:hyperlink r:id="rId22" w:history="1">
        <w:r w:rsidRPr="00112076">
          <w:rPr>
            <w:rStyle w:val="Hyperlink"/>
            <w:rFonts w:ascii="Century Gothic" w:hAnsi="Century Gothic" w:cs="Arial"/>
            <w:color w:val="auto"/>
            <w:sz w:val="24"/>
            <w:szCs w:val="24"/>
            <w:u w:val="none"/>
          </w:rPr>
          <w:t>Persian rule</w:t>
        </w:r>
      </w:hyperlink>
      <w:r w:rsidRPr="00112076">
        <w:rPr>
          <w:rStyle w:val="apple-converted-space"/>
          <w:rFonts w:ascii="Century Gothic" w:hAnsi="Century Gothic" w:cs="Arial"/>
          <w:sz w:val="24"/>
          <w:szCs w:val="24"/>
        </w:rPr>
        <w:t> </w:t>
      </w:r>
      <w:r w:rsidRPr="00112076">
        <w:rPr>
          <w:rFonts w:ascii="Century Gothic" w:hAnsi="Century Gothic" w:cs="Arial"/>
          <w:sz w:val="24"/>
          <w:szCs w:val="24"/>
        </w:rPr>
        <w:t>in the 500s and 400s BC.</w:t>
      </w:r>
    </w:p>
    <w:p w:rsidR="00112076" w:rsidRPr="00112076" w:rsidRDefault="00112076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3863497E" wp14:editId="540734D9">
            <wp:simplePos x="0" y="0"/>
            <wp:positionH relativeFrom="column">
              <wp:posOffset>523874</wp:posOffset>
            </wp:positionH>
            <wp:positionV relativeFrom="paragraph">
              <wp:posOffset>-4445</wp:posOffset>
            </wp:positionV>
            <wp:extent cx="4429125" cy="3321362"/>
            <wp:effectExtent l="0" t="0" r="0" b="0"/>
            <wp:wrapNone/>
            <wp:docPr id="1" name="Picture 1" descr="https://i.ytimg.com/vi/6jjSZWgvIRs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6jjSZWgvIRs/hqdefault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151" cy="332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12076" w:rsidRPr="001120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076"/>
    <w:rsid w:val="00112076"/>
    <w:rsid w:val="0093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207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12076"/>
  </w:style>
  <w:style w:type="paragraph" w:styleId="BalloonText">
    <w:name w:val="Balloon Text"/>
    <w:basedOn w:val="Normal"/>
    <w:link w:val="BalloonTextChar"/>
    <w:uiPriority w:val="99"/>
    <w:semiHidden/>
    <w:unhideWhenUsed/>
    <w:rsid w:val="0011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207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12076"/>
  </w:style>
  <w:style w:type="paragraph" w:styleId="BalloonText">
    <w:name w:val="Balloon Text"/>
    <w:basedOn w:val="Normal"/>
    <w:link w:val="BalloonTextChar"/>
    <w:uiPriority w:val="99"/>
    <w:semiHidden/>
    <w:unhideWhenUsed/>
    <w:rsid w:val="0011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uatr.us/africa/history/meroe.htm" TargetMode="External"/><Relationship Id="rId13" Type="http://schemas.openxmlformats.org/officeDocument/2006/relationships/hyperlink" Target="http://quatr.us/arts/bronze.htm" TargetMode="External"/><Relationship Id="rId18" Type="http://schemas.openxmlformats.org/officeDocument/2006/relationships/hyperlink" Target="http://quatr.us/egypt/history/newkingdom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quatr.us/greeks/war/hoplites.htm" TargetMode="External"/><Relationship Id="rId7" Type="http://schemas.openxmlformats.org/officeDocument/2006/relationships/hyperlink" Target="http://quatr.us/africa/history/carthage.htm" TargetMode="External"/><Relationship Id="rId12" Type="http://schemas.openxmlformats.org/officeDocument/2006/relationships/hyperlink" Target="http://quatr.us/africa/history/meroe.htm" TargetMode="External"/><Relationship Id="rId17" Type="http://schemas.openxmlformats.org/officeDocument/2006/relationships/hyperlink" Target="http://quatr.us/africa/war/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quatr.us/egypt/history/middlekingdom.htm" TargetMode="External"/><Relationship Id="rId20" Type="http://schemas.openxmlformats.org/officeDocument/2006/relationships/hyperlink" Target="http://quatr.us/war/mercenaries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quatr.us/egypt/history/oldkingdom.htm" TargetMode="External"/><Relationship Id="rId11" Type="http://schemas.openxmlformats.org/officeDocument/2006/relationships/hyperlink" Target="http://quatr.us/religion/jews/joseph.ht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quatr.us/egypt/environment/" TargetMode="External"/><Relationship Id="rId15" Type="http://schemas.openxmlformats.org/officeDocument/2006/relationships/hyperlink" Target="http://quatr.us/environment/horses.htm" TargetMode="External"/><Relationship Id="rId23" Type="http://schemas.openxmlformats.org/officeDocument/2006/relationships/image" Target="media/image1.jpeg"/><Relationship Id="rId10" Type="http://schemas.openxmlformats.org/officeDocument/2006/relationships/hyperlink" Target="http://quatr.us/egypt/history/secondinter.htm" TargetMode="External"/><Relationship Id="rId19" Type="http://schemas.openxmlformats.org/officeDocument/2006/relationships/hyperlink" Target="http://quatr.us/greeks/history/latebronze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quatr.us/bc.htm" TargetMode="External"/><Relationship Id="rId14" Type="http://schemas.openxmlformats.org/officeDocument/2006/relationships/hyperlink" Target="http://quatr.us/clothing/leather.htm" TargetMode="External"/><Relationship Id="rId22" Type="http://schemas.openxmlformats.org/officeDocument/2006/relationships/hyperlink" Target="http://quatr.us/egypt/history/persian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Chang, Rene</dc:creator>
  <cp:lastModifiedBy>Chang, Rene</cp:lastModifiedBy>
  <cp:revision>1</cp:revision>
  <dcterms:created xsi:type="dcterms:W3CDTF">2016-03-29T03:56:00Z</dcterms:created>
  <dcterms:modified xsi:type="dcterms:W3CDTF">2016-03-29T04:15:00Z</dcterms:modified>
</cp:coreProperties>
</file>