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988"/>
        <w:gridCol w:w="288"/>
        <w:gridCol w:w="494"/>
        <w:gridCol w:w="208"/>
        <w:gridCol w:w="425"/>
        <w:gridCol w:w="284"/>
        <w:gridCol w:w="861"/>
        <w:gridCol w:w="698"/>
        <w:gridCol w:w="6"/>
        <w:gridCol w:w="135"/>
        <w:gridCol w:w="292"/>
        <w:gridCol w:w="670"/>
        <w:gridCol w:w="172"/>
        <w:gridCol w:w="64"/>
        <w:gridCol w:w="226"/>
        <w:gridCol w:w="894"/>
        <w:gridCol w:w="95"/>
        <w:gridCol w:w="150"/>
        <w:gridCol w:w="844"/>
        <w:gridCol w:w="1130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226695" distL="114300" distR="114300" simplePos="0" relativeHeight="251660288" behindDoc="0" locked="0" layoutInCell="0" allowOverlap="1" wp14:anchorId="50908550" wp14:editId="53573FCE">
                      <wp:simplePos x="0" y="0"/>
                      <wp:positionH relativeFrom="margin">
                        <wp:posOffset>-107315</wp:posOffset>
                      </wp:positionH>
                      <wp:positionV relativeFrom="margin">
                        <wp:posOffset>438150</wp:posOffset>
                      </wp:positionV>
                      <wp:extent cx="1038860" cy="995680"/>
                      <wp:effectExtent l="38100" t="38100" r="46990" b="33020"/>
                      <wp:wrapNone/>
                      <wp:docPr id="1771" name="Oval 1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8860" cy="995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BA0CD"/>
                              </a:solidFill>
                              <a:ln w="76200">
                                <a:solidFill>
                                  <a:srgbClr val="D3DFE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A1" w:rsidRDefault="006A77A1" w:rsidP="006A77A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1" o:spid="_x0000_s1026" style="position:absolute;margin-left:-8.45pt;margin-top:34.5pt;width:81.8pt;height:78.4pt;z-index:251660288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" o:allowincell="f" fillcolor="#7ba0cd" strokecolor="#d3dfee" strokeweight="6pt">
                      <o:lock v:ext="edit" aspectratio="t"/>
                      <v:textbox inset="28.8pt,14.4pt,14.4pt,14.4pt">
                        <w:txbxContent>
                          <w:p w:rsidR="006A77A1" w:rsidRDefault="006A77A1" w:rsidP="006A77A1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79155" wp14:editId="4FCF5F5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207010</wp:posOffset>
                      </wp:positionV>
                      <wp:extent cx="872490" cy="541020"/>
                      <wp:effectExtent l="0" t="0" r="0" b="0"/>
                      <wp:wrapNone/>
                      <wp:docPr id="1770" name="Text Box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77A1" w:rsidRPr="00D97017" w:rsidRDefault="006A77A1" w:rsidP="006A77A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D97017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School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0" o:spid="_x0000_s1027" type="#_x0000_t202" style="position:absolute;margin-left:-.75pt;margin-top:16.3pt;width:68.7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VugIAAMU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" filled="f" stroked="f">
                      <v:textbox>
                        <w:txbxContent>
                          <w:p w:rsidR="006A77A1" w:rsidRPr="00D97017" w:rsidRDefault="006A77A1" w:rsidP="006A77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9701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School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5" w:type="pct"/>
            <w:gridSpan w:val="20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  <w:r w:rsidR="00193ED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="00193ED1">
              <w:rPr>
                <w:rFonts w:ascii="Arial" w:hAnsi="Arial" w:cs="Arial"/>
                <w:b/>
                <w:sz w:val="20"/>
                <w:szCs w:val="20"/>
              </w:rPr>
              <w:t>Edgeware</w:t>
            </w:r>
            <w:proofErr w:type="spellEnd"/>
            <w:r w:rsidR="00193ED1">
              <w:rPr>
                <w:rFonts w:ascii="Arial" w:hAnsi="Arial" w:cs="Arial"/>
                <w:b/>
                <w:sz w:val="20"/>
                <w:szCs w:val="20"/>
              </w:rPr>
              <w:t xml:space="preserve"> SSP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A9584F">
              <w:rPr>
                <w:rFonts w:ascii="Arial" w:hAnsi="Arial" w:cs="Arial"/>
                <w:b/>
                <w:sz w:val="20"/>
                <w:szCs w:val="20"/>
              </w:rPr>
              <w:t>Moving Out of Home</w:t>
            </w:r>
          </w:p>
          <w:p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  <w:r w:rsidR="00A9584F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554" w:type="pct"/>
            <w:gridSpan w:val="6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AA5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A5A7A">
              <w:rPr>
                <w:rFonts w:ascii="Arial" w:hAnsi="Arial" w:cs="Arial"/>
                <w:b/>
                <w:sz w:val="20"/>
                <w:szCs w:val="20"/>
              </w:rPr>
              <w:t>Approx</w:t>
            </w:r>
            <w:proofErr w:type="spellEnd"/>
            <w:r w:rsidR="00AA5A7A">
              <w:rPr>
                <w:rFonts w:ascii="Arial" w:hAnsi="Arial" w:cs="Arial"/>
                <w:b/>
                <w:sz w:val="20"/>
                <w:szCs w:val="20"/>
              </w:rPr>
              <w:t xml:space="preserve"> 10 hours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193ED1">
              <w:rPr>
                <w:rFonts w:ascii="Arial" w:hAnsi="Arial" w:cs="Arial"/>
                <w:b/>
                <w:sz w:val="20"/>
                <w:szCs w:val="20"/>
              </w:rPr>
              <w:t>Carol</w:t>
            </w:r>
          </w:p>
        </w:tc>
      </w:tr>
      <w:tr w:rsidR="006A77A1" w:rsidRPr="0047183A" w:rsidTr="0057484F">
        <w:trPr>
          <w:trHeight w:val="4002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r w:rsidR="00174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408E" w:rsidRPr="0047183A" w:rsidRDefault="0017408E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Skills</w:t>
            </w:r>
          </w:p>
        </w:tc>
        <w:tc>
          <w:tcPr>
            <w:tcW w:w="4155" w:type="pct"/>
            <w:gridSpan w:val="20"/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6A77A1" w:rsidRDefault="0017408E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MALS-1WM </w:t>
            </w:r>
            <w:r>
              <w:rPr>
                <w:rFonts w:ascii="Arial" w:hAnsi="Arial" w:cs="Arial"/>
                <w:sz w:val="20"/>
                <w:szCs w:val="20"/>
              </w:rPr>
              <w:t>responds to and uses mathematical language to demonstrate understanding</w:t>
            </w:r>
          </w:p>
          <w:p w:rsidR="0017408E" w:rsidRDefault="0017408E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MALS-2WM </w:t>
            </w:r>
            <w:r>
              <w:rPr>
                <w:rFonts w:ascii="Arial" w:hAnsi="Arial" w:cs="Arial"/>
                <w:sz w:val="20"/>
                <w:szCs w:val="20"/>
              </w:rPr>
              <w:t>applies mathematical strategies to solve problems</w:t>
            </w:r>
          </w:p>
          <w:p w:rsidR="0017408E" w:rsidRDefault="0017408E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MALS-17NA </w:t>
            </w:r>
            <w:r>
              <w:rPr>
                <w:rFonts w:ascii="Arial" w:hAnsi="Arial" w:cs="Arial"/>
                <w:sz w:val="20"/>
                <w:szCs w:val="20"/>
              </w:rPr>
              <w:t>plans and manages personal finances</w:t>
            </w:r>
          </w:p>
          <w:p w:rsidR="0017408E" w:rsidRDefault="0017408E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408E">
              <w:rPr>
                <w:rFonts w:ascii="Arial" w:hAnsi="Arial" w:cs="Arial"/>
                <w:b/>
                <w:sz w:val="20"/>
                <w:szCs w:val="20"/>
              </w:rPr>
              <w:t>MALS-16NA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makes informed decisions about purchasing goods and services</w:t>
            </w:r>
          </w:p>
          <w:p w:rsidR="0017408E" w:rsidRDefault="0017408E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MALS-36SP </w:t>
            </w:r>
            <w:r>
              <w:rPr>
                <w:rFonts w:ascii="Arial" w:hAnsi="Arial" w:cs="Arial"/>
                <w:sz w:val="20"/>
                <w:szCs w:val="20"/>
              </w:rPr>
              <w:t>gathers, organises and displays data</w:t>
            </w:r>
          </w:p>
          <w:p w:rsidR="0017408E" w:rsidRDefault="0057484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ENLS-2A </w:t>
            </w:r>
            <w:r>
              <w:rPr>
                <w:rFonts w:ascii="Arial" w:hAnsi="Arial" w:cs="Arial"/>
                <w:sz w:val="20"/>
                <w:szCs w:val="20"/>
              </w:rPr>
              <w:t>communicates for a variety of purposes, audiences and contexts</w:t>
            </w:r>
          </w:p>
          <w:p w:rsidR="0057484F" w:rsidRDefault="0057484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ENLS-5A </w:t>
            </w:r>
            <w:r w:rsidRPr="0057484F">
              <w:rPr>
                <w:rFonts w:ascii="Arial" w:hAnsi="Arial" w:cs="Arial"/>
                <w:sz w:val="20"/>
                <w:szCs w:val="20"/>
              </w:rPr>
              <w:t>recognises and uses visual texts, media and multimedia for a variety of purposes</w:t>
            </w:r>
          </w:p>
          <w:p w:rsidR="0057484F" w:rsidRDefault="0057484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ENLS- 11B </w:t>
            </w:r>
            <w:r>
              <w:rPr>
                <w:rFonts w:ascii="Arial" w:hAnsi="Arial" w:cs="Arial"/>
                <w:sz w:val="20"/>
                <w:szCs w:val="20"/>
              </w:rPr>
              <w:t>composes, publishes and presents texts appropriate to purpose and audience in a range of contexts</w:t>
            </w:r>
          </w:p>
          <w:p w:rsidR="006A77A1" w:rsidRPr="0047183A" w:rsidRDefault="0057484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484F">
              <w:rPr>
                <w:rFonts w:ascii="Arial" w:hAnsi="Arial" w:cs="Arial"/>
                <w:b/>
                <w:sz w:val="20"/>
                <w:szCs w:val="20"/>
              </w:rPr>
              <w:t>ENLS-17E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uses individual and collaborative skills in the learning process</w:t>
            </w:r>
          </w:p>
        </w:tc>
      </w:tr>
      <w:tr w:rsidR="006A77A1" w:rsidRPr="0047183A" w:rsidTr="003B0593">
        <w:trPr>
          <w:trHeight w:val="1706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6B4BE1" w:rsidRDefault="006B4BE1" w:rsidP="006B4B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Calculate earnings</w:t>
            </w:r>
          </w:p>
          <w:p w:rsidR="00ED1FDF" w:rsidRDefault="00ED1FDF" w:rsidP="00ED1F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Balance expense</w:t>
            </w:r>
            <w:r w:rsidR="003B0593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with available funds</w:t>
            </w:r>
          </w:p>
          <w:p w:rsidR="00ED1FDF" w:rsidRDefault="00ED1FDF" w:rsidP="006B4B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Use an App for  budgeting</w:t>
            </w:r>
          </w:p>
          <w:p w:rsidR="006A77A1" w:rsidRPr="003B0593" w:rsidRDefault="0030318A" w:rsidP="008B3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Complete forms</w:t>
            </w: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6A77A1" w:rsidRPr="0030318A" w:rsidRDefault="0030318A" w:rsidP="0030318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30318A">
              <w:rPr>
                <w:rFonts w:ascii="Arial" w:hAnsi="Arial" w:cs="Arial"/>
                <w:sz w:val="18"/>
                <w:szCs w:val="20"/>
              </w:rPr>
              <w:t>Making choices and the consequences of those choices</w:t>
            </w:r>
          </w:p>
          <w:p w:rsidR="0030318A" w:rsidRDefault="0030318A" w:rsidP="0030318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Managing social networking features</w:t>
            </w:r>
          </w:p>
          <w:p w:rsidR="00ED1FDF" w:rsidRDefault="00ED1FDF" w:rsidP="0030318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safety when using Apps and subscribing to advertising</w:t>
            </w:r>
          </w:p>
          <w:p w:rsidR="00193ED1" w:rsidRPr="00193ED1" w:rsidRDefault="00193ED1" w:rsidP="00193ED1">
            <w:pPr>
              <w:spacing w:before="120" w:after="120"/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77A1" w:rsidRPr="0047183A" w:rsidTr="00EC3FCA">
        <w:trPr>
          <w:trHeight w:val="2840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0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Default="00193ED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07214E">
              <w:rPr>
                <w:rFonts w:ascii="Arial" w:hAnsi="Arial" w:cs="Arial"/>
                <w:sz w:val="20"/>
                <w:szCs w:val="20"/>
              </w:rPr>
              <w:t xml:space="preserve"> investigate the </w:t>
            </w:r>
            <w:r w:rsidR="00B3365B">
              <w:rPr>
                <w:rFonts w:ascii="Arial" w:hAnsi="Arial" w:cs="Arial"/>
                <w:sz w:val="20"/>
                <w:szCs w:val="20"/>
              </w:rPr>
              <w:t xml:space="preserve">practicalities and </w:t>
            </w:r>
            <w:r w:rsidR="0007214E">
              <w:rPr>
                <w:rFonts w:ascii="Arial" w:hAnsi="Arial" w:cs="Arial"/>
                <w:sz w:val="20"/>
                <w:szCs w:val="20"/>
              </w:rPr>
              <w:t>cost of moving out of home including:</w:t>
            </w:r>
          </w:p>
          <w:p w:rsidR="0007214E" w:rsidRDefault="0007214E" w:rsidP="0007214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214E">
              <w:rPr>
                <w:rFonts w:ascii="Arial" w:hAnsi="Arial" w:cs="Arial"/>
                <w:sz w:val="20"/>
                <w:szCs w:val="20"/>
              </w:rPr>
              <w:t>Rental leases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bonds</w:t>
            </w:r>
          </w:p>
          <w:p w:rsidR="0007214E" w:rsidRDefault="000F4A1A" w:rsidP="0007214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</w:t>
            </w:r>
            <w:r w:rsidR="0007214E">
              <w:rPr>
                <w:rFonts w:ascii="Arial" w:hAnsi="Arial" w:cs="Arial"/>
                <w:sz w:val="20"/>
                <w:szCs w:val="20"/>
              </w:rPr>
              <w:t xml:space="preserve"> expenses</w:t>
            </w:r>
          </w:p>
          <w:p w:rsidR="0007214E" w:rsidRDefault="0007214E" w:rsidP="0007214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 budgeting</w:t>
            </w:r>
          </w:p>
          <w:p w:rsidR="0007214E" w:rsidRDefault="0007214E" w:rsidP="0007214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house compatibility</w:t>
            </w:r>
          </w:p>
          <w:p w:rsidR="0007214E" w:rsidRDefault="0007214E" w:rsidP="0007214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Tenancy rights and </w:t>
            </w:r>
            <w:r w:rsidR="000F4A1A">
              <w:rPr>
                <w:rFonts w:ascii="Arial" w:hAnsi="Arial" w:cs="Arial"/>
                <w:sz w:val="20"/>
                <w:szCs w:val="20"/>
              </w:rPr>
              <w:t>responsibilities</w:t>
            </w:r>
          </w:p>
          <w:p w:rsidR="000F4A1A" w:rsidRDefault="000F4A1A" w:rsidP="0007214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 costs</w:t>
            </w:r>
          </w:p>
          <w:p w:rsidR="000F4A1A" w:rsidRDefault="000F4A1A" w:rsidP="0007214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Wages</w:t>
            </w:r>
          </w:p>
          <w:p w:rsidR="006A77A1" w:rsidRDefault="000F4A1A" w:rsidP="008B3B1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Buying a Car</w:t>
            </w:r>
          </w:p>
          <w:p w:rsidR="00AA5A7A" w:rsidRDefault="00AA5A7A" w:rsidP="00AA5A7A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A5A7A" w:rsidRPr="00EC3FCA" w:rsidRDefault="00AA5A7A" w:rsidP="00AA5A7A">
            <w:pPr>
              <w:pStyle w:val="ListParagraph"/>
              <w:spacing w:before="120" w:after="120"/>
              <w:ind w:left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unit of work is aimed at Year 10/11 Life Skills students who are/will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transitioning to the workplace and are perhaps considering moving out of home.</w:t>
            </w:r>
            <w:r w:rsidR="0058444F">
              <w:rPr>
                <w:rFonts w:ascii="Arial" w:hAnsi="Arial" w:cs="Arial"/>
                <w:sz w:val="20"/>
                <w:szCs w:val="20"/>
              </w:rPr>
              <w:t xml:space="preserve"> It could also be used for low Stage 5 students and extended for Stage 5/6. A variety of apps and websites have been included.</w:t>
            </w:r>
            <w:bookmarkStart w:id="0" w:name="_GoBack"/>
            <w:bookmarkEnd w:id="0"/>
            <w:r w:rsidR="00584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77A1" w:rsidRPr="0047183A" w:rsidTr="00E068B4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4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3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6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7A3AE0" w:rsidRDefault="006A77A1" w:rsidP="00EC3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E068B4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2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4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5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3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6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EC3FCA">
        <w:trPr>
          <w:trHeight w:val="975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6A77A1" w:rsidP="00EC3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C3FCA" w:rsidRPr="006A5D06" w:rsidRDefault="00EC3FCA" w:rsidP="00EC3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00"/>
        </w:trPr>
        <w:tc>
          <w:tcPr>
            <w:tcW w:w="5000" w:type="pct"/>
            <w:gridSpan w:val="21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E068B4">
        <w:trPr>
          <w:trHeight w:val="98"/>
        </w:trPr>
        <w:tc>
          <w:tcPr>
            <w:tcW w:w="1669" w:type="pct"/>
            <w:gridSpan w:val="4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4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E068B4">
        <w:trPr>
          <w:trHeight w:val="98"/>
        </w:trPr>
        <w:tc>
          <w:tcPr>
            <w:tcW w:w="1669" w:type="pct"/>
            <w:gridSpan w:val="4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7" w:type="pct"/>
            <w:gridSpan w:val="9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QE2 Engagement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4" w:type="pct"/>
            <w:gridSpan w:val="8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21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8A6BCB" wp14:editId="16563200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3C8E905" wp14:editId="4DA00F13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06F36D4" wp14:editId="15971E36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616EC41F" wp14:editId="7166D68A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14160F3" wp14:editId="143104A6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378C1AE3" wp14:editId="14F0545A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8"/>
            <w:shd w:val="clear" w:color="auto" w:fill="auto"/>
          </w:tcPr>
          <w:p w:rsidR="006A77A1" w:rsidRDefault="006A77A1" w:rsidP="008B3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93ED1" w:rsidRPr="00D463DC" w:rsidRDefault="00193ED1" w:rsidP="00193E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</w:t>
            </w:r>
          </w:p>
          <w:p w:rsidR="00193ED1" w:rsidRPr="001F2AE8" w:rsidRDefault="00462F96" w:rsidP="00193ED1">
            <w:pPr>
              <w:pStyle w:val="ListParagraph"/>
              <w:numPr>
                <w:ilvl w:val="0"/>
                <w:numId w:val="8"/>
              </w:numPr>
            </w:pPr>
            <w:r>
              <w:t>Students c</w:t>
            </w:r>
            <w:r w:rsidR="00193ED1" w:rsidRPr="001F2AE8">
              <w:t xml:space="preserve">omplete questionnaire ‘Moving out of Home’ (in </w:t>
            </w:r>
            <w:r w:rsidR="00193ED1" w:rsidRPr="001F2AE8">
              <w:rPr>
                <w:u w:val="single"/>
              </w:rPr>
              <w:t>Google Drive</w:t>
            </w:r>
            <w:r w:rsidR="00193ED1">
              <w:rPr>
                <w:u w:val="single"/>
              </w:rPr>
              <w:t>)</w:t>
            </w:r>
          </w:p>
          <w:p w:rsidR="00531296" w:rsidRDefault="00193ED1" w:rsidP="00531296">
            <w:pPr>
              <w:pStyle w:val="ListParagraph"/>
              <w:numPr>
                <w:ilvl w:val="0"/>
                <w:numId w:val="8"/>
              </w:numPr>
            </w:pPr>
            <w:r w:rsidRPr="001F2AE8">
              <w:t xml:space="preserve">Create an infographic using </w:t>
            </w:r>
            <w:proofErr w:type="spellStart"/>
            <w:r w:rsidRPr="001F2AE8">
              <w:t>Piktochart</w:t>
            </w:r>
            <w:proofErr w:type="spellEnd"/>
            <w:r w:rsidRPr="001F2AE8">
              <w:t xml:space="preserve"> </w:t>
            </w:r>
            <w:hyperlink r:id="rId13" w:history="1">
              <w:r w:rsidR="00531296" w:rsidRPr="00DE0663">
                <w:rPr>
                  <w:rStyle w:val="Hyperlink"/>
                </w:rPr>
                <w:t>https://piktochart.com/</w:t>
              </w:r>
            </w:hyperlink>
          </w:p>
          <w:p w:rsidR="00193ED1" w:rsidRDefault="00193ED1" w:rsidP="00531296">
            <w:pPr>
              <w:pStyle w:val="ListParagraph"/>
            </w:pPr>
            <w:r w:rsidRPr="001F2AE8">
              <w:t xml:space="preserve">to graph the estimated  money spent on  rent, food, phone </w:t>
            </w:r>
            <w:proofErr w:type="spellStart"/>
            <w:r w:rsidRPr="001F2AE8">
              <w:t>etc</w:t>
            </w:r>
            <w:proofErr w:type="spellEnd"/>
          </w:p>
          <w:p w:rsidR="00193ED1" w:rsidRDefault="00462F96" w:rsidP="00531296">
            <w:pPr>
              <w:pStyle w:val="ListParagraph"/>
              <w:numPr>
                <w:ilvl w:val="0"/>
                <w:numId w:val="8"/>
              </w:numPr>
            </w:pPr>
            <w:r>
              <w:t>Students watch and discuss</w:t>
            </w:r>
            <w:r w:rsidR="00531296">
              <w:t xml:space="preserve"> the expense of moving out of home, contracts and flatmates on the</w:t>
            </w:r>
            <w:r>
              <w:t xml:space="preserve"> </w:t>
            </w:r>
            <w:r w:rsidR="00193ED1">
              <w:t xml:space="preserve">Money Smart site </w:t>
            </w:r>
            <w:hyperlink r:id="rId14" w:history="1">
              <w:r w:rsidR="00193ED1" w:rsidRPr="00D25B92">
                <w:rPr>
                  <w:rStyle w:val="Hyperlink"/>
                </w:rPr>
                <w:t>https://www.youtube.com/watch?v=qqMnHW3x7U4</w:t>
              </w:r>
            </w:hyperlink>
            <w:r w:rsidR="00193ED1">
              <w:rPr>
                <w:rStyle w:val="Hyperlink"/>
              </w:rPr>
              <w:t xml:space="preserve">  </w:t>
            </w:r>
          </w:p>
          <w:p w:rsidR="00193ED1" w:rsidRPr="001F2AE8" w:rsidRDefault="00193ED1" w:rsidP="00193ED1">
            <w:pPr>
              <w:pStyle w:val="ListParagraph"/>
            </w:pPr>
          </w:p>
          <w:p w:rsidR="00193ED1" w:rsidRDefault="00193ED1" w:rsidP="00193ED1">
            <w:pPr>
              <w:pStyle w:val="ListParagraph"/>
            </w:pPr>
          </w:p>
          <w:p w:rsidR="00193ED1" w:rsidRDefault="00193ED1" w:rsidP="00193ED1">
            <w:pPr>
              <w:pStyle w:val="ListParagraph"/>
            </w:pPr>
          </w:p>
          <w:p w:rsidR="00193ED1" w:rsidRDefault="00193ED1" w:rsidP="00193ED1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Finding Somewhere to Live</w:t>
            </w:r>
          </w:p>
          <w:p w:rsidR="00193ED1" w:rsidRDefault="00462F96" w:rsidP="00193ED1">
            <w:pPr>
              <w:pStyle w:val="ListParagraph"/>
              <w:numPr>
                <w:ilvl w:val="0"/>
                <w:numId w:val="9"/>
              </w:numPr>
            </w:pPr>
            <w:r>
              <w:t>Students use</w:t>
            </w:r>
            <w:r w:rsidR="00193ED1">
              <w:t xml:space="preserve"> information from </w:t>
            </w:r>
            <w:r>
              <w:t>their</w:t>
            </w:r>
            <w:r w:rsidR="00193ED1">
              <w:t xml:space="preserve"> questionnaire </w:t>
            </w:r>
            <w:r w:rsidR="00193ED1" w:rsidRPr="001F2AE8">
              <w:t>‘Moving out of Home’</w:t>
            </w:r>
            <w:r>
              <w:t xml:space="preserve"> to </w:t>
            </w:r>
            <w:r w:rsidR="00193ED1">
              <w:t>chec</w:t>
            </w:r>
            <w:r>
              <w:t xml:space="preserve">k the Real Estate Agents in their </w:t>
            </w:r>
            <w:r w:rsidR="00193ED1">
              <w:t xml:space="preserve"> area and Domain for rental properties (online activity)</w:t>
            </w:r>
          </w:p>
          <w:p w:rsidR="00193ED1" w:rsidRDefault="00462F96" w:rsidP="00193ED1">
            <w:pPr>
              <w:pStyle w:val="ListParagraph"/>
              <w:numPr>
                <w:ilvl w:val="0"/>
                <w:numId w:val="9"/>
              </w:numPr>
            </w:pPr>
            <w:r>
              <w:t>Students c</w:t>
            </w:r>
            <w:r w:rsidR="00193ED1">
              <w:t>hoose a prope</w:t>
            </w:r>
            <w:r>
              <w:t>rty and calculate the amount they</w:t>
            </w:r>
            <w:r w:rsidR="00193ED1">
              <w:t xml:space="preserve"> will need to move in (4 weeks bond +2 weeks rent)</w:t>
            </w:r>
          </w:p>
          <w:p w:rsidR="00193ED1" w:rsidRDefault="00193ED1" w:rsidP="00193ED1">
            <w:pPr>
              <w:pStyle w:val="ListParagraph"/>
              <w:numPr>
                <w:ilvl w:val="0"/>
                <w:numId w:val="9"/>
              </w:numPr>
            </w:pPr>
            <w:r>
              <w:t>Complete Tenancy Application Form</w:t>
            </w:r>
          </w:p>
          <w:p w:rsidR="00193ED1" w:rsidRDefault="00531296" w:rsidP="00193ED1">
            <w:pPr>
              <w:pStyle w:val="ListParagraph"/>
              <w:numPr>
                <w:ilvl w:val="0"/>
                <w:numId w:val="9"/>
              </w:numPr>
            </w:pPr>
            <w:r>
              <w:t>Students l</w:t>
            </w:r>
            <w:r w:rsidR="00193ED1">
              <w:t>ist basic furniture, kitchen items</w:t>
            </w:r>
            <w:r w:rsidR="00462F96">
              <w:t xml:space="preserve">, fridge, sheets, towels </w:t>
            </w:r>
            <w:proofErr w:type="spellStart"/>
            <w:r w:rsidR="00462F96">
              <w:t>etc</w:t>
            </w:r>
            <w:proofErr w:type="spellEnd"/>
            <w:r w:rsidR="00462F96">
              <w:t xml:space="preserve"> they will need t</w:t>
            </w:r>
            <w:r>
              <w:t xml:space="preserve">o move in. Students estimate </w:t>
            </w:r>
            <w:r w:rsidR="00462F96">
              <w:t xml:space="preserve"> the</w:t>
            </w:r>
            <w:r>
              <w:t xml:space="preserve"> cost of setting up a home and c</w:t>
            </w:r>
            <w:r w:rsidR="00193ED1">
              <w:t xml:space="preserve">heck the price of 3 items to buy new and </w:t>
            </w:r>
            <w:proofErr w:type="spellStart"/>
            <w:r w:rsidR="00193ED1">
              <w:t>secondhand</w:t>
            </w:r>
            <w:proofErr w:type="spellEnd"/>
            <w:r w:rsidR="00193ED1">
              <w:t xml:space="preserve"> (Gumtree)</w:t>
            </w:r>
          </w:p>
          <w:p w:rsidR="00193ED1" w:rsidRDefault="00462F96" w:rsidP="00193ED1">
            <w:pPr>
              <w:pStyle w:val="ListParagraph"/>
              <w:numPr>
                <w:ilvl w:val="0"/>
                <w:numId w:val="9"/>
              </w:numPr>
            </w:pPr>
            <w:r>
              <w:t>Students list the</w:t>
            </w:r>
            <w:r w:rsidR="00193ED1">
              <w:t xml:space="preserve"> organisations </w:t>
            </w:r>
            <w:r>
              <w:t>they will need to notify of a change of</w:t>
            </w:r>
            <w:r w:rsidR="00193ED1">
              <w:t xml:space="preserve"> address?</w:t>
            </w:r>
          </w:p>
          <w:p w:rsidR="00193ED1" w:rsidRDefault="00193ED1" w:rsidP="00193ED1"/>
          <w:p w:rsidR="00193ED1" w:rsidRDefault="00193ED1" w:rsidP="00193E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</w:t>
            </w:r>
          </w:p>
          <w:p w:rsidR="00193ED1" w:rsidRDefault="00462F96" w:rsidP="00193ED1">
            <w:pPr>
              <w:pStyle w:val="ListParagraph"/>
              <w:numPr>
                <w:ilvl w:val="0"/>
                <w:numId w:val="10"/>
              </w:numPr>
            </w:pPr>
            <w:r>
              <w:t>Students l</w:t>
            </w:r>
            <w:r w:rsidR="00531296">
              <w:t>ist the food</w:t>
            </w:r>
            <w:r>
              <w:t xml:space="preserve"> they think they</w:t>
            </w:r>
            <w:r w:rsidR="00193ED1">
              <w:t xml:space="preserve"> will need to buy in a week (Woolworths online) and calculate how much it will cost.</w:t>
            </w:r>
            <w:r w:rsidR="00531296">
              <w:t xml:space="preserve"> They should add another $20 for cleaning products and toiletries</w:t>
            </w:r>
          </w:p>
          <w:p w:rsidR="00193ED1" w:rsidRDefault="00193ED1" w:rsidP="00193ED1"/>
          <w:p w:rsidR="00193ED1" w:rsidRDefault="00193ED1" w:rsidP="00193E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</w:t>
            </w:r>
          </w:p>
          <w:p w:rsidR="00193ED1" w:rsidRDefault="00193ED1" w:rsidP="00193ED1">
            <w:pPr>
              <w:rPr>
                <w:rFonts w:cs="Arial"/>
                <w:lang w:val="en"/>
              </w:rPr>
            </w:pPr>
            <w:r w:rsidRPr="0015001D">
              <w:t>ASIC</w:t>
            </w:r>
            <w:r>
              <w:t xml:space="preserve">’s </w:t>
            </w:r>
            <w:proofErr w:type="spellStart"/>
            <w:r>
              <w:t>Money</w:t>
            </w:r>
            <w:r w:rsidRPr="0015001D">
              <w:t>Smart</w:t>
            </w:r>
            <w:proofErr w:type="spellEnd"/>
            <w:r w:rsidRPr="0015001D">
              <w:t xml:space="preserve"> site has developed a </w:t>
            </w:r>
            <w:r w:rsidRPr="0015001D">
              <w:rPr>
                <w:rFonts w:cs="Arial"/>
                <w:lang w:val="en"/>
              </w:rPr>
              <w:t>range of financial literacy education resources</w:t>
            </w:r>
            <w:r>
              <w:rPr>
                <w:rFonts w:cs="Arial"/>
                <w:lang w:val="en"/>
              </w:rPr>
              <w:t>.</w:t>
            </w:r>
          </w:p>
          <w:p w:rsidR="00193ED1" w:rsidRPr="0015001D" w:rsidRDefault="00193ED1" w:rsidP="00193ED1">
            <w:proofErr w:type="spellStart"/>
            <w:r w:rsidRPr="0015001D">
              <w:rPr>
                <w:rFonts w:cs="Arial"/>
                <w:lang w:val="en"/>
              </w:rPr>
              <w:t>MoneySmart</w:t>
            </w:r>
            <w:proofErr w:type="spellEnd"/>
            <w:r w:rsidRPr="0015001D">
              <w:rPr>
                <w:rFonts w:cs="Arial"/>
                <w:lang w:val="en"/>
              </w:rPr>
              <w:t xml:space="preserve"> Teaching offers digital activities covering a range of topics.</w:t>
            </w:r>
            <w:r>
              <w:rPr>
                <w:rFonts w:cs="Arial"/>
                <w:lang w:val="en"/>
              </w:rPr>
              <w:t xml:space="preserve"> The following are some of the </w:t>
            </w:r>
            <w:r w:rsidR="002F6C3E">
              <w:rPr>
                <w:rFonts w:cs="Arial"/>
                <w:lang w:val="en"/>
              </w:rPr>
              <w:t>mobile phone activities for students. These activities discuss plans that are a bit dated but students can compare current costs after completing the activities.</w:t>
            </w:r>
          </w:p>
          <w:p w:rsidR="00193ED1" w:rsidRDefault="00193ED1" w:rsidP="00193ED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Digital Activity –Social Media</w:t>
            </w:r>
          </w:p>
          <w:p w:rsidR="00193ED1" w:rsidRDefault="0058444F" w:rsidP="00193ED1">
            <w:pPr>
              <w:pStyle w:val="ListParagraph"/>
            </w:pPr>
            <w:hyperlink r:id="rId15" w:history="1">
              <w:r w:rsidR="00193ED1" w:rsidRPr="00013BF9">
                <w:rPr>
                  <w:rStyle w:val="Hyperlink"/>
                </w:rPr>
                <w:t>https://www.moneysmart.gov.au/teaching/teaching-resources/digital-activity-social-media</w:t>
              </w:r>
            </w:hyperlink>
          </w:p>
          <w:p w:rsidR="00193ED1" w:rsidRDefault="00193ED1" w:rsidP="00193ED1">
            <w:pPr>
              <w:pStyle w:val="ListParagraph"/>
              <w:ind w:left="709" w:firstLine="11"/>
            </w:pPr>
            <w:r>
              <w:t>This short cartoon provides a real life scenario about managing social networking features and the data used when sharing videos and photos. The students are on a $29 plan and can run out of credit or even incur extra charges.</w:t>
            </w:r>
          </w:p>
          <w:p w:rsidR="00193ED1" w:rsidRDefault="00193ED1" w:rsidP="00193ED1">
            <w:pPr>
              <w:pStyle w:val="ListParagraph"/>
            </w:pPr>
            <w:r w:rsidRPr="004C1937">
              <w:rPr>
                <w:b/>
              </w:rPr>
              <w:t>Activity:</w:t>
            </w:r>
            <w:r>
              <w:t xml:space="preserve"> Calculate the cost of uploading/downloading at home compared to when you are out. Check the data usage on your own phone</w:t>
            </w:r>
          </w:p>
          <w:p w:rsidR="00193ED1" w:rsidRDefault="00193ED1" w:rsidP="00193ED1">
            <w:pPr>
              <w:pStyle w:val="ListParagraph"/>
              <w:numPr>
                <w:ilvl w:val="0"/>
                <w:numId w:val="10"/>
              </w:numPr>
            </w:pPr>
            <w:r>
              <w:t xml:space="preserve">Digital Activity </w:t>
            </w:r>
            <w:r w:rsidR="00AA5A7A">
              <w:t>–</w:t>
            </w:r>
            <w:r>
              <w:t xml:space="preserve"> Advertising</w:t>
            </w:r>
          </w:p>
          <w:p w:rsidR="00193ED1" w:rsidRDefault="0058444F" w:rsidP="00193ED1">
            <w:pPr>
              <w:pStyle w:val="ListParagraph"/>
            </w:pPr>
            <w:hyperlink r:id="rId16" w:history="1">
              <w:r w:rsidR="00193ED1" w:rsidRPr="00013BF9">
                <w:rPr>
                  <w:rStyle w:val="Hyperlink"/>
                </w:rPr>
                <w:t>https://www.moneysmart.gov.au/teaching/teaching-resources/digital-activity-advertising</w:t>
              </w:r>
            </w:hyperlink>
          </w:p>
          <w:p w:rsidR="00193ED1" w:rsidRDefault="00193ED1" w:rsidP="00193ED1">
            <w:pPr>
              <w:pStyle w:val="ListParagraph"/>
            </w:pPr>
            <w:r>
              <w:t xml:space="preserve">This short cartoon teaches students that subscribing to Apps and advertising can be </w:t>
            </w:r>
          </w:p>
          <w:p w:rsidR="00193ED1" w:rsidRDefault="00193ED1" w:rsidP="00193ED1">
            <w:pPr>
              <w:pStyle w:val="ListParagraph"/>
            </w:pPr>
            <w:r>
              <w:t>used to collect their personal information</w:t>
            </w:r>
          </w:p>
          <w:p w:rsidR="00193ED1" w:rsidRDefault="00193ED1" w:rsidP="002F6C3E">
            <w:pPr>
              <w:pStyle w:val="ListParagraph"/>
              <w:numPr>
                <w:ilvl w:val="0"/>
                <w:numId w:val="10"/>
              </w:numPr>
            </w:pPr>
            <w:r>
              <w:t>Digital Activity-Mobile Phone Security</w:t>
            </w:r>
          </w:p>
          <w:p w:rsidR="00193ED1" w:rsidRDefault="0058444F" w:rsidP="00193ED1">
            <w:pPr>
              <w:pStyle w:val="ListParagraph"/>
            </w:pPr>
            <w:hyperlink r:id="rId17" w:history="1">
              <w:r w:rsidR="00193ED1" w:rsidRPr="00400651">
                <w:rPr>
                  <w:rStyle w:val="Hyperlink"/>
                </w:rPr>
                <w:t>https://www.moneysmart.gov.au/mst-digital-resources/security/index.html#</w:t>
              </w:r>
            </w:hyperlink>
          </w:p>
          <w:p w:rsidR="00193ED1" w:rsidRDefault="00193ED1" w:rsidP="00193ED1">
            <w:pPr>
              <w:pStyle w:val="ListParagraph"/>
              <w:rPr>
                <w:rFonts w:eastAsia="Times New Roman" w:cs="Arial"/>
                <w:lang w:val="en"/>
              </w:rPr>
            </w:pPr>
            <w:r w:rsidRPr="006C2174">
              <w:rPr>
                <w:rFonts w:eastAsia="Times New Roman" w:cs="Arial"/>
                <w:lang w:val="en"/>
              </w:rPr>
              <w:t>This activity explores different mobile phone security issues, including:</w:t>
            </w:r>
          </w:p>
          <w:p w:rsidR="00193ED1" w:rsidRDefault="00193ED1" w:rsidP="00193ED1">
            <w:pPr>
              <w:pStyle w:val="ListParagraph"/>
              <w:rPr>
                <w:rFonts w:eastAsia="Times New Roman" w:cs="Arial"/>
                <w:lang w:val="en"/>
              </w:rPr>
            </w:pPr>
            <w:r>
              <w:rPr>
                <w:rFonts w:eastAsia="Times New Roman" w:cs="Arial"/>
                <w:lang w:val="en"/>
              </w:rPr>
              <w:t>-</w:t>
            </w:r>
            <w:r w:rsidRPr="006C2174">
              <w:rPr>
                <w:rFonts w:eastAsia="Times New Roman" w:cs="Arial"/>
                <w:lang w:val="en"/>
              </w:rPr>
              <w:t xml:space="preserve">giving away personal data by entering a competition </w:t>
            </w:r>
          </w:p>
          <w:p w:rsidR="00193ED1" w:rsidRDefault="00193ED1" w:rsidP="00193ED1">
            <w:pPr>
              <w:pStyle w:val="ListParagraph"/>
              <w:rPr>
                <w:rFonts w:eastAsia="Times New Roman" w:cs="Arial"/>
                <w:lang w:val="en"/>
              </w:rPr>
            </w:pPr>
            <w:r>
              <w:rPr>
                <w:rFonts w:eastAsia="Times New Roman" w:cs="Arial"/>
                <w:lang w:val="en"/>
              </w:rPr>
              <w:t>-</w:t>
            </w:r>
            <w:r w:rsidRPr="006C2174">
              <w:rPr>
                <w:rFonts w:eastAsia="Times New Roman" w:cs="Arial"/>
                <w:lang w:val="en"/>
              </w:rPr>
              <w:t xml:space="preserve">subscribing to a </w:t>
            </w:r>
            <w:r w:rsidR="00AA5A7A">
              <w:rPr>
                <w:rFonts w:eastAsia="Times New Roman" w:cs="Arial"/>
                <w:lang w:val="en"/>
              </w:rPr>
              <w:t>‘</w:t>
            </w:r>
            <w:r w:rsidRPr="006C2174">
              <w:rPr>
                <w:rFonts w:eastAsia="Times New Roman" w:cs="Arial"/>
                <w:lang w:val="en"/>
              </w:rPr>
              <w:t>dodgy app</w:t>
            </w:r>
            <w:r w:rsidR="00AA5A7A">
              <w:rPr>
                <w:rFonts w:eastAsia="Times New Roman" w:cs="Arial"/>
                <w:lang w:val="en"/>
              </w:rPr>
              <w:t>’</w:t>
            </w:r>
            <w:r w:rsidRPr="006C2174">
              <w:rPr>
                <w:rFonts w:eastAsia="Times New Roman" w:cs="Arial"/>
                <w:lang w:val="en"/>
              </w:rPr>
              <w:t xml:space="preserve"> that steals data </w:t>
            </w:r>
          </w:p>
          <w:p w:rsidR="00193ED1" w:rsidRDefault="00193ED1" w:rsidP="00193ED1">
            <w:pPr>
              <w:pStyle w:val="ListParagraph"/>
              <w:rPr>
                <w:rFonts w:eastAsia="Times New Roman" w:cs="Arial"/>
                <w:lang w:val="en"/>
              </w:rPr>
            </w:pPr>
            <w:r>
              <w:rPr>
                <w:rFonts w:eastAsia="Times New Roman" w:cs="Arial"/>
                <w:lang w:val="en"/>
              </w:rPr>
              <w:t>-</w:t>
            </w:r>
            <w:r w:rsidRPr="006C2174">
              <w:rPr>
                <w:rFonts w:eastAsia="Times New Roman" w:cs="Arial"/>
                <w:lang w:val="en"/>
              </w:rPr>
              <w:t>leaving a mobile unattended in a public place</w:t>
            </w:r>
          </w:p>
          <w:p w:rsidR="00193ED1" w:rsidRPr="00D463DC" w:rsidRDefault="00193ED1" w:rsidP="002F6C3E">
            <w:pPr>
              <w:pStyle w:val="ListParagraph"/>
              <w:numPr>
                <w:ilvl w:val="0"/>
                <w:numId w:val="10"/>
              </w:numPr>
            </w:pPr>
            <w:r>
              <w:t>Digital Activity-Choosing a Mobile Phone Plan</w:t>
            </w:r>
          </w:p>
          <w:p w:rsidR="00193ED1" w:rsidRPr="0015001D" w:rsidRDefault="0058444F" w:rsidP="00193ED1">
            <w:pPr>
              <w:pStyle w:val="ListParagraph"/>
              <w:rPr>
                <w:rStyle w:val="Hyperlink"/>
              </w:rPr>
            </w:pPr>
            <w:hyperlink r:id="rId18" w:history="1">
              <w:r w:rsidR="00193ED1" w:rsidRPr="00400651">
                <w:rPr>
                  <w:rStyle w:val="Hyperlink"/>
                </w:rPr>
                <w:t>https://s3-ap-southeast-2.amazonaws.com/mst-resources/choosing-a-plan/index.html#</w:t>
              </w:r>
            </w:hyperlink>
          </w:p>
          <w:p w:rsidR="00193ED1" w:rsidRDefault="00193ED1" w:rsidP="00193ED1">
            <w:pPr>
              <w:pStyle w:val="ListParagraph"/>
              <w:rPr>
                <w:rFonts w:cs="Arial"/>
                <w:lang w:val="en"/>
              </w:rPr>
            </w:pPr>
            <w:r w:rsidRPr="0015001D">
              <w:rPr>
                <w:rFonts w:cs="Arial"/>
                <w:lang w:val="en"/>
              </w:rPr>
              <w:t>In this activity students see the mobile phone needs of four different teens and match these to a sample mobile phone plan</w:t>
            </w:r>
            <w:r>
              <w:rPr>
                <w:rFonts w:cs="Arial"/>
                <w:lang w:val="en"/>
              </w:rPr>
              <w:t xml:space="preserve">. </w:t>
            </w:r>
            <w:r w:rsidRPr="0015001D">
              <w:rPr>
                <w:rFonts w:cs="Arial"/>
                <w:lang w:val="en"/>
              </w:rPr>
              <w:t>The student has the opportunity to apply their learning by using a data usage tool to reflect on their own</w:t>
            </w:r>
            <w:proofErr w:type="gramStart"/>
            <w:r w:rsidRPr="0015001D">
              <w:rPr>
                <w:rFonts w:cs="Arial"/>
                <w:lang w:val="en"/>
              </w:rPr>
              <w:t>  usage</w:t>
            </w:r>
            <w:proofErr w:type="gramEnd"/>
            <w:r w:rsidRPr="0015001D">
              <w:rPr>
                <w:rFonts w:cs="Arial"/>
                <w:lang w:val="en"/>
              </w:rPr>
              <w:t xml:space="preserve"> and to decide which </w:t>
            </w:r>
            <w:r w:rsidR="00AA5A7A">
              <w:rPr>
                <w:rFonts w:cs="Arial"/>
                <w:lang w:val="en"/>
              </w:rPr>
              <w:t>‘</w:t>
            </w:r>
            <w:r w:rsidRPr="0015001D">
              <w:rPr>
                <w:rFonts w:cs="Arial"/>
                <w:lang w:val="en"/>
              </w:rPr>
              <w:t>plan</w:t>
            </w:r>
            <w:r w:rsidR="00AA5A7A">
              <w:rPr>
                <w:rFonts w:cs="Arial"/>
                <w:lang w:val="en"/>
              </w:rPr>
              <w:t>’</w:t>
            </w:r>
            <w:r w:rsidRPr="0015001D">
              <w:rPr>
                <w:rFonts w:cs="Arial"/>
                <w:lang w:val="en"/>
              </w:rPr>
              <w:t xml:space="preserve"> would suit their needs.</w:t>
            </w:r>
          </w:p>
          <w:p w:rsidR="002F6C3E" w:rsidRDefault="002F6C3E" w:rsidP="002F6C3E">
            <w:pPr>
              <w:pStyle w:val="ListParagraph"/>
            </w:pPr>
            <w:r>
              <w:t>Digital Activity-Mobile Credit</w:t>
            </w:r>
          </w:p>
          <w:p w:rsidR="00193ED1" w:rsidRDefault="0058444F" w:rsidP="00193ED1">
            <w:pPr>
              <w:pStyle w:val="ListParagraph"/>
              <w:numPr>
                <w:ilvl w:val="0"/>
                <w:numId w:val="10"/>
              </w:numPr>
            </w:pPr>
            <w:hyperlink r:id="rId19" w:history="1">
              <w:r w:rsidR="00193ED1" w:rsidRPr="00B97259">
                <w:rPr>
                  <w:rStyle w:val="Hyperlink"/>
                </w:rPr>
                <w:t>https://www.moneysmart.gov.au/mst-digital-resources/mobile-credit/index.html#</w:t>
              </w:r>
            </w:hyperlink>
          </w:p>
          <w:p w:rsidR="00193ED1" w:rsidRPr="00193ED1" w:rsidRDefault="00193ED1" w:rsidP="00462F96">
            <w:pPr>
              <w:pStyle w:val="ListParagraph"/>
              <w:shd w:val="clear" w:color="auto" w:fill="FFFFFF"/>
              <w:spacing w:before="100" w:beforeAutospacing="1" w:after="240"/>
              <w:ind w:right="3"/>
              <w:rPr>
                <w:rFonts w:eastAsia="Times New Roman" w:cs="Arial"/>
                <w:lang w:val="en"/>
              </w:rPr>
            </w:pPr>
            <w:r w:rsidRPr="00193ED1">
              <w:rPr>
                <w:rFonts w:eastAsia="Times New Roman" w:cs="Arial"/>
                <w:lang w:val="en"/>
              </w:rPr>
              <w:t>This activity allows students to explore mobile phone usage and its impact on mobile credit.</w:t>
            </w:r>
          </w:p>
          <w:p w:rsidR="00193ED1" w:rsidRPr="00193ED1" w:rsidRDefault="00193ED1" w:rsidP="00462F96">
            <w:pPr>
              <w:pStyle w:val="ListParagraph"/>
              <w:shd w:val="clear" w:color="auto" w:fill="FFFFFF"/>
              <w:spacing w:before="100" w:beforeAutospacing="1" w:after="240"/>
              <w:ind w:right="3"/>
              <w:rPr>
                <w:rFonts w:eastAsia="Times New Roman" w:cs="Arial"/>
                <w:lang w:val="en"/>
              </w:rPr>
            </w:pPr>
            <w:r w:rsidRPr="00193ED1">
              <w:rPr>
                <w:rFonts w:eastAsia="Times New Roman" w:cs="Arial"/>
                <w:lang w:val="en"/>
              </w:rPr>
              <w:t>The resource has a scenario where students have a $30 pre-paid plan which includes credit, texts and data. Once students have explored the activity, they provide advice to other teens within the scenario to reinforce learning.</w:t>
            </w:r>
          </w:p>
          <w:p w:rsidR="00193ED1" w:rsidRPr="00193ED1" w:rsidRDefault="00193ED1" w:rsidP="00193ED1">
            <w:pPr>
              <w:pStyle w:val="ListParagraph"/>
            </w:pPr>
          </w:p>
          <w:p w:rsidR="00193ED1" w:rsidRPr="0015001D" w:rsidRDefault="00193ED1" w:rsidP="00193ED1">
            <w:pPr>
              <w:pStyle w:val="ListParagraph"/>
            </w:pPr>
          </w:p>
          <w:p w:rsidR="00193ED1" w:rsidRDefault="00193ED1" w:rsidP="00193ED1">
            <w:r w:rsidRPr="003C287B">
              <w:rPr>
                <w:b/>
              </w:rPr>
              <w:t xml:space="preserve">Assessment: </w:t>
            </w:r>
            <w:r w:rsidR="00462F96">
              <w:t>Students u</w:t>
            </w:r>
            <w:r>
              <w:t xml:space="preserve">se </w:t>
            </w:r>
            <w:r>
              <w:rPr>
                <w:u w:val="single"/>
              </w:rPr>
              <w:t xml:space="preserve">Educations App </w:t>
            </w:r>
            <w:r w:rsidR="00462F96">
              <w:t>(easy to use</w:t>
            </w:r>
            <w:r>
              <w:t xml:space="preserve">) or </w:t>
            </w:r>
            <w:r>
              <w:rPr>
                <w:u w:val="single"/>
              </w:rPr>
              <w:t>Explain Everything A</w:t>
            </w:r>
            <w:r w:rsidRPr="003C287B">
              <w:rPr>
                <w:u w:val="single"/>
              </w:rPr>
              <w:t>pp</w:t>
            </w:r>
            <w:r w:rsidR="00462F96">
              <w:t xml:space="preserve"> </w:t>
            </w:r>
            <w:r w:rsidR="00531296">
              <w:t>($9.99)</w:t>
            </w:r>
            <w:r w:rsidR="00462F96">
              <w:t xml:space="preserve"> to demonstrate what they</w:t>
            </w:r>
            <w:r>
              <w:t xml:space="preserve"> </w:t>
            </w:r>
            <w:r w:rsidR="00462F96">
              <w:t xml:space="preserve">have </w:t>
            </w:r>
            <w:r>
              <w:t>learnt from these digital activities. Students focus on one of the following:</w:t>
            </w:r>
          </w:p>
          <w:p w:rsidR="00193ED1" w:rsidRDefault="00193ED1" w:rsidP="00193ED1">
            <w:pPr>
              <w:pStyle w:val="ListParagraph"/>
              <w:numPr>
                <w:ilvl w:val="0"/>
                <w:numId w:val="11"/>
              </w:numPr>
            </w:pPr>
            <w:r>
              <w:t>What activities use data on your mobile phone</w:t>
            </w:r>
          </w:p>
          <w:p w:rsidR="00193ED1" w:rsidRDefault="00193ED1" w:rsidP="00193ED1">
            <w:pPr>
              <w:pStyle w:val="ListParagraph"/>
              <w:numPr>
                <w:ilvl w:val="0"/>
                <w:numId w:val="11"/>
              </w:numPr>
            </w:pPr>
            <w:r>
              <w:t>How do advertisers get your personal data</w:t>
            </w:r>
          </w:p>
          <w:p w:rsidR="00193ED1" w:rsidRDefault="00193ED1" w:rsidP="00193ED1">
            <w:pPr>
              <w:pStyle w:val="ListParagraph"/>
              <w:numPr>
                <w:ilvl w:val="0"/>
                <w:numId w:val="11"/>
              </w:numPr>
            </w:pPr>
            <w:r>
              <w:t>Mobile phone security</w:t>
            </w:r>
          </w:p>
          <w:p w:rsidR="00193ED1" w:rsidRPr="001F2AE8" w:rsidRDefault="00193ED1" w:rsidP="00193ED1">
            <w:pPr>
              <w:pStyle w:val="ListParagraph"/>
              <w:numPr>
                <w:ilvl w:val="0"/>
                <w:numId w:val="11"/>
              </w:numPr>
            </w:pPr>
            <w:r>
              <w:t>Costs of plans</w:t>
            </w:r>
          </w:p>
          <w:p w:rsidR="00EC3FCA" w:rsidRDefault="00EC3FCA" w:rsidP="00193ED1"/>
          <w:p w:rsidR="000F4A1A" w:rsidRDefault="000F4A1A" w:rsidP="00193E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Wages</w:t>
            </w:r>
          </w:p>
          <w:p w:rsidR="00B176EF" w:rsidRPr="00B176EF" w:rsidRDefault="00B176EF" w:rsidP="00531296">
            <w:pPr>
              <w:pStyle w:val="ListParagraph"/>
              <w:numPr>
                <w:ilvl w:val="0"/>
                <w:numId w:val="10"/>
              </w:numPr>
            </w:pPr>
            <w:r>
              <w:t>Students view this video about payslips, tax and superannuation</w:t>
            </w:r>
          </w:p>
          <w:p w:rsidR="000F4A1A" w:rsidRDefault="0058444F" w:rsidP="00531296">
            <w:pPr>
              <w:ind w:left="736"/>
            </w:pPr>
            <w:hyperlink r:id="rId20" w:history="1">
              <w:r w:rsidR="000F4A1A" w:rsidRPr="0065209C">
                <w:rPr>
                  <w:rStyle w:val="Hyperlink"/>
                </w:rPr>
                <w:t>https://www.moneysmart.gov.au/teaching/teaching-resources/moneysmart-teaching-videos/show-me-the-money-moneysmart-rookie</w:t>
              </w:r>
            </w:hyperlink>
          </w:p>
          <w:p w:rsidR="00ED3A2A" w:rsidRDefault="00B176EF" w:rsidP="00B176EF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Students check if they have a Tax File Number and apply for one if needed. They will be required to complete an online application, make an appointment with the Post Office and supply appropriate documentation  </w:t>
            </w:r>
          </w:p>
          <w:p w:rsidR="00B176EF" w:rsidRDefault="0058444F" w:rsidP="00B176EF">
            <w:pPr>
              <w:pStyle w:val="ListParagraph"/>
            </w:pPr>
            <w:hyperlink r:id="rId21" w:history="1">
              <w:r w:rsidR="00B176EF" w:rsidRPr="00F044DD">
                <w:rPr>
                  <w:rStyle w:val="Hyperlink"/>
                </w:rPr>
                <w:t>https://www.ato.gov.au/individuals/tax-file-number/apply-for-a-tfn/australian-residents---tfn-application/</w:t>
              </w:r>
            </w:hyperlink>
          </w:p>
          <w:p w:rsidR="00B176EF" w:rsidRDefault="00B176EF" w:rsidP="00B176EF">
            <w:pPr>
              <w:pStyle w:val="ListParagraph"/>
              <w:numPr>
                <w:ilvl w:val="0"/>
                <w:numId w:val="10"/>
              </w:numPr>
            </w:pPr>
            <w:r>
              <w:t>Students revise their resume</w:t>
            </w:r>
          </w:p>
          <w:p w:rsidR="00B176EF" w:rsidRDefault="00B176EF" w:rsidP="00B176EF">
            <w:pPr>
              <w:pStyle w:val="ListParagraph"/>
              <w:numPr>
                <w:ilvl w:val="0"/>
                <w:numId w:val="10"/>
              </w:numPr>
            </w:pPr>
            <w:r>
              <w:t>Students check that they have their personal bank details for their employer.</w:t>
            </w:r>
          </w:p>
          <w:p w:rsidR="00F51CFF" w:rsidRDefault="00B176EF" w:rsidP="00531296">
            <w:pPr>
              <w:pStyle w:val="ListParagraph"/>
              <w:numPr>
                <w:ilvl w:val="0"/>
                <w:numId w:val="10"/>
              </w:numPr>
            </w:pPr>
            <w:r>
              <w:t>Students estimate the wage they</w:t>
            </w:r>
            <w:r w:rsidR="00F51CFF">
              <w:t xml:space="preserve"> will be earning each </w:t>
            </w:r>
            <w:r>
              <w:t>week by researching jobs online in their area</w:t>
            </w:r>
            <w:r w:rsidR="00F51CFF">
              <w:t>.</w:t>
            </w:r>
            <w:r w:rsidR="00531296">
              <w:t xml:space="preserve"> Wages will probably be a gross total so students need to estimate their net wage</w:t>
            </w:r>
          </w:p>
          <w:p w:rsidR="00B176EF" w:rsidRDefault="0058444F" w:rsidP="00531296">
            <w:pPr>
              <w:ind w:left="736"/>
            </w:pPr>
            <w:hyperlink r:id="rId22" w:history="1">
              <w:r w:rsidR="00B176EF" w:rsidRPr="00F044DD">
                <w:rPr>
                  <w:rStyle w:val="Hyperlink"/>
                </w:rPr>
                <w:t>https://jobsearch.gov.au/job</w:t>
              </w:r>
            </w:hyperlink>
          </w:p>
          <w:p w:rsidR="00B176EF" w:rsidRDefault="0058444F" w:rsidP="00531296">
            <w:pPr>
              <w:ind w:left="736"/>
            </w:pPr>
            <w:hyperlink r:id="rId23" w:history="1">
              <w:r w:rsidR="00B176EF" w:rsidRPr="00F044DD">
                <w:rPr>
                  <w:rStyle w:val="Hyperlink"/>
                </w:rPr>
                <w:t>http://www.seek.com.au/</w:t>
              </w:r>
            </w:hyperlink>
          </w:p>
          <w:p w:rsidR="00E618A1" w:rsidRDefault="0058444F" w:rsidP="00531296">
            <w:pPr>
              <w:ind w:left="736"/>
            </w:pPr>
            <w:hyperlink r:id="rId24" w:history="1">
              <w:r w:rsidR="00E618A1" w:rsidRPr="00F044DD">
                <w:rPr>
                  <w:rStyle w:val="Hyperlink"/>
                </w:rPr>
                <w:t>http://www.careerone.com.au/job-search/construction/search?j_s=sydney,nsw</w:t>
              </w:r>
            </w:hyperlink>
          </w:p>
          <w:p w:rsidR="00E618A1" w:rsidRDefault="00E618A1" w:rsidP="00531296">
            <w:pPr>
              <w:pStyle w:val="ListParagraph"/>
            </w:pPr>
          </w:p>
          <w:p w:rsidR="00B176EF" w:rsidRPr="00192210" w:rsidRDefault="00192210" w:rsidP="00F51C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Owning a Car</w:t>
            </w:r>
          </w:p>
          <w:p w:rsidR="00193ED1" w:rsidRDefault="001226B1" w:rsidP="00192210">
            <w:r>
              <w:t xml:space="preserve"> </w:t>
            </w:r>
            <w:r w:rsidR="00192210">
              <w:t xml:space="preserve">Students view the following video clips on </w:t>
            </w:r>
            <w:r w:rsidR="00193ED1" w:rsidRPr="00192210">
              <w:t>Money Smart Rookie</w:t>
            </w:r>
            <w:r w:rsidR="00192210">
              <w:t xml:space="preserve"> </w:t>
            </w:r>
            <w:hyperlink r:id="rId25" w:history="1">
              <w:r w:rsidR="00192210" w:rsidRPr="00DE0663">
                <w:rPr>
                  <w:rStyle w:val="Hyperlink"/>
                </w:rPr>
                <w:t>https://www.moneysmart.gov.au/teaching/teaching-resources/moneysmart-rookie-for-educators#car</w:t>
              </w:r>
            </w:hyperlink>
          </w:p>
          <w:p w:rsidR="00193ED1" w:rsidRPr="0091096C" w:rsidRDefault="00193ED1" w:rsidP="0019221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>
              <w:t xml:space="preserve">In the Driver’s Seat </w:t>
            </w:r>
            <w:r>
              <w:rPr>
                <w:u w:val="single"/>
              </w:rPr>
              <w:fldChar w:fldCharType="begin"/>
            </w:r>
            <w:r w:rsidRPr="00192210">
              <w:rPr>
                <w:u w:val="single"/>
              </w:rPr>
              <w:instrText xml:space="preserve"> HYPERLINK "https://www.youtube.com/watch?v=7rXdTPbfKzE" </w:instrText>
            </w:r>
            <w:r>
              <w:rPr>
                <w:u w:val="single"/>
              </w:rPr>
              <w:fldChar w:fldCharType="separate"/>
            </w:r>
            <w:r w:rsidRPr="0091096C">
              <w:rPr>
                <w:rStyle w:val="Hyperlink"/>
              </w:rPr>
              <w:t>You tube 6:12</w:t>
            </w:r>
          </w:p>
          <w:p w:rsidR="00193ED1" w:rsidRDefault="00193ED1" w:rsidP="00192210">
            <w:pPr>
              <w:ind w:left="736"/>
            </w:pPr>
            <w:r>
              <w:rPr>
                <w:u w:val="single"/>
              </w:rPr>
              <w:fldChar w:fldCharType="end"/>
            </w:r>
            <w:r w:rsidRPr="002866A0">
              <w:t>F</w:t>
            </w:r>
            <w:r>
              <w:t xml:space="preserve">ocuses on the cost of owning a car: </w:t>
            </w:r>
            <w:r w:rsidRPr="002866A0">
              <w:t xml:space="preserve"> repayments, insurance</w:t>
            </w:r>
            <w:r>
              <w:t>, registration, petrol, services and repairs</w:t>
            </w:r>
          </w:p>
          <w:p w:rsidR="00193ED1" w:rsidRPr="00DD0CD9" w:rsidRDefault="00193ED1" w:rsidP="00193ED1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>
              <w:t xml:space="preserve">Buying your first car </w:t>
            </w:r>
            <w:hyperlink r:id="rId26" w:history="1">
              <w:r w:rsidRPr="0091096C">
                <w:rPr>
                  <w:rStyle w:val="Hyperlink"/>
                </w:rPr>
                <w:t>You tube 0:24</w:t>
              </w:r>
            </w:hyperlink>
            <w:r w:rsidRPr="00DD0CD9">
              <w:rPr>
                <w:u w:val="single"/>
              </w:rPr>
              <w:t xml:space="preserve"> </w:t>
            </w:r>
          </w:p>
          <w:p w:rsidR="00193ED1" w:rsidRDefault="00193ED1" w:rsidP="00192210">
            <w:pPr>
              <w:ind w:left="736"/>
            </w:pPr>
            <w:r w:rsidRPr="00DD0CD9">
              <w:t>Focuse</w:t>
            </w:r>
            <w:r>
              <w:t>s</w:t>
            </w:r>
            <w:r w:rsidRPr="00DD0CD9">
              <w:t xml:space="preserve"> on repayments</w:t>
            </w:r>
          </w:p>
          <w:p w:rsidR="00193ED1" w:rsidRPr="00DD0CD9" w:rsidRDefault="00193ED1" w:rsidP="00193ED1">
            <w:pPr>
              <w:pStyle w:val="ListParagraph"/>
              <w:numPr>
                <w:ilvl w:val="0"/>
                <w:numId w:val="7"/>
              </w:numPr>
            </w:pPr>
            <w:r>
              <w:t xml:space="preserve">The cost of car insurance </w:t>
            </w:r>
            <w:hyperlink r:id="rId27" w:history="1">
              <w:r w:rsidRPr="0091096C">
                <w:rPr>
                  <w:rStyle w:val="Hyperlink"/>
                </w:rPr>
                <w:t>You tube 1:33</w:t>
              </w:r>
            </w:hyperlink>
          </w:p>
          <w:p w:rsidR="00193ED1" w:rsidRDefault="00193ED1" w:rsidP="00193ED1"/>
          <w:p w:rsidR="00193ED1" w:rsidRPr="00FC1350" w:rsidRDefault="00D00656" w:rsidP="00193E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3ED1">
              <w:rPr>
                <w:sz w:val="36"/>
                <w:szCs w:val="36"/>
              </w:rPr>
              <w:t>My Budget</w:t>
            </w:r>
          </w:p>
          <w:p w:rsidR="00F80412" w:rsidRDefault="00F80412" w:rsidP="00F80412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B3365B">
              <w:t xml:space="preserve">Create a </w:t>
            </w:r>
            <w:proofErr w:type="spellStart"/>
            <w:r w:rsidR="00B3365B">
              <w:t>Piktochart</w:t>
            </w:r>
            <w:proofErr w:type="spellEnd"/>
            <w:r>
              <w:t xml:space="preserve"> displaying your expens</w:t>
            </w:r>
            <w:r w:rsidR="00104F19">
              <w:t>es for the week</w:t>
            </w:r>
            <w:r w:rsidR="00B3365B">
              <w:t xml:space="preserve"> and c</w:t>
            </w:r>
            <w:r w:rsidR="00193ED1">
              <w:t xml:space="preserve">ompare </w:t>
            </w:r>
            <w:r w:rsidR="00B3365B">
              <w:t xml:space="preserve">it with the </w:t>
            </w:r>
            <w:proofErr w:type="spellStart"/>
            <w:r w:rsidR="00B3365B">
              <w:t>Piktochart</w:t>
            </w:r>
            <w:proofErr w:type="spellEnd"/>
            <w:r w:rsidR="00B3365B">
              <w:t xml:space="preserve"> you created to graph </w:t>
            </w:r>
            <w:proofErr w:type="gramStart"/>
            <w:r w:rsidR="00B3365B">
              <w:t xml:space="preserve">your </w:t>
            </w:r>
            <w:r w:rsidR="00193ED1">
              <w:t xml:space="preserve"> initial</w:t>
            </w:r>
            <w:proofErr w:type="gramEnd"/>
            <w:r w:rsidR="00193ED1">
              <w:t xml:space="preserve"> estimations</w:t>
            </w:r>
            <w:r w:rsidR="00B3365B">
              <w:t>.</w:t>
            </w:r>
          </w:p>
          <w:p w:rsidR="00F80412" w:rsidRDefault="00F80412" w:rsidP="00F80412">
            <w:pPr>
              <w:pStyle w:val="ListParagraph"/>
              <w:numPr>
                <w:ilvl w:val="0"/>
                <w:numId w:val="7"/>
              </w:numPr>
            </w:pPr>
            <w:r>
              <w:t xml:space="preserve">Put totals from each section into </w:t>
            </w:r>
            <w:proofErr w:type="spellStart"/>
            <w:r>
              <w:t>TrackMySpend</w:t>
            </w:r>
            <w:proofErr w:type="spellEnd"/>
            <w:r>
              <w:t xml:space="preserve"> app  to calculate your expenses for the week</w:t>
            </w:r>
          </w:p>
          <w:p w:rsidR="00F80412" w:rsidRDefault="00F80412" w:rsidP="00F80412">
            <w:pPr>
              <w:pStyle w:val="ListParagraph"/>
            </w:pPr>
          </w:p>
          <w:p w:rsidR="00193ED1" w:rsidRDefault="00193ED1" w:rsidP="00193E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Conclusion</w:t>
            </w:r>
          </w:p>
          <w:p w:rsidR="006A77A1" w:rsidRDefault="00F80412" w:rsidP="00193ED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t xml:space="preserve">Students discuss whether their </w:t>
            </w:r>
            <w:r w:rsidR="00193ED1">
              <w:t xml:space="preserve">wage </w:t>
            </w:r>
            <w:r>
              <w:t xml:space="preserve">will cover their </w:t>
            </w:r>
            <w:r w:rsidR="00193ED1">
              <w:t>lifestyl</w:t>
            </w:r>
            <w:r>
              <w:t>e, and if it doesn’t how they can adjust either their wage or their expenses.</w:t>
            </w:r>
          </w:p>
          <w:p w:rsidR="006A77A1" w:rsidRPr="007A3AE0" w:rsidRDefault="006A77A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 xml:space="preserve">The following </w:t>
            </w:r>
            <w:r w:rsidR="00AA5A7A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Pr="00BC3605">
              <w:rPr>
                <w:rFonts w:ascii="Arial" w:hAnsi="Arial" w:cs="Arial"/>
                <w:i/>
                <w:sz w:val="20"/>
                <w:szCs w:val="20"/>
              </w:rPr>
              <w:t>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07FEA814" wp14:editId="4F82AE4D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65B229" wp14:editId="4F70C834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34BD4FA7" wp14:editId="5DA58E8F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5AFC6F" wp14:editId="44930B29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F7BC88" wp14:editId="580885BF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D615FA" w:rsidP="00D615F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E068B4">
        <w:tc>
          <w:tcPr>
            <w:tcW w:w="2497" w:type="pct"/>
            <w:gridSpan w:val="8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3" w:type="pct"/>
            <w:gridSpan w:val="13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E068B4">
        <w:tc>
          <w:tcPr>
            <w:tcW w:w="2497" w:type="pct"/>
            <w:gridSpan w:val="8"/>
            <w:shd w:val="clear" w:color="auto" w:fill="auto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13"/>
            <w:shd w:val="clear" w:color="auto" w:fill="auto"/>
          </w:tcPr>
          <w:p w:rsidR="006A77A1" w:rsidRDefault="008211C7" w:rsidP="00AA5A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Check they have :</w:t>
            </w:r>
          </w:p>
          <w:p w:rsidR="008211C7" w:rsidRDefault="008211C7" w:rsidP="008211C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Tax File number</w:t>
            </w:r>
          </w:p>
          <w:p w:rsidR="008211C7" w:rsidRDefault="008211C7" w:rsidP="008211C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</w:t>
            </w:r>
          </w:p>
          <w:p w:rsidR="008211C7" w:rsidRPr="008211C7" w:rsidRDefault="008211C7" w:rsidP="008211C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details</w:t>
            </w:r>
          </w:p>
        </w:tc>
      </w:tr>
      <w:tr w:rsidR="006A77A1" w:rsidRPr="0047183A" w:rsidTr="008B3B1D">
        <w:tc>
          <w:tcPr>
            <w:tcW w:w="5000" w:type="pct"/>
            <w:gridSpan w:val="21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21"/>
            <w:shd w:val="clear" w:color="auto" w:fill="auto"/>
          </w:tcPr>
          <w:p w:rsidR="006A77A1" w:rsidRDefault="00AA5A7A" w:rsidP="00AA5A7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Piktochart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comparison</w:t>
            </w:r>
          </w:p>
          <w:p w:rsidR="00AA5A7A" w:rsidRPr="00AA5A7A" w:rsidRDefault="00AA5A7A" w:rsidP="00AA5A7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TrackMy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Spend app</w:t>
            </w: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3A" w:rsidRPr="0047183A" w:rsidTr="00CA353A">
        <w:tc>
          <w:tcPr>
            <w:tcW w:w="5000" w:type="pct"/>
            <w:gridSpan w:val="21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Roles and Responsibilities</w:t>
            </w:r>
          </w:p>
        </w:tc>
      </w:tr>
      <w:tr w:rsidR="00CA353A" w:rsidRPr="0047183A" w:rsidTr="00E068B4">
        <w:trPr>
          <w:trHeight w:val="233"/>
        </w:trPr>
        <w:tc>
          <w:tcPr>
            <w:tcW w:w="1669" w:type="pct"/>
            <w:gridSpan w:val="4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4" w:type="pct"/>
            <w:gridSpan w:val="8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E068B4">
        <w:trPr>
          <w:trHeight w:val="1821"/>
        </w:trPr>
        <w:tc>
          <w:tcPr>
            <w:tcW w:w="1669" w:type="pct"/>
            <w:gridSpan w:val="4"/>
            <w:shd w:val="clear" w:color="auto" w:fill="auto"/>
          </w:tcPr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Demonstrate and provide instruction on tasks</w:t>
            </w:r>
          </w:p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Assist and supervise students</w:t>
            </w:r>
          </w:p>
          <w:p w:rsidR="00CA353A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Prepare for each lesson</w:t>
            </w:r>
          </w:p>
        </w:tc>
        <w:tc>
          <w:tcPr>
            <w:tcW w:w="1667" w:type="pct"/>
            <w:gridSpan w:val="9"/>
            <w:shd w:val="clear" w:color="auto" w:fill="auto"/>
          </w:tcPr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Assist the students</w:t>
            </w:r>
          </w:p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Assist the teacher</w:t>
            </w:r>
          </w:p>
          <w:p w:rsidR="00CA353A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Supervise students</w:t>
            </w:r>
          </w:p>
        </w:tc>
        <w:tc>
          <w:tcPr>
            <w:tcW w:w="1664" w:type="pct"/>
            <w:gridSpan w:val="8"/>
            <w:shd w:val="clear" w:color="auto" w:fill="auto"/>
          </w:tcPr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Participate appropriately in lessons</w:t>
            </w:r>
          </w:p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Use equipment safely</w:t>
            </w:r>
          </w:p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Complete tasks</w:t>
            </w:r>
          </w:p>
          <w:p w:rsidR="003B0593" w:rsidRPr="005D3FB1" w:rsidRDefault="003B0593" w:rsidP="003B05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Follow staff directions/rules</w:t>
            </w:r>
          </w:p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c>
          <w:tcPr>
            <w:tcW w:w="5000" w:type="pct"/>
            <w:gridSpan w:val="21"/>
            <w:shd w:val="clear" w:color="auto" w:fill="B8CCE4" w:themeFill="accent1" w:themeFillTint="66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</w:t>
            </w:r>
            <w:r w:rsidR="003B0593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</w:p>
        </w:tc>
      </w:tr>
      <w:tr w:rsidR="006A77A1" w:rsidRPr="0047183A" w:rsidTr="00E068B4">
        <w:tc>
          <w:tcPr>
            <w:tcW w:w="1766" w:type="pct"/>
            <w:gridSpan w:val="5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122" w:type="pct"/>
            <w:gridSpan w:val="6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123" w:type="pct"/>
            <w:gridSpan w:val="7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989" w:type="pct"/>
            <w:gridSpan w:val="3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E068B4">
        <w:tc>
          <w:tcPr>
            <w:tcW w:w="1766" w:type="pct"/>
            <w:gridSpan w:val="5"/>
            <w:shd w:val="clear" w:color="auto" w:fill="auto"/>
          </w:tcPr>
          <w:p w:rsidR="006A77A1" w:rsidRPr="00E068B4" w:rsidRDefault="003B0593" w:rsidP="00E068B4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068B4">
              <w:rPr>
                <w:rFonts w:ascii="Arial" w:hAnsi="Arial" w:cs="Arial"/>
                <w:sz w:val="20"/>
                <w:szCs w:val="20"/>
              </w:rPr>
              <w:t>IPads</w:t>
            </w:r>
          </w:p>
          <w:p w:rsidR="003B0593" w:rsidRPr="00E068B4" w:rsidRDefault="003B0593" w:rsidP="00E068B4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068B4">
              <w:rPr>
                <w:rFonts w:ascii="Arial" w:hAnsi="Arial" w:cs="Arial"/>
                <w:sz w:val="20"/>
                <w:szCs w:val="20"/>
              </w:rPr>
              <w:t>Computers</w:t>
            </w:r>
          </w:p>
          <w:p w:rsidR="003B0593" w:rsidRPr="00E068B4" w:rsidRDefault="00E068B4" w:rsidP="00E068B4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068B4">
              <w:rPr>
                <w:rFonts w:ascii="Arial" w:hAnsi="Arial" w:cs="Arial"/>
                <w:sz w:val="20"/>
                <w:szCs w:val="20"/>
              </w:rPr>
              <w:t>Moving Out of Home (Google Drive)</w:t>
            </w:r>
          </w:p>
          <w:p w:rsidR="00E068B4" w:rsidRPr="00E068B4" w:rsidRDefault="00E068B4" w:rsidP="00E068B4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8B4">
              <w:rPr>
                <w:rFonts w:ascii="Arial" w:hAnsi="Arial" w:cs="Arial"/>
                <w:sz w:val="20"/>
                <w:szCs w:val="20"/>
              </w:rPr>
              <w:t>Piktochart</w:t>
            </w:r>
            <w:proofErr w:type="spellEnd"/>
            <w:r w:rsidRPr="00E068B4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  <w:p w:rsidR="006A77A1" w:rsidRDefault="00E068B4" w:rsidP="00E068B4">
            <w:pPr>
              <w:pStyle w:val="ListParagraph"/>
              <w:numPr>
                <w:ilvl w:val="0"/>
                <w:numId w:val="5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068B4">
              <w:rPr>
                <w:rFonts w:ascii="Arial" w:hAnsi="Arial" w:cs="Arial"/>
                <w:sz w:val="20"/>
                <w:szCs w:val="20"/>
              </w:rPr>
              <w:t>ASIC</w:t>
            </w:r>
            <w:r w:rsidR="00193ED1">
              <w:rPr>
                <w:rFonts w:ascii="Arial" w:hAnsi="Arial" w:cs="Arial"/>
                <w:sz w:val="20"/>
                <w:szCs w:val="20"/>
              </w:rPr>
              <w:t xml:space="preserve">’s </w:t>
            </w:r>
            <w:proofErr w:type="spellStart"/>
            <w:r w:rsidRPr="00E068B4">
              <w:rPr>
                <w:rFonts w:ascii="Arial" w:hAnsi="Arial" w:cs="Arial"/>
                <w:sz w:val="20"/>
                <w:szCs w:val="20"/>
              </w:rPr>
              <w:t>MoneySmart</w:t>
            </w:r>
            <w:proofErr w:type="spellEnd"/>
            <w:r w:rsidR="00193ED1">
              <w:rPr>
                <w:rFonts w:ascii="Arial" w:hAnsi="Arial" w:cs="Arial"/>
                <w:sz w:val="20"/>
                <w:szCs w:val="20"/>
              </w:rPr>
              <w:t xml:space="preserve"> website </w:t>
            </w:r>
          </w:p>
          <w:p w:rsidR="00193ED1" w:rsidRDefault="00193ED1" w:rsidP="00193ED1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Money Smart Rookie</w:t>
            </w:r>
          </w:p>
          <w:p w:rsidR="00193ED1" w:rsidRPr="00E068B4" w:rsidRDefault="00193ED1" w:rsidP="00193ED1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Teaching Resources</w:t>
            </w:r>
          </w:p>
          <w:p w:rsidR="00E068B4" w:rsidRPr="00E068B4" w:rsidRDefault="00E068B4" w:rsidP="00E068B4">
            <w:pPr>
              <w:pStyle w:val="ListParagraph"/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068B4">
              <w:rPr>
                <w:rFonts w:ascii="Arial" w:hAnsi="Arial" w:cs="Arial"/>
                <w:sz w:val="20"/>
                <w:szCs w:val="20"/>
              </w:rPr>
              <w:t>Tenancy Application Forms</w:t>
            </w:r>
          </w:p>
          <w:p w:rsidR="00E068B4" w:rsidRDefault="00E068B4" w:rsidP="00E068B4">
            <w:pPr>
              <w:pStyle w:val="ListParagraph"/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068B4">
              <w:rPr>
                <w:rFonts w:ascii="Arial" w:hAnsi="Arial" w:cs="Arial"/>
                <w:sz w:val="20"/>
                <w:szCs w:val="20"/>
              </w:rPr>
              <w:t>Educations App or Explain Everything App</w:t>
            </w:r>
          </w:p>
          <w:p w:rsidR="00193ED1" w:rsidRPr="00E068B4" w:rsidRDefault="00193ED1" w:rsidP="00E068B4">
            <w:pPr>
              <w:pStyle w:val="ListParagraph"/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TrackMySpend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</w:t>
            </w:r>
          </w:p>
          <w:p w:rsidR="00E068B4" w:rsidRDefault="00E068B4" w:rsidP="00E068B4">
            <w:pPr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gridSpan w:val="6"/>
            <w:shd w:val="clear" w:color="auto" w:fill="auto"/>
          </w:tcPr>
          <w:p w:rsidR="006A77A1" w:rsidRPr="00CF5CB1" w:rsidRDefault="003B0593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instructions regarding the appropriate use of iPads</w:t>
            </w:r>
          </w:p>
        </w:tc>
        <w:tc>
          <w:tcPr>
            <w:tcW w:w="1123" w:type="pct"/>
            <w:gridSpan w:val="7"/>
            <w:shd w:val="clear" w:color="auto" w:fill="auto"/>
          </w:tcPr>
          <w:p w:rsidR="003B0593" w:rsidRDefault="003B0593" w:rsidP="003B05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issues</w:t>
            </w:r>
          </w:p>
          <w:p w:rsidR="006A77A1" w:rsidRPr="00CF5CB1" w:rsidRDefault="003B0593" w:rsidP="003B05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iPads used as projectiles</w:t>
            </w:r>
          </w:p>
        </w:tc>
        <w:tc>
          <w:tcPr>
            <w:tcW w:w="989" w:type="pct"/>
            <w:gridSpan w:val="3"/>
            <w:shd w:val="clear" w:color="auto" w:fill="auto"/>
          </w:tcPr>
          <w:p w:rsidR="003B0593" w:rsidRDefault="003B0593" w:rsidP="003B05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Risk Assessment</w:t>
            </w:r>
          </w:p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53A" w:rsidRDefault="00CA353A" w:rsidP="006A77A1"/>
    <w:p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think the students gained from this lesson?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58444F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513D9"/>
    <w:multiLevelType w:val="hybridMultilevel"/>
    <w:tmpl w:val="89C4CD34"/>
    <w:lvl w:ilvl="0" w:tplc="6AF6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3">
    <w:nsid w:val="164C2085"/>
    <w:multiLevelType w:val="hybridMultilevel"/>
    <w:tmpl w:val="ABAA3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2B9"/>
    <w:multiLevelType w:val="hybridMultilevel"/>
    <w:tmpl w:val="FF144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3C85"/>
    <w:multiLevelType w:val="hybridMultilevel"/>
    <w:tmpl w:val="04768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F1938"/>
    <w:multiLevelType w:val="hybridMultilevel"/>
    <w:tmpl w:val="62ACC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076D2"/>
    <w:multiLevelType w:val="hybridMultilevel"/>
    <w:tmpl w:val="E33C1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441A5"/>
    <w:multiLevelType w:val="hybridMultilevel"/>
    <w:tmpl w:val="FBACB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2EA0"/>
    <w:multiLevelType w:val="hybridMultilevel"/>
    <w:tmpl w:val="E1480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2289"/>
    <w:multiLevelType w:val="hybridMultilevel"/>
    <w:tmpl w:val="36CE0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22DE"/>
    <w:multiLevelType w:val="hybridMultilevel"/>
    <w:tmpl w:val="D4681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F0B77"/>
    <w:multiLevelType w:val="hybridMultilevel"/>
    <w:tmpl w:val="30049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2210D"/>
    <w:multiLevelType w:val="hybridMultilevel"/>
    <w:tmpl w:val="C3089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D1F1DA0"/>
    <w:multiLevelType w:val="hybridMultilevel"/>
    <w:tmpl w:val="6EDEB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5518C"/>
    <w:multiLevelType w:val="hybridMultilevel"/>
    <w:tmpl w:val="A7389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7214E"/>
    <w:rsid w:val="000C5E29"/>
    <w:rsid w:val="000F4A1A"/>
    <w:rsid w:val="00104F19"/>
    <w:rsid w:val="001226B1"/>
    <w:rsid w:val="001304AB"/>
    <w:rsid w:val="0017408E"/>
    <w:rsid w:val="00192210"/>
    <w:rsid w:val="00193ED1"/>
    <w:rsid w:val="002F6C3E"/>
    <w:rsid w:val="0030318A"/>
    <w:rsid w:val="00322F0F"/>
    <w:rsid w:val="003B0593"/>
    <w:rsid w:val="00462F96"/>
    <w:rsid w:val="00531296"/>
    <w:rsid w:val="0057484F"/>
    <w:rsid w:val="0058444F"/>
    <w:rsid w:val="00683450"/>
    <w:rsid w:val="006A77A1"/>
    <w:rsid w:val="006B4BE1"/>
    <w:rsid w:val="007D4C26"/>
    <w:rsid w:val="008211C7"/>
    <w:rsid w:val="00964FB3"/>
    <w:rsid w:val="0097716E"/>
    <w:rsid w:val="00993321"/>
    <w:rsid w:val="00A44D0E"/>
    <w:rsid w:val="00A9584F"/>
    <w:rsid w:val="00AA5A7A"/>
    <w:rsid w:val="00B176EF"/>
    <w:rsid w:val="00B3365B"/>
    <w:rsid w:val="00CA353A"/>
    <w:rsid w:val="00D00656"/>
    <w:rsid w:val="00D417A4"/>
    <w:rsid w:val="00D615FA"/>
    <w:rsid w:val="00E068B4"/>
    <w:rsid w:val="00E618A1"/>
    <w:rsid w:val="00EC3FCA"/>
    <w:rsid w:val="00ED1FDF"/>
    <w:rsid w:val="00ED3A2A"/>
    <w:rsid w:val="00F51CFF"/>
    <w:rsid w:val="00F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F6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F6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ktochart.com/" TargetMode="External"/><Relationship Id="rId18" Type="http://schemas.openxmlformats.org/officeDocument/2006/relationships/hyperlink" Target="https://s3-ap-southeast-2.amazonaws.com/mst-resources/choosing-a-plan/index.html" TargetMode="External"/><Relationship Id="rId26" Type="http://schemas.openxmlformats.org/officeDocument/2006/relationships/hyperlink" Target="https://www.youtube.com/watch?v=Otz1syGWQ2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to.gov.au/individuals/tax-file-number/apply-for-a-tfn/australian-residents---tfn-application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moneysmart.gov.au/mst-digital-resources/security/index.html" TargetMode="External"/><Relationship Id="rId25" Type="http://schemas.openxmlformats.org/officeDocument/2006/relationships/hyperlink" Target="https://www.moneysmart.gov.au/teaching/teaching-resources/moneysmart-rookie-for-educators#ca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oneysmart.gov.au/teaching/teaching-resources/digital-activity-advertising" TargetMode="External"/><Relationship Id="rId20" Type="http://schemas.openxmlformats.org/officeDocument/2006/relationships/hyperlink" Target="https://www.moneysmart.gov.au/teaching/teaching-resources/moneysmart-teaching-videos/show-me-the-money-moneysmart-rookie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careerone.com.au/job-search/construction/search?j_s=sydney,nsw" TargetMode="External"/><Relationship Id="rId32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https://www.moneysmart.gov.au/teaching/teaching-resources/digital-activity-social-media" TargetMode="External"/><Relationship Id="rId23" Type="http://schemas.openxmlformats.org/officeDocument/2006/relationships/hyperlink" Target="http://www.seek.com.au/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4.wmf"/><Relationship Id="rId19" Type="http://schemas.openxmlformats.org/officeDocument/2006/relationships/hyperlink" Target="https://www.moneysmart.gov.au/mst-digital-resources/mobile-credit/index.html" TargetMode="External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www.youtube.com/watch?v=qqMnHW3x7U4" TargetMode="External"/><Relationship Id="rId22" Type="http://schemas.openxmlformats.org/officeDocument/2006/relationships/hyperlink" Target="https://jobsearch.gov.au/job" TargetMode="External"/><Relationship Id="rId27" Type="http://schemas.openxmlformats.org/officeDocument/2006/relationships/hyperlink" Target="https://www.youtube.com/watch?v=yUzbqPLdBeo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363A-3516-4F48-9DFA-0B910420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Green, Carol</cp:lastModifiedBy>
  <cp:revision>9</cp:revision>
  <cp:lastPrinted>2016-04-29T04:17:00Z</cp:lastPrinted>
  <dcterms:created xsi:type="dcterms:W3CDTF">2016-04-06T23:51:00Z</dcterms:created>
  <dcterms:modified xsi:type="dcterms:W3CDTF">2016-05-19T02:19:00Z</dcterms:modified>
</cp:coreProperties>
</file>