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D25A3C"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D25A3C" w:rsidRDefault="00C52C4A" w:rsidP="008D1C26">
            <w:pPr>
              <w:spacing w:before="120" w:after="120"/>
              <w:jc w:val="center"/>
              <w:rPr>
                <w:rFonts w:cs="Arial"/>
                <w:b/>
                <w:sz w:val="20"/>
                <w:szCs w:val="20"/>
              </w:rPr>
            </w:pPr>
            <w:r w:rsidRPr="00D25A3C">
              <w:rPr>
                <w:rFonts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4pt;height:81.7pt" o:ole="">
                  <v:imagedata r:id="rId6" o:title=""/>
                </v:shape>
                <o:OLEObject Type="Embed" ProgID="Word.Document.8" ShapeID="_x0000_i1025" DrawAspect="Content" ObjectID="_1525021699" r:id="rId7">
                  <o:FieldCodes>\s</o:FieldCodes>
                </o:OLEObject>
              </w:object>
            </w:r>
            <w:r w:rsidR="00604807" w:rsidRPr="00D25A3C">
              <w:rPr>
                <w:rFonts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D25A3C" w:rsidRDefault="00C52C4A" w:rsidP="008F6A2A">
            <w:pPr>
              <w:spacing w:before="120" w:after="120"/>
              <w:jc w:val="center"/>
              <w:rPr>
                <w:rFonts w:cs="Arial"/>
                <w:b/>
                <w:sz w:val="20"/>
                <w:szCs w:val="20"/>
              </w:rPr>
            </w:pPr>
            <w:r w:rsidRPr="00D25A3C">
              <w:rPr>
                <w:rFonts w:cs="Arial"/>
                <w:b/>
                <w:sz w:val="20"/>
                <w:szCs w:val="20"/>
              </w:rPr>
              <w:t xml:space="preserve">Campbell House School </w:t>
            </w:r>
            <w:r w:rsidR="008F6A2A" w:rsidRPr="00D25A3C">
              <w:rPr>
                <w:rFonts w:cs="Arial"/>
                <w:b/>
                <w:sz w:val="20"/>
                <w:szCs w:val="20"/>
              </w:rPr>
              <w:t>Teaching and Learning Program</w:t>
            </w:r>
          </w:p>
        </w:tc>
      </w:tr>
      <w:tr w:rsidR="00C52C4A" w:rsidRPr="00D25A3C"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D25A3C" w:rsidRDefault="00C52C4A" w:rsidP="008D1C26">
            <w:pPr>
              <w:spacing w:before="120" w:after="120"/>
              <w:jc w:val="center"/>
              <w:rPr>
                <w:rFonts w:cs="Arial"/>
                <w:b/>
                <w:sz w:val="20"/>
                <w:szCs w:val="20"/>
              </w:rPr>
            </w:pPr>
          </w:p>
        </w:tc>
        <w:tc>
          <w:tcPr>
            <w:tcW w:w="4155" w:type="pct"/>
            <w:gridSpan w:val="17"/>
            <w:shd w:val="clear" w:color="auto" w:fill="DBE5F1" w:themeFill="accent1" w:themeFillTint="33"/>
            <w:vAlign w:val="center"/>
          </w:tcPr>
          <w:p w14:paraId="58DDC7F7" w14:textId="1A7CE34B" w:rsidR="00C52C4A" w:rsidRPr="00D25A3C" w:rsidRDefault="00C52C4A" w:rsidP="00C52C4A">
            <w:pPr>
              <w:spacing w:before="120" w:line="360" w:lineRule="auto"/>
              <w:rPr>
                <w:rFonts w:cs="Arial"/>
                <w:b/>
                <w:sz w:val="20"/>
                <w:szCs w:val="20"/>
              </w:rPr>
            </w:pPr>
            <w:r w:rsidRPr="00D25A3C">
              <w:rPr>
                <w:rFonts w:cs="Arial"/>
                <w:b/>
                <w:sz w:val="20"/>
                <w:szCs w:val="20"/>
              </w:rPr>
              <w:t xml:space="preserve">Title/Type of Unit: </w:t>
            </w:r>
            <w:r w:rsidR="00612D50" w:rsidRPr="00D25A3C">
              <w:rPr>
                <w:rFonts w:cs="Arial"/>
                <w:b/>
                <w:sz w:val="20"/>
                <w:szCs w:val="20"/>
              </w:rPr>
              <w:t>Drug safety</w:t>
            </w:r>
          </w:p>
          <w:p w14:paraId="76439E7E" w14:textId="35B2154F" w:rsidR="00C52C4A" w:rsidRPr="00D25A3C" w:rsidRDefault="00C52C4A" w:rsidP="00C52C4A">
            <w:pPr>
              <w:spacing w:before="120" w:after="120"/>
              <w:rPr>
                <w:rFonts w:cs="Arial"/>
                <w:b/>
                <w:sz w:val="20"/>
                <w:szCs w:val="20"/>
              </w:rPr>
            </w:pPr>
            <w:r w:rsidRPr="00D25A3C">
              <w:rPr>
                <w:rFonts w:cs="Arial"/>
                <w:b/>
                <w:sz w:val="20"/>
                <w:szCs w:val="20"/>
              </w:rPr>
              <w:t xml:space="preserve">Duration: </w:t>
            </w:r>
            <w:r w:rsidR="00200034" w:rsidRPr="00D25A3C">
              <w:rPr>
                <w:rFonts w:cs="Arial"/>
                <w:b/>
                <w:sz w:val="20"/>
                <w:szCs w:val="20"/>
              </w:rPr>
              <w:t>9</w:t>
            </w:r>
            <w:r w:rsidR="005069E2" w:rsidRPr="00D25A3C">
              <w:rPr>
                <w:rFonts w:cs="Arial"/>
                <w:b/>
                <w:sz w:val="20"/>
                <w:szCs w:val="20"/>
              </w:rPr>
              <w:t xml:space="preserve"> weeks</w:t>
            </w:r>
          </w:p>
        </w:tc>
      </w:tr>
      <w:tr w:rsidR="00EF6E9E" w:rsidRPr="00D25A3C" w14:paraId="4CA5BEB5" w14:textId="77777777" w:rsidTr="008D54A8">
        <w:trPr>
          <w:trHeight w:val="2265"/>
        </w:trPr>
        <w:tc>
          <w:tcPr>
            <w:tcW w:w="845" w:type="pct"/>
            <w:shd w:val="clear" w:color="auto" w:fill="DBE5F1" w:themeFill="accent1" w:themeFillTint="33"/>
            <w:vAlign w:val="center"/>
          </w:tcPr>
          <w:p w14:paraId="56D67700" w14:textId="77777777" w:rsidR="0017523E" w:rsidRPr="00D25A3C" w:rsidRDefault="0017523E" w:rsidP="008F6A2A">
            <w:pPr>
              <w:spacing w:before="120" w:after="120"/>
              <w:jc w:val="center"/>
              <w:rPr>
                <w:rFonts w:cs="Arial"/>
                <w:b/>
                <w:sz w:val="20"/>
                <w:szCs w:val="20"/>
              </w:rPr>
            </w:pPr>
            <w:r w:rsidRPr="00D25A3C">
              <w:rPr>
                <w:rFonts w:cs="Arial"/>
                <w:b/>
                <w:sz w:val="20"/>
                <w:szCs w:val="20"/>
              </w:rPr>
              <w:t>Syllabus Outcomes</w:t>
            </w:r>
          </w:p>
          <w:p w14:paraId="7CA02BFD" w14:textId="77777777" w:rsidR="0047183A" w:rsidRPr="00D25A3C" w:rsidRDefault="0047183A" w:rsidP="008F6A2A">
            <w:pPr>
              <w:spacing w:before="120" w:after="120"/>
              <w:jc w:val="center"/>
              <w:rPr>
                <w:rFonts w:cs="Arial"/>
                <w:b/>
                <w:sz w:val="20"/>
                <w:szCs w:val="20"/>
              </w:rPr>
            </w:pPr>
          </w:p>
          <w:p w14:paraId="5AAF1E2B" w14:textId="77777777" w:rsidR="00F70E45" w:rsidRDefault="00F70E45" w:rsidP="007A3AE0">
            <w:pPr>
              <w:spacing w:before="120" w:after="120"/>
              <w:jc w:val="center"/>
              <w:rPr>
                <w:rFonts w:cs="Arial"/>
                <w:b/>
                <w:sz w:val="20"/>
                <w:szCs w:val="20"/>
              </w:rPr>
            </w:pPr>
            <w:r w:rsidRPr="00D25A3C">
              <w:rPr>
                <w:rFonts w:cs="Arial"/>
                <w:b/>
                <w:sz w:val="20"/>
                <w:szCs w:val="20"/>
              </w:rPr>
              <w:t>Stage</w:t>
            </w:r>
            <w:r w:rsidR="00DF235A" w:rsidRPr="00D25A3C">
              <w:rPr>
                <w:rFonts w:cs="Arial"/>
                <w:b/>
                <w:sz w:val="20"/>
                <w:szCs w:val="20"/>
              </w:rPr>
              <w:t xml:space="preserve"> </w:t>
            </w:r>
          </w:p>
          <w:p w14:paraId="27C485D1" w14:textId="0B254971" w:rsidR="008975CC" w:rsidRPr="00D25A3C" w:rsidRDefault="008975CC" w:rsidP="007A3AE0">
            <w:pPr>
              <w:spacing w:before="120" w:after="120"/>
              <w:jc w:val="center"/>
              <w:rPr>
                <w:rFonts w:cs="Arial"/>
                <w:b/>
                <w:sz w:val="20"/>
                <w:szCs w:val="20"/>
              </w:rPr>
            </w:pPr>
            <w:r>
              <w:rPr>
                <w:rFonts w:cs="Arial"/>
                <w:b/>
                <w:sz w:val="20"/>
                <w:szCs w:val="20"/>
              </w:rPr>
              <w:t>4 &amp; 5</w:t>
            </w:r>
          </w:p>
        </w:tc>
        <w:tc>
          <w:tcPr>
            <w:tcW w:w="4155" w:type="pct"/>
            <w:gridSpan w:val="17"/>
            <w:shd w:val="clear" w:color="auto" w:fill="auto"/>
          </w:tcPr>
          <w:p w14:paraId="394E74F9" w14:textId="77777777" w:rsidR="0017523E" w:rsidRPr="00D25A3C" w:rsidRDefault="0017523E" w:rsidP="008D1C26">
            <w:pPr>
              <w:spacing w:before="120" w:after="120"/>
              <w:rPr>
                <w:rFonts w:cs="Arial"/>
                <w:i/>
                <w:sz w:val="20"/>
                <w:szCs w:val="20"/>
                <w:u w:val="single"/>
              </w:rPr>
            </w:pPr>
            <w:r w:rsidRPr="00D25A3C">
              <w:rPr>
                <w:rFonts w:cs="Arial"/>
                <w:i/>
                <w:sz w:val="20"/>
                <w:szCs w:val="20"/>
                <w:u w:val="single"/>
              </w:rPr>
              <w:t>A student:</w:t>
            </w:r>
          </w:p>
          <w:p w14:paraId="26108D72" w14:textId="640F21BC" w:rsidR="00612D50" w:rsidRPr="00D25A3C" w:rsidRDefault="00612D50" w:rsidP="00CF5CB1">
            <w:pPr>
              <w:spacing w:before="120" w:after="120"/>
              <w:rPr>
                <w:rFonts w:cs="Arial"/>
                <w:sz w:val="20"/>
                <w:szCs w:val="20"/>
              </w:rPr>
            </w:pPr>
            <w:r w:rsidRPr="00D25A3C">
              <w:rPr>
                <w:rFonts w:cs="Arial"/>
                <w:sz w:val="20"/>
                <w:szCs w:val="20"/>
              </w:rPr>
              <w:t>4.6 A student describes the nature of health and analyses how health issues may impact on young people</w:t>
            </w:r>
          </w:p>
          <w:p w14:paraId="338E028A" w14:textId="553540F6" w:rsidR="00612D50" w:rsidRPr="00D25A3C" w:rsidRDefault="00612D50" w:rsidP="00CF5CB1">
            <w:pPr>
              <w:spacing w:before="120" w:after="120"/>
              <w:rPr>
                <w:rFonts w:cs="Arial"/>
                <w:sz w:val="20"/>
                <w:szCs w:val="20"/>
              </w:rPr>
            </w:pPr>
            <w:r w:rsidRPr="00D25A3C">
              <w:rPr>
                <w:rFonts w:cs="Arial"/>
                <w:sz w:val="20"/>
                <w:szCs w:val="20"/>
              </w:rPr>
              <w:t>4.7 A student identifies the consequences of risk behaviours and describes strategies to minimise harm</w:t>
            </w:r>
          </w:p>
          <w:p w14:paraId="43C6C56E" w14:textId="770A0524" w:rsidR="00612D50" w:rsidRPr="00D25A3C" w:rsidRDefault="00612D50" w:rsidP="00CF5CB1">
            <w:pPr>
              <w:spacing w:before="120" w:after="120"/>
              <w:rPr>
                <w:rFonts w:cs="Arial"/>
                <w:sz w:val="20"/>
                <w:szCs w:val="20"/>
              </w:rPr>
            </w:pPr>
            <w:r w:rsidRPr="00D25A3C">
              <w:rPr>
                <w:rFonts w:cs="Arial"/>
                <w:sz w:val="20"/>
                <w:szCs w:val="20"/>
              </w:rPr>
              <w:t>4.8 A student describes how to access and assess health information, products and services</w:t>
            </w:r>
          </w:p>
          <w:p w14:paraId="6BE02172" w14:textId="77777777" w:rsidR="00612D50" w:rsidRPr="00D25A3C" w:rsidRDefault="00612D50" w:rsidP="00CF5CB1">
            <w:pPr>
              <w:spacing w:before="120" w:after="120"/>
              <w:rPr>
                <w:rFonts w:cs="Arial"/>
                <w:sz w:val="20"/>
                <w:szCs w:val="20"/>
              </w:rPr>
            </w:pPr>
          </w:p>
          <w:p w14:paraId="354517A1" w14:textId="77777777" w:rsidR="00612D50" w:rsidRPr="00D25A3C" w:rsidRDefault="00612D50" w:rsidP="00612D50">
            <w:pPr>
              <w:rPr>
                <w:rFonts w:eastAsia="Times New Roman" w:cs="Times New Roman"/>
                <w:sz w:val="20"/>
                <w:szCs w:val="20"/>
              </w:rPr>
            </w:pPr>
            <w:r w:rsidRPr="00D25A3C">
              <w:rPr>
                <w:rFonts w:eastAsia="Times New Roman" w:cs="Times New Roman"/>
                <w:sz w:val="20"/>
                <w:szCs w:val="20"/>
              </w:rPr>
              <w:t>5.6 A student analyses attitudes, behaviours and consequences related to health issues affecting young people.</w:t>
            </w:r>
          </w:p>
          <w:p w14:paraId="36A85D0C" w14:textId="77777777" w:rsidR="00612D50" w:rsidRPr="00D25A3C" w:rsidRDefault="00612D50" w:rsidP="00612D50">
            <w:pPr>
              <w:rPr>
                <w:rFonts w:eastAsia="Times New Roman" w:cs="Times New Roman"/>
                <w:sz w:val="20"/>
                <w:szCs w:val="20"/>
              </w:rPr>
            </w:pPr>
            <w:r w:rsidRPr="00D25A3C">
              <w:rPr>
                <w:rFonts w:eastAsia="Times New Roman" w:cs="Times New Roman"/>
                <w:sz w:val="20"/>
                <w:szCs w:val="20"/>
              </w:rPr>
              <w:t>5.7 A student analyses influences on health decision-making and develops strategies to promote health and safe behaviours.</w:t>
            </w:r>
          </w:p>
          <w:p w14:paraId="6A2C9D91" w14:textId="7DC27A6E" w:rsidR="007A3AE0" w:rsidRPr="00D25A3C" w:rsidRDefault="00612D50" w:rsidP="00CF5CB1">
            <w:pPr>
              <w:spacing w:before="120" w:after="120"/>
              <w:rPr>
                <w:rFonts w:cs="Arial"/>
                <w:sz w:val="20"/>
                <w:szCs w:val="20"/>
              </w:rPr>
            </w:pPr>
            <w:r w:rsidRPr="00D25A3C">
              <w:rPr>
                <w:rFonts w:eastAsia="Times New Roman" w:cs="Times New Roman"/>
                <w:sz w:val="20"/>
                <w:szCs w:val="20"/>
              </w:rPr>
              <w:t>5.8 A student critically analyses health information, products and services to promote health.</w:t>
            </w:r>
          </w:p>
        </w:tc>
      </w:tr>
      <w:tr w:rsidR="0009535D" w:rsidRPr="00D25A3C" w14:paraId="405C544B" w14:textId="77777777" w:rsidTr="00C52C4A">
        <w:trPr>
          <w:trHeight w:val="1560"/>
        </w:trPr>
        <w:tc>
          <w:tcPr>
            <w:tcW w:w="845" w:type="pct"/>
            <w:shd w:val="clear" w:color="auto" w:fill="DBE5F1" w:themeFill="accent1" w:themeFillTint="33"/>
            <w:vAlign w:val="center"/>
          </w:tcPr>
          <w:p w14:paraId="0D920956" w14:textId="5E6D66E0" w:rsidR="008F6A2A" w:rsidRPr="00D25A3C" w:rsidRDefault="008F6A2A" w:rsidP="008F6A2A">
            <w:pPr>
              <w:spacing w:before="120" w:after="120" w:line="360" w:lineRule="auto"/>
              <w:jc w:val="center"/>
              <w:rPr>
                <w:rFonts w:cs="Arial"/>
                <w:b/>
                <w:sz w:val="20"/>
                <w:szCs w:val="20"/>
                <w:u w:val="single"/>
              </w:rPr>
            </w:pPr>
            <w:r w:rsidRPr="00D25A3C">
              <w:rPr>
                <w:rFonts w:cs="Arial"/>
                <w:b/>
                <w:sz w:val="20"/>
                <w:szCs w:val="20"/>
                <w:u w:val="single"/>
              </w:rPr>
              <w:t>Connectedness</w:t>
            </w:r>
          </w:p>
          <w:p w14:paraId="367CEB14" w14:textId="77777777" w:rsidR="00C76ABB" w:rsidRPr="00D25A3C" w:rsidRDefault="00C76ABB" w:rsidP="008F6A2A">
            <w:pPr>
              <w:spacing w:before="120" w:after="120" w:line="360" w:lineRule="auto"/>
              <w:jc w:val="center"/>
              <w:rPr>
                <w:rFonts w:cs="Arial"/>
                <w:b/>
                <w:sz w:val="20"/>
                <w:szCs w:val="20"/>
              </w:rPr>
            </w:pPr>
            <w:r w:rsidRPr="00D25A3C">
              <w:rPr>
                <w:rFonts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Pr="00D25A3C" w:rsidRDefault="00C76ABB" w:rsidP="00033365">
            <w:pPr>
              <w:spacing w:before="120"/>
              <w:rPr>
                <w:rFonts w:cs="Arial"/>
                <w:b/>
                <w:sz w:val="20"/>
                <w:szCs w:val="20"/>
              </w:rPr>
            </w:pPr>
            <w:r w:rsidRPr="00D25A3C">
              <w:rPr>
                <w:rFonts w:cs="Arial"/>
                <w:b/>
                <w:sz w:val="20"/>
                <w:szCs w:val="20"/>
              </w:rPr>
              <w:t>Students learn to:</w:t>
            </w:r>
          </w:p>
          <w:p w14:paraId="00D8F198" w14:textId="7A0D9004" w:rsidR="00905E79" w:rsidRPr="00D25A3C" w:rsidRDefault="00D6066C" w:rsidP="00905E79">
            <w:pPr>
              <w:pStyle w:val="ListParagraph"/>
              <w:numPr>
                <w:ilvl w:val="0"/>
                <w:numId w:val="29"/>
              </w:numPr>
              <w:spacing w:before="120"/>
              <w:rPr>
                <w:rFonts w:cs="Arial"/>
                <w:b/>
                <w:sz w:val="20"/>
                <w:szCs w:val="20"/>
              </w:rPr>
            </w:pPr>
            <w:r w:rsidRPr="00D25A3C">
              <w:rPr>
                <w:rFonts w:cs="Arial"/>
                <w:sz w:val="20"/>
                <w:szCs w:val="20"/>
              </w:rPr>
              <w:t xml:space="preserve">Describe the short term and long term effects of </w:t>
            </w:r>
          </w:p>
          <w:p w14:paraId="755AEDA0" w14:textId="1A22A94E" w:rsidR="00D6066C" w:rsidRPr="00D25A3C" w:rsidRDefault="00D6066C" w:rsidP="00D6066C">
            <w:pPr>
              <w:pStyle w:val="ListParagraph"/>
              <w:numPr>
                <w:ilvl w:val="1"/>
                <w:numId w:val="29"/>
              </w:numPr>
              <w:spacing w:before="120"/>
              <w:rPr>
                <w:rFonts w:cs="Arial"/>
                <w:b/>
                <w:sz w:val="20"/>
                <w:szCs w:val="20"/>
              </w:rPr>
            </w:pPr>
            <w:r w:rsidRPr="00D25A3C">
              <w:rPr>
                <w:rFonts w:cs="Arial"/>
                <w:sz w:val="20"/>
                <w:szCs w:val="20"/>
              </w:rPr>
              <w:t>Misuse of prescribed and non-prescribed medications</w:t>
            </w:r>
          </w:p>
          <w:p w14:paraId="208913EC" w14:textId="34B6194D" w:rsidR="00D6066C" w:rsidRPr="00D25A3C" w:rsidRDefault="00D6066C" w:rsidP="00D6066C">
            <w:pPr>
              <w:pStyle w:val="ListParagraph"/>
              <w:numPr>
                <w:ilvl w:val="1"/>
                <w:numId w:val="29"/>
              </w:numPr>
              <w:spacing w:before="120"/>
              <w:rPr>
                <w:rFonts w:cs="Arial"/>
                <w:b/>
                <w:sz w:val="20"/>
                <w:szCs w:val="20"/>
              </w:rPr>
            </w:pPr>
            <w:r w:rsidRPr="00D25A3C">
              <w:rPr>
                <w:rFonts w:cs="Arial"/>
                <w:sz w:val="20"/>
                <w:szCs w:val="20"/>
              </w:rPr>
              <w:t>Tobacco</w:t>
            </w:r>
          </w:p>
          <w:p w14:paraId="48F56661" w14:textId="08714296" w:rsidR="00D6066C" w:rsidRPr="00D25A3C" w:rsidRDefault="00D6066C" w:rsidP="00D6066C">
            <w:pPr>
              <w:pStyle w:val="ListParagraph"/>
              <w:numPr>
                <w:ilvl w:val="1"/>
                <w:numId w:val="29"/>
              </w:numPr>
              <w:spacing w:before="120"/>
              <w:rPr>
                <w:rFonts w:cs="Arial"/>
                <w:b/>
                <w:sz w:val="20"/>
                <w:szCs w:val="20"/>
              </w:rPr>
            </w:pPr>
            <w:r w:rsidRPr="00D25A3C">
              <w:rPr>
                <w:rFonts w:cs="Arial"/>
                <w:sz w:val="20"/>
                <w:szCs w:val="20"/>
              </w:rPr>
              <w:t>Alcohol</w:t>
            </w:r>
          </w:p>
          <w:p w14:paraId="14483716" w14:textId="35751508" w:rsidR="00D6066C" w:rsidRPr="00D25A3C" w:rsidRDefault="00D6066C" w:rsidP="00D6066C">
            <w:pPr>
              <w:pStyle w:val="ListParagraph"/>
              <w:numPr>
                <w:ilvl w:val="1"/>
                <w:numId w:val="29"/>
              </w:numPr>
              <w:spacing w:before="120"/>
              <w:rPr>
                <w:rFonts w:cs="Arial"/>
                <w:b/>
                <w:sz w:val="20"/>
                <w:szCs w:val="20"/>
              </w:rPr>
            </w:pPr>
            <w:r w:rsidRPr="00D25A3C">
              <w:rPr>
                <w:rFonts w:cs="Arial"/>
                <w:sz w:val="20"/>
                <w:szCs w:val="20"/>
              </w:rPr>
              <w:t>Cannabis</w:t>
            </w:r>
          </w:p>
          <w:p w14:paraId="7C142E8F" w14:textId="6A802BCB" w:rsidR="00D6066C" w:rsidRPr="00D25A3C" w:rsidRDefault="00D6066C" w:rsidP="00D6066C">
            <w:pPr>
              <w:pStyle w:val="ListParagraph"/>
              <w:numPr>
                <w:ilvl w:val="0"/>
                <w:numId w:val="29"/>
              </w:numPr>
              <w:spacing w:before="120"/>
              <w:rPr>
                <w:rFonts w:cs="Arial"/>
                <w:b/>
                <w:sz w:val="20"/>
                <w:szCs w:val="20"/>
              </w:rPr>
            </w:pPr>
            <w:r w:rsidRPr="00D25A3C">
              <w:rPr>
                <w:rFonts w:cs="Arial"/>
                <w:sz w:val="20"/>
                <w:szCs w:val="20"/>
              </w:rPr>
              <w:t>Analyses influences and reasons why people choose to use or not use drugs</w:t>
            </w:r>
          </w:p>
          <w:p w14:paraId="0DC19A54" w14:textId="0A2C2A2F" w:rsidR="00D6066C" w:rsidRPr="00D25A3C" w:rsidRDefault="00D6066C" w:rsidP="00D6066C">
            <w:pPr>
              <w:pStyle w:val="ListParagraph"/>
              <w:numPr>
                <w:ilvl w:val="0"/>
                <w:numId w:val="29"/>
              </w:numPr>
              <w:spacing w:before="120"/>
              <w:rPr>
                <w:rFonts w:cs="Arial"/>
                <w:b/>
                <w:sz w:val="20"/>
                <w:szCs w:val="20"/>
              </w:rPr>
            </w:pPr>
            <w:r w:rsidRPr="00D25A3C">
              <w:rPr>
                <w:rFonts w:cs="Arial"/>
                <w:sz w:val="20"/>
                <w:szCs w:val="20"/>
              </w:rPr>
              <w:t>Identifies signs, symptoms and risk factors for health conditions common in young people</w:t>
            </w:r>
          </w:p>
          <w:p w14:paraId="5102ABA2" w14:textId="20670C21" w:rsidR="007A3AE0" w:rsidRPr="00D25A3C" w:rsidRDefault="00D6066C" w:rsidP="00D6066C">
            <w:pPr>
              <w:pStyle w:val="ListParagraph"/>
              <w:numPr>
                <w:ilvl w:val="0"/>
                <w:numId w:val="29"/>
              </w:numPr>
              <w:spacing w:before="120"/>
              <w:rPr>
                <w:rFonts w:cs="Arial"/>
                <w:b/>
                <w:sz w:val="20"/>
                <w:szCs w:val="20"/>
              </w:rPr>
            </w:pPr>
            <w:r w:rsidRPr="00D25A3C">
              <w:rPr>
                <w:rFonts w:cs="Arial"/>
                <w:sz w:val="20"/>
                <w:szCs w:val="20"/>
              </w:rPr>
              <w:t>Examine their behaviours and language and recognise the potential impact of these on their own and others’ mental health</w:t>
            </w:r>
          </w:p>
        </w:tc>
        <w:tc>
          <w:tcPr>
            <w:tcW w:w="2176" w:type="pct"/>
            <w:gridSpan w:val="9"/>
            <w:tcBorders>
              <w:left w:val="single" w:sz="4" w:space="0" w:color="auto"/>
            </w:tcBorders>
            <w:shd w:val="clear" w:color="auto" w:fill="auto"/>
          </w:tcPr>
          <w:p w14:paraId="6E7F53FE" w14:textId="77777777" w:rsidR="00C76ABB" w:rsidRPr="00D25A3C" w:rsidRDefault="00C76ABB" w:rsidP="008D1C26">
            <w:pPr>
              <w:spacing w:before="120" w:after="120"/>
              <w:rPr>
                <w:rFonts w:cs="Arial"/>
                <w:b/>
                <w:sz w:val="20"/>
                <w:szCs w:val="20"/>
              </w:rPr>
            </w:pPr>
            <w:r w:rsidRPr="00D25A3C">
              <w:rPr>
                <w:rFonts w:cs="Arial"/>
                <w:b/>
                <w:sz w:val="20"/>
                <w:szCs w:val="20"/>
              </w:rPr>
              <w:t>Students learn about:</w:t>
            </w:r>
          </w:p>
          <w:p w14:paraId="0B31ACD6" w14:textId="6F421AFC" w:rsidR="00CF5CB1" w:rsidRPr="00D25A3C" w:rsidRDefault="00897F17" w:rsidP="00CF5CB1">
            <w:pPr>
              <w:pStyle w:val="ListParagraph"/>
              <w:numPr>
                <w:ilvl w:val="0"/>
                <w:numId w:val="22"/>
              </w:numPr>
              <w:spacing w:before="120" w:after="120" w:line="276" w:lineRule="auto"/>
              <w:rPr>
                <w:rFonts w:cs="Arial"/>
                <w:sz w:val="20"/>
                <w:szCs w:val="20"/>
              </w:rPr>
            </w:pPr>
            <w:r w:rsidRPr="00D25A3C">
              <w:rPr>
                <w:sz w:val="20"/>
                <w:szCs w:val="20"/>
              </w:rPr>
              <w:t>Strategies to minimise harm</w:t>
            </w:r>
          </w:p>
          <w:p w14:paraId="11670D71" w14:textId="10F2F78A" w:rsidR="00897F17" w:rsidRPr="00D25A3C" w:rsidRDefault="00897F17" w:rsidP="00CF5CB1">
            <w:pPr>
              <w:pStyle w:val="ListParagraph"/>
              <w:numPr>
                <w:ilvl w:val="0"/>
                <w:numId w:val="22"/>
              </w:numPr>
              <w:spacing w:before="120" w:after="120" w:line="276" w:lineRule="auto"/>
              <w:rPr>
                <w:rFonts w:cs="Arial"/>
                <w:sz w:val="20"/>
                <w:szCs w:val="20"/>
              </w:rPr>
            </w:pPr>
            <w:r w:rsidRPr="00D25A3C">
              <w:rPr>
                <w:sz w:val="20"/>
                <w:szCs w:val="20"/>
              </w:rPr>
              <w:t>Short term and long-term effects of drugs on health and wellbeing</w:t>
            </w:r>
          </w:p>
          <w:p w14:paraId="5D297A13" w14:textId="62818193" w:rsidR="00897F17" w:rsidRPr="00D25A3C" w:rsidRDefault="00897F17" w:rsidP="00897F17">
            <w:pPr>
              <w:pStyle w:val="ListParagraph"/>
              <w:numPr>
                <w:ilvl w:val="0"/>
                <w:numId w:val="22"/>
              </w:numPr>
              <w:spacing w:before="120" w:after="120" w:line="276" w:lineRule="auto"/>
              <w:rPr>
                <w:rFonts w:cs="Arial"/>
                <w:sz w:val="20"/>
                <w:szCs w:val="20"/>
              </w:rPr>
            </w:pPr>
            <w:r w:rsidRPr="00D25A3C">
              <w:rPr>
                <w:sz w:val="20"/>
                <w:szCs w:val="20"/>
              </w:rPr>
              <w:t xml:space="preserve">Reasons people use and do not use drugs (how the environment influences health </w:t>
            </w:r>
            <w:proofErr w:type="spellStart"/>
            <w:r w:rsidRPr="00D25A3C">
              <w:rPr>
                <w:sz w:val="20"/>
                <w:szCs w:val="20"/>
              </w:rPr>
              <w:t>eg</w:t>
            </w:r>
            <w:proofErr w:type="spellEnd"/>
            <w:r w:rsidRPr="00D25A3C">
              <w:rPr>
                <w:sz w:val="20"/>
                <w:szCs w:val="20"/>
              </w:rPr>
              <w:t>. Medical conditions)</w:t>
            </w:r>
          </w:p>
          <w:p w14:paraId="25C637ED" w14:textId="5AF2D594" w:rsidR="00897F17" w:rsidRPr="00D25A3C" w:rsidRDefault="00897F17" w:rsidP="00CF5CB1">
            <w:pPr>
              <w:pStyle w:val="ListParagraph"/>
              <w:numPr>
                <w:ilvl w:val="0"/>
                <w:numId w:val="22"/>
              </w:numPr>
              <w:spacing w:before="120" w:after="120" w:line="276" w:lineRule="auto"/>
              <w:rPr>
                <w:rFonts w:cs="Arial"/>
                <w:sz w:val="20"/>
                <w:szCs w:val="20"/>
              </w:rPr>
            </w:pPr>
            <w:r w:rsidRPr="00D25A3C">
              <w:rPr>
                <w:sz w:val="20"/>
                <w:szCs w:val="20"/>
              </w:rPr>
              <w:t>Effects of other people’s drug use</w:t>
            </w:r>
          </w:p>
        </w:tc>
      </w:tr>
      <w:tr w:rsidR="00EF6E9E" w:rsidRPr="00D25A3C"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3BC1A5E9" w:rsidR="007A3AE0" w:rsidRPr="00D25A3C" w:rsidRDefault="007A3AE0" w:rsidP="00CC1548">
            <w:pPr>
              <w:spacing w:before="120" w:after="120"/>
              <w:jc w:val="center"/>
              <w:rPr>
                <w:rFonts w:cs="Arial"/>
                <w:b/>
                <w:sz w:val="20"/>
                <w:szCs w:val="20"/>
              </w:rPr>
            </w:pPr>
            <w:r w:rsidRPr="00D25A3C">
              <w:rPr>
                <w:rFonts w:cs="Arial"/>
                <w:b/>
                <w:sz w:val="20"/>
                <w:szCs w:val="20"/>
              </w:rPr>
              <w:t>Background</w:t>
            </w:r>
            <w:r w:rsidR="00002081" w:rsidRPr="00D25A3C">
              <w:rPr>
                <w:rFonts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182124C2" w14:textId="77777777" w:rsidR="007A3AE0" w:rsidRPr="00D25A3C" w:rsidRDefault="00911059" w:rsidP="007A3AE0">
            <w:pPr>
              <w:spacing w:before="120" w:after="120"/>
              <w:rPr>
                <w:rFonts w:cs="Arial"/>
                <w:sz w:val="20"/>
                <w:szCs w:val="20"/>
              </w:rPr>
            </w:pPr>
            <w:r w:rsidRPr="00D25A3C">
              <w:rPr>
                <w:rFonts w:cs="Arial"/>
                <w:sz w:val="20"/>
                <w:szCs w:val="20"/>
              </w:rPr>
              <w:t>Links to K-6 PDHPE syllabus ‘Safe Living’ and ‘Personal Health Choices’.</w:t>
            </w:r>
          </w:p>
          <w:p w14:paraId="6554E10D" w14:textId="77777777" w:rsidR="00E5418E" w:rsidRPr="00D25A3C" w:rsidRDefault="00E5418E" w:rsidP="007A3AE0">
            <w:pPr>
              <w:spacing w:before="120" w:after="120"/>
              <w:rPr>
                <w:rFonts w:cs="Arial"/>
                <w:sz w:val="20"/>
                <w:szCs w:val="20"/>
              </w:rPr>
            </w:pPr>
            <w:r w:rsidRPr="00D25A3C">
              <w:rPr>
                <w:rFonts w:cs="Arial"/>
                <w:sz w:val="20"/>
                <w:szCs w:val="20"/>
              </w:rPr>
              <w:t xml:space="preserve">Key ideas explored in this unit include exploring the concept of risk and analyse the factors that influence drug use. </w:t>
            </w:r>
          </w:p>
          <w:p w14:paraId="3BBCDD47" w14:textId="77777777" w:rsidR="00E5418E" w:rsidRPr="00D25A3C" w:rsidRDefault="00E5418E" w:rsidP="007A3AE0">
            <w:pPr>
              <w:spacing w:before="120" w:after="120"/>
              <w:rPr>
                <w:rFonts w:cs="Arial"/>
                <w:sz w:val="20"/>
                <w:szCs w:val="20"/>
              </w:rPr>
            </w:pPr>
            <w:r w:rsidRPr="00D25A3C">
              <w:rPr>
                <w:rFonts w:cs="Arial"/>
                <w:sz w:val="20"/>
                <w:szCs w:val="20"/>
              </w:rPr>
              <w:t>Describe strategies to minimise harm and prevention.</w:t>
            </w:r>
          </w:p>
          <w:p w14:paraId="5720BA5F" w14:textId="70123A65" w:rsidR="00E5418E" w:rsidRPr="00D25A3C" w:rsidRDefault="00E5418E" w:rsidP="007A3AE0">
            <w:pPr>
              <w:spacing w:before="120" w:after="120"/>
              <w:rPr>
                <w:rFonts w:cs="Arial"/>
                <w:sz w:val="20"/>
                <w:szCs w:val="20"/>
              </w:rPr>
            </w:pPr>
            <w:r w:rsidRPr="00D25A3C">
              <w:rPr>
                <w:rFonts w:cs="Arial"/>
                <w:sz w:val="20"/>
                <w:szCs w:val="20"/>
              </w:rPr>
              <w:t>Share stories</w:t>
            </w:r>
            <w:r w:rsidR="004620FE" w:rsidRPr="00D25A3C">
              <w:rPr>
                <w:rFonts w:cs="Arial"/>
                <w:sz w:val="20"/>
                <w:szCs w:val="20"/>
              </w:rPr>
              <w:t xml:space="preserve"> and understand different perspectives, explore trauma and develop literacy skills in the aspects of writing and speaking.</w:t>
            </w:r>
          </w:p>
          <w:p w14:paraId="06572B75" w14:textId="592AD73B" w:rsidR="004620FE" w:rsidRPr="00D25A3C" w:rsidRDefault="004620FE" w:rsidP="007A3AE0">
            <w:pPr>
              <w:spacing w:before="120" w:after="120"/>
              <w:rPr>
                <w:rFonts w:cs="Arial"/>
                <w:sz w:val="20"/>
                <w:szCs w:val="20"/>
              </w:rPr>
            </w:pPr>
            <w:r w:rsidRPr="00D25A3C">
              <w:rPr>
                <w:rFonts w:cs="Arial"/>
                <w:sz w:val="20"/>
                <w:szCs w:val="20"/>
              </w:rPr>
              <w:t>Creating a link with white ribbon ands the link between drug abuse and violence.</w:t>
            </w:r>
          </w:p>
          <w:p w14:paraId="5E83EE8E" w14:textId="77777777" w:rsidR="004620FE" w:rsidRPr="00D25A3C" w:rsidRDefault="004620FE" w:rsidP="007A3AE0">
            <w:pPr>
              <w:spacing w:before="120" w:after="120"/>
              <w:rPr>
                <w:rFonts w:cs="Arial"/>
                <w:sz w:val="20"/>
                <w:szCs w:val="20"/>
              </w:rPr>
            </w:pPr>
          </w:p>
          <w:p w14:paraId="6201EC17" w14:textId="25D7DD63" w:rsidR="00E5418E" w:rsidRPr="00D25A3C" w:rsidRDefault="00E5418E" w:rsidP="007A3AE0">
            <w:pPr>
              <w:spacing w:before="120" w:after="120"/>
              <w:rPr>
                <w:rFonts w:cs="Arial"/>
                <w:sz w:val="20"/>
                <w:szCs w:val="20"/>
              </w:rPr>
            </w:pPr>
          </w:p>
        </w:tc>
      </w:tr>
      <w:tr w:rsidR="002243BF" w:rsidRPr="00D25A3C" w14:paraId="345A78AA" w14:textId="77777777" w:rsidTr="00073EBE">
        <w:trPr>
          <w:trHeight w:val="681"/>
        </w:trPr>
        <w:tc>
          <w:tcPr>
            <w:tcW w:w="845" w:type="pct"/>
            <w:vMerge w:val="restart"/>
            <w:shd w:val="clear" w:color="auto" w:fill="DBE5F1" w:themeFill="accent1" w:themeFillTint="33"/>
            <w:vAlign w:val="center"/>
          </w:tcPr>
          <w:p w14:paraId="15206DCA" w14:textId="0663AA63" w:rsidR="008D54A8" w:rsidRPr="00D25A3C" w:rsidRDefault="008D54A8" w:rsidP="003107DE">
            <w:pPr>
              <w:spacing w:before="120" w:after="120"/>
              <w:jc w:val="center"/>
              <w:rPr>
                <w:rFonts w:cs="Arial"/>
                <w:b/>
                <w:sz w:val="20"/>
                <w:szCs w:val="20"/>
              </w:rPr>
            </w:pPr>
            <w:r w:rsidRPr="00D25A3C">
              <w:rPr>
                <w:rFonts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D25A3C" w:rsidRDefault="008D54A8" w:rsidP="008D54A8">
            <w:pPr>
              <w:spacing w:before="120" w:after="120"/>
              <w:jc w:val="center"/>
              <w:rPr>
                <w:rFonts w:cs="Arial"/>
                <w:sz w:val="20"/>
                <w:szCs w:val="20"/>
              </w:rPr>
            </w:pPr>
            <w:r w:rsidRPr="00996204">
              <w:rPr>
                <w:rFonts w:cs="Arial"/>
                <w:sz w:val="20"/>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D25A3C" w:rsidRDefault="008D54A8" w:rsidP="008D54A8">
            <w:pPr>
              <w:spacing w:before="120" w:after="120"/>
              <w:jc w:val="center"/>
              <w:rPr>
                <w:rFonts w:cs="Arial"/>
                <w:sz w:val="20"/>
                <w:szCs w:val="20"/>
              </w:rPr>
            </w:pPr>
            <w:r w:rsidRPr="00996204">
              <w:rPr>
                <w:rFonts w:cs="Arial"/>
                <w:sz w:val="20"/>
                <w:szCs w:val="20"/>
                <w:highlight w:val="yellow"/>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D25A3C" w:rsidRDefault="008D54A8" w:rsidP="008D54A8">
            <w:pPr>
              <w:spacing w:before="120" w:after="120"/>
              <w:jc w:val="center"/>
              <w:rPr>
                <w:rFonts w:cs="Arial"/>
                <w:sz w:val="20"/>
                <w:szCs w:val="20"/>
              </w:rPr>
            </w:pPr>
            <w:r w:rsidRPr="00D25A3C">
              <w:rPr>
                <w:rFonts w:cs="Arial"/>
                <w:sz w:val="20"/>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D25A3C" w:rsidRDefault="008D54A8" w:rsidP="008D54A8">
            <w:pPr>
              <w:spacing w:before="120" w:after="120"/>
              <w:jc w:val="center"/>
              <w:rPr>
                <w:rFonts w:cs="Arial"/>
                <w:sz w:val="20"/>
                <w:szCs w:val="20"/>
              </w:rPr>
            </w:pPr>
            <w:r w:rsidRPr="00996204">
              <w:rPr>
                <w:rFonts w:cs="Arial"/>
                <w:sz w:val="20"/>
                <w:szCs w:val="20"/>
                <w:highlight w:val="yellow"/>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D25A3C" w:rsidRDefault="008D54A8" w:rsidP="008D54A8">
            <w:pPr>
              <w:spacing w:before="120" w:after="120"/>
              <w:jc w:val="center"/>
              <w:rPr>
                <w:rFonts w:cs="Arial"/>
                <w:sz w:val="20"/>
                <w:szCs w:val="20"/>
              </w:rPr>
            </w:pPr>
            <w:r w:rsidRPr="00D25A3C">
              <w:rPr>
                <w:rFonts w:cs="Arial"/>
                <w:sz w:val="20"/>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D25A3C" w:rsidRDefault="008D54A8" w:rsidP="008D54A8">
            <w:pPr>
              <w:spacing w:before="120" w:after="120"/>
              <w:jc w:val="center"/>
              <w:rPr>
                <w:rFonts w:cs="Arial"/>
                <w:sz w:val="20"/>
                <w:szCs w:val="20"/>
              </w:rPr>
            </w:pPr>
            <w:r w:rsidRPr="00D25A3C">
              <w:rPr>
                <w:rFonts w:cs="Arial"/>
                <w:sz w:val="20"/>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D25A3C" w:rsidRDefault="008D54A8" w:rsidP="008D54A8">
            <w:pPr>
              <w:spacing w:before="120" w:after="120"/>
              <w:jc w:val="center"/>
              <w:rPr>
                <w:rFonts w:cs="Arial"/>
                <w:sz w:val="20"/>
                <w:szCs w:val="20"/>
              </w:rPr>
            </w:pPr>
            <w:r w:rsidRPr="00D25A3C">
              <w:rPr>
                <w:rFonts w:cs="Arial"/>
                <w:sz w:val="20"/>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D25A3C" w:rsidRDefault="008D54A8" w:rsidP="008D54A8">
            <w:pPr>
              <w:spacing w:before="120" w:after="120"/>
              <w:jc w:val="center"/>
              <w:rPr>
                <w:rFonts w:cs="Arial"/>
                <w:sz w:val="20"/>
                <w:szCs w:val="20"/>
              </w:rPr>
            </w:pPr>
            <w:r w:rsidRPr="00D25A3C">
              <w:rPr>
                <w:rFonts w:cs="Arial"/>
                <w:sz w:val="20"/>
                <w:szCs w:val="20"/>
              </w:rPr>
              <w:t>Concepts About Print</w:t>
            </w:r>
          </w:p>
        </w:tc>
      </w:tr>
      <w:tr w:rsidR="003107DE" w:rsidRPr="00D25A3C"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D25A3C" w:rsidRDefault="003107DE" w:rsidP="00002081">
            <w:pPr>
              <w:spacing w:before="120" w:after="120"/>
              <w:jc w:val="center"/>
              <w:rPr>
                <w:rFonts w:cs="Arial"/>
                <w:b/>
                <w:sz w:val="20"/>
                <w:szCs w:val="20"/>
              </w:rPr>
            </w:pPr>
          </w:p>
        </w:tc>
        <w:tc>
          <w:tcPr>
            <w:tcW w:w="4155" w:type="pct"/>
            <w:gridSpan w:val="17"/>
            <w:tcBorders>
              <w:bottom w:val="single" w:sz="4" w:space="0" w:color="000000" w:themeColor="text1"/>
            </w:tcBorders>
            <w:shd w:val="clear" w:color="auto" w:fill="auto"/>
            <w:vAlign w:val="center"/>
          </w:tcPr>
          <w:p w14:paraId="7E97C262" w14:textId="307F2428" w:rsidR="00996204" w:rsidRPr="00032F74" w:rsidRDefault="00322A46" w:rsidP="00996204">
            <w:pPr>
              <w:spacing w:after="120"/>
              <w:rPr>
                <w:rFonts w:ascii="Arial" w:hAnsi="Arial" w:cs="Arial"/>
                <w:sz w:val="20"/>
                <w:szCs w:val="20"/>
              </w:rPr>
            </w:pPr>
            <w:r w:rsidRPr="00322A46">
              <w:rPr>
                <w:rFonts w:ascii="Arial" w:hAnsi="Arial" w:cs="Arial"/>
                <w:sz w:val="20"/>
                <w:szCs w:val="20"/>
              </w:rPr>
              <w:t xml:space="preserve"> </w:t>
            </w:r>
            <w:r w:rsidR="00996204" w:rsidRPr="00032F74">
              <w:rPr>
                <w:rFonts w:ascii="Arial" w:hAnsi="Arial" w:cs="Arial"/>
                <w:b/>
                <w:sz w:val="20"/>
                <w:szCs w:val="20"/>
              </w:rPr>
              <w:t>Student:</w:t>
            </w:r>
            <w:r w:rsidR="00996204" w:rsidRPr="00032F74">
              <w:rPr>
                <w:rFonts w:ascii="Arial" w:hAnsi="Arial" w:cs="Arial"/>
                <w:sz w:val="20"/>
                <w:szCs w:val="20"/>
              </w:rPr>
              <w:t xml:space="preserve"> </w:t>
            </w:r>
          </w:p>
          <w:p w14:paraId="1F092EFA" w14:textId="77777777" w:rsidR="00996204" w:rsidRPr="00032F74" w:rsidRDefault="00996204" w:rsidP="00996204">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3E5BEC96" w14:textId="77777777" w:rsidR="00996204" w:rsidRPr="00032F74" w:rsidRDefault="00996204" w:rsidP="00996204">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9</w:t>
            </w:r>
            <w:r w:rsidRPr="00032F74">
              <w:rPr>
                <w:rFonts w:ascii="Arial" w:eastAsia="Times New Roman" w:hAnsi="Arial" w:cs="Arial"/>
                <w:sz w:val="20"/>
                <w:szCs w:val="20"/>
              </w:rPr>
              <w:t xml:space="preserve"> Constructs well-sequenced imaginative, informative and persuasive texts using language appropriate to purpose and audience</w:t>
            </w:r>
          </w:p>
          <w:p w14:paraId="67900012" w14:textId="77777777" w:rsidR="00996204" w:rsidRPr="00032F74" w:rsidRDefault="00996204" w:rsidP="00996204">
            <w:pPr>
              <w:rPr>
                <w:rFonts w:ascii="Arial" w:eastAsia="Times New Roman" w:hAnsi="Arial" w:cs="Arial"/>
                <w:sz w:val="20"/>
                <w:szCs w:val="20"/>
              </w:rPr>
            </w:pPr>
          </w:p>
          <w:p w14:paraId="1A5F9A9E" w14:textId="189ADD8A" w:rsidR="00996204" w:rsidRPr="00032F74" w:rsidRDefault="00996204" w:rsidP="00996204">
            <w:pPr>
              <w:spacing w:after="120"/>
              <w:rPr>
                <w:rFonts w:ascii="Arial" w:hAnsi="Arial" w:cs="Arial"/>
                <w:sz w:val="20"/>
                <w:szCs w:val="20"/>
              </w:rPr>
            </w:pPr>
            <w:r w:rsidRPr="00032F74">
              <w:rPr>
                <w:rFonts w:ascii="Arial" w:hAnsi="Arial" w:cs="Arial"/>
                <w:b/>
                <w:sz w:val="20"/>
                <w:szCs w:val="20"/>
              </w:rPr>
              <w:lastRenderedPageBreak/>
              <w:t>Student:</w:t>
            </w:r>
            <w:r w:rsidRPr="00032F74">
              <w:rPr>
                <w:rFonts w:ascii="Arial" w:hAnsi="Arial" w:cs="Arial"/>
                <w:sz w:val="20"/>
                <w:szCs w:val="20"/>
              </w:rPr>
              <w:t xml:space="preserve"> </w:t>
            </w:r>
          </w:p>
          <w:p w14:paraId="60BB5E56" w14:textId="77777777" w:rsidR="00996204" w:rsidRPr="00032F74" w:rsidRDefault="00996204" w:rsidP="00996204">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0F1EF943" w14:textId="77777777" w:rsidR="00996204" w:rsidRPr="00032F74" w:rsidRDefault="00996204" w:rsidP="00996204">
            <w:pPr>
              <w:rPr>
                <w:rFonts w:ascii="Arial" w:eastAsia="Times New Roman" w:hAnsi="Arial" w:cs="Arial"/>
                <w:sz w:val="20"/>
                <w:szCs w:val="20"/>
              </w:rPr>
            </w:pPr>
            <w:r w:rsidRPr="00032F74">
              <w:rPr>
                <w:rFonts w:ascii="Arial" w:hAnsi="Arial" w:cs="Arial"/>
                <w:sz w:val="20"/>
                <w:szCs w:val="20"/>
              </w:rPr>
              <w:t>Element: Cluster 5</w:t>
            </w:r>
            <w:r w:rsidRPr="00032F74">
              <w:rPr>
                <w:rFonts w:ascii="Arial" w:eastAsia="Times New Roman" w:hAnsi="Arial" w:cs="Arial"/>
                <w:sz w:val="20"/>
                <w:szCs w:val="20"/>
              </w:rPr>
              <w:t xml:space="preserve"> Draws on personal experiences and topic knowledge to create texts of about 4-5 sentences for a range of purposes. </w:t>
            </w:r>
          </w:p>
          <w:p w14:paraId="324D4805" w14:textId="77777777" w:rsidR="00996204" w:rsidRPr="00032F74" w:rsidRDefault="00996204" w:rsidP="00996204">
            <w:pPr>
              <w:rPr>
                <w:rFonts w:ascii="Arial" w:eastAsia="Times New Roman" w:hAnsi="Arial" w:cs="Arial"/>
                <w:sz w:val="20"/>
                <w:szCs w:val="20"/>
              </w:rPr>
            </w:pPr>
          </w:p>
          <w:p w14:paraId="59D0C8FF" w14:textId="0831A3CB" w:rsidR="00996204" w:rsidRPr="00032F74" w:rsidRDefault="00996204" w:rsidP="00996204">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39BBCF08" w14:textId="77777777" w:rsidR="00996204" w:rsidRPr="00032F74" w:rsidRDefault="00996204" w:rsidP="00996204">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75022B10" w14:textId="77777777" w:rsidR="00996204" w:rsidRPr="00032F74" w:rsidRDefault="00996204" w:rsidP="00996204">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10</w:t>
            </w:r>
            <w:r w:rsidRPr="00032F74">
              <w:rPr>
                <w:rFonts w:ascii="Arial" w:eastAsia="Times New Roman" w:hAnsi="Arial" w:cs="Arial"/>
                <w:sz w:val="20"/>
                <w:szCs w:val="20"/>
              </w:rPr>
              <w:t xml:space="preserve"> Interprets text by inferring connections, causes and consequences during reading</w:t>
            </w:r>
          </w:p>
          <w:p w14:paraId="6F3AF7C0" w14:textId="77777777" w:rsidR="00996204" w:rsidRPr="00032F74" w:rsidRDefault="00996204" w:rsidP="00996204">
            <w:pPr>
              <w:rPr>
                <w:rFonts w:ascii="Arial" w:eastAsia="Times New Roman" w:hAnsi="Arial" w:cs="Arial"/>
                <w:sz w:val="20"/>
                <w:szCs w:val="20"/>
              </w:rPr>
            </w:pPr>
          </w:p>
          <w:p w14:paraId="443F732A" w14:textId="7365601C" w:rsidR="00996204" w:rsidRPr="00032F74" w:rsidRDefault="00996204" w:rsidP="00996204">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5131FA2F" w14:textId="77777777" w:rsidR="00996204" w:rsidRPr="00032F74" w:rsidRDefault="00996204" w:rsidP="00996204">
            <w:pPr>
              <w:spacing w:after="120"/>
              <w:rPr>
                <w:rFonts w:ascii="Arial" w:hAnsi="Arial" w:cs="Arial"/>
                <w:sz w:val="20"/>
                <w:szCs w:val="20"/>
              </w:rPr>
            </w:pPr>
            <w:r w:rsidRPr="00032F74">
              <w:rPr>
                <w:rFonts w:ascii="Arial" w:hAnsi="Arial" w:cs="Arial"/>
                <w:sz w:val="20"/>
                <w:szCs w:val="20"/>
              </w:rPr>
              <w:t>Literacy Aspect: Comprehension</w:t>
            </w:r>
          </w:p>
          <w:p w14:paraId="0557B472" w14:textId="3E7145B4" w:rsidR="00996204" w:rsidRPr="00032F74" w:rsidRDefault="00996204" w:rsidP="00996204">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7</w:t>
            </w:r>
            <w:r w:rsidRPr="00032F74">
              <w:rPr>
                <w:rFonts w:ascii="Arial" w:eastAsia="Times New Roman" w:hAnsi="Arial" w:cs="Arial"/>
                <w:sz w:val="20"/>
                <w:szCs w:val="20"/>
              </w:rPr>
              <w:t xml:space="preserve"> Interprets and responds to texts by skimming and scanning to confirm predictions and answer questions posed by self and others while reading.</w:t>
            </w:r>
          </w:p>
          <w:p w14:paraId="10B224F3" w14:textId="77777777" w:rsidR="00996204" w:rsidRPr="00032F74" w:rsidRDefault="00996204" w:rsidP="00996204">
            <w:pPr>
              <w:rPr>
                <w:rFonts w:ascii="Arial" w:eastAsia="Times New Roman" w:hAnsi="Arial" w:cs="Arial"/>
                <w:sz w:val="20"/>
                <w:szCs w:val="20"/>
              </w:rPr>
            </w:pPr>
          </w:p>
          <w:p w14:paraId="1D404636" w14:textId="13250950" w:rsidR="00996204" w:rsidRPr="00032F74" w:rsidRDefault="00996204" w:rsidP="00996204">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45D2477B" w14:textId="77777777" w:rsidR="00996204" w:rsidRPr="00032F74" w:rsidRDefault="00996204" w:rsidP="00996204">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2F0D0690" w14:textId="77777777" w:rsidR="00996204" w:rsidRPr="00032F74" w:rsidRDefault="00996204" w:rsidP="00996204">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2</w:t>
            </w:r>
            <w:r w:rsidRPr="00032F74">
              <w:rPr>
                <w:rFonts w:ascii="Arial" w:eastAsia="Times New Roman" w:hAnsi="Arial" w:cs="Arial"/>
                <w:sz w:val="20"/>
                <w:szCs w:val="20"/>
              </w:rPr>
              <w:t xml:space="preserve"> beginning to analyse and evaluate stories read and viewed by providing and justifying a personal opinion</w:t>
            </w:r>
          </w:p>
          <w:p w14:paraId="21C183BA" w14:textId="77777777" w:rsidR="00996204" w:rsidRDefault="00996204" w:rsidP="00996204">
            <w:pPr>
              <w:rPr>
                <w:rFonts w:ascii="Arial" w:eastAsia="Times New Roman" w:hAnsi="Arial" w:cs="Arial"/>
                <w:sz w:val="20"/>
                <w:szCs w:val="20"/>
              </w:rPr>
            </w:pPr>
          </w:p>
          <w:p w14:paraId="766558BB" w14:textId="77777777" w:rsidR="00996204" w:rsidRDefault="00996204" w:rsidP="00996204">
            <w:pPr>
              <w:spacing w:before="120" w:after="120"/>
              <w:rPr>
                <w:b/>
              </w:rPr>
            </w:pPr>
            <w:r w:rsidRPr="005E1EB6">
              <w:rPr>
                <w:b/>
              </w:rPr>
              <w:t>Teaching activities linked to program to increase learning:</w:t>
            </w:r>
          </w:p>
          <w:p w14:paraId="497011C0" w14:textId="3B9A6AC0" w:rsidR="0009535D" w:rsidRPr="00996204" w:rsidRDefault="00996204" w:rsidP="00996204">
            <w:pPr>
              <w:rPr>
                <w:rFonts w:ascii="Arial" w:eastAsia="Times New Roman" w:hAnsi="Arial" w:cs="Arial"/>
                <w:sz w:val="20"/>
                <w:szCs w:val="20"/>
              </w:rPr>
            </w:pPr>
            <w:r>
              <w:rPr>
                <w:rFonts w:ascii="Arial" w:eastAsia="Times New Roman" w:hAnsi="Arial" w:cs="Arial"/>
                <w:sz w:val="20"/>
                <w:szCs w:val="20"/>
              </w:rPr>
              <w:t xml:space="preserve">Students are required to comprehend fact file sheets, read tables and gather information/ Students are required to summarise information about the topic. Students are required to write interview questions and formulate written opinions about effects of drugs on the body. </w:t>
            </w:r>
          </w:p>
        </w:tc>
      </w:tr>
      <w:tr w:rsidR="002243BF" w:rsidRPr="00D25A3C" w14:paraId="0077AAA3" w14:textId="77777777" w:rsidTr="00073EBE">
        <w:trPr>
          <w:trHeight w:val="737"/>
        </w:trPr>
        <w:tc>
          <w:tcPr>
            <w:tcW w:w="845" w:type="pct"/>
            <w:vMerge w:val="restart"/>
            <w:shd w:val="clear" w:color="auto" w:fill="DBE5F1" w:themeFill="accent1" w:themeFillTint="33"/>
            <w:vAlign w:val="center"/>
          </w:tcPr>
          <w:p w14:paraId="3DB993C2" w14:textId="3FD1E430" w:rsidR="003107DE" w:rsidRPr="00D25A3C" w:rsidRDefault="003107DE" w:rsidP="003107DE">
            <w:pPr>
              <w:spacing w:before="120" w:after="120"/>
              <w:jc w:val="center"/>
              <w:rPr>
                <w:rFonts w:cs="Arial"/>
                <w:b/>
                <w:sz w:val="20"/>
                <w:szCs w:val="20"/>
              </w:rPr>
            </w:pPr>
            <w:r w:rsidRPr="00D25A3C">
              <w:rPr>
                <w:rFonts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D25A3C" w:rsidRDefault="008D54A8" w:rsidP="008D54A8">
            <w:pPr>
              <w:spacing w:before="120" w:after="120"/>
              <w:jc w:val="center"/>
              <w:rPr>
                <w:rFonts w:cs="Arial"/>
                <w:sz w:val="20"/>
                <w:szCs w:val="20"/>
              </w:rPr>
            </w:pPr>
            <w:r w:rsidRPr="00D25A3C">
              <w:rPr>
                <w:rFonts w:cs="Arial"/>
                <w:sz w:val="20"/>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D25A3C" w:rsidRDefault="008D54A8" w:rsidP="008D54A8">
            <w:pPr>
              <w:spacing w:before="120" w:after="120"/>
              <w:jc w:val="center"/>
              <w:rPr>
                <w:rFonts w:cs="Arial"/>
                <w:sz w:val="20"/>
                <w:szCs w:val="20"/>
              </w:rPr>
            </w:pPr>
            <w:r w:rsidRPr="00D25A3C">
              <w:rPr>
                <w:rFonts w:cs="Arial"/>
                <w:sz w:val="20"/>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D25A3C" w:rsidRDefault="008D54A8" w:rsidP="008D54A8">
            <w:pPr>
              <w:spacing w:before="120" w:after="120"/>
              <w:jc w:val="center"/>
              <w:rPr>
                <w:rFonts w:cs="Arial"/>
                <w:sz w:val="20"/>
                <w:szCs w:val="20"/>
              </w:rPr>
            </w:pPr>
            <w:r w:rsidRPr="00D25A3C">
              <w:rPr>
                <w:rFonts w:cs="Arial"/>
                <w:sz w:val="20"/>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D25A3C" w:rsidRDefault="008D54A8" w:rsidP="008D54A8">
            <w:pPr>
              <w:spacing w:before="120" w:after="120"/>
              <w:jc w:val="center"/>
              <w:rPr>
                <w:rFonts w:cs="Arial"/>
                <w:sz w:val="20"/>
                <w:szCs w:val="20"/>
              </w:rPr>
            </w:pPr>
            <w:r w:rsidRPr="00D25A3C">
              <w:rPr>
                <w:rFonts w:cs="Arial"/>
                <w:sz w:val="20"/>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D25A3C" w:rsidRDefault="008D54A8" w:rsidP="008D54A8">
            <w:pPr>
              <w:spacing w:before="120" w:after="120"/>
              <w:jc w:val="center"/>
              <w:rPr>
                <w:rFonts w:cs="Arial"/>
                <w:sz w:val="20"/>
                <w:szCs w:val="20"/>
              </w:rPr>
            </w:pPr>
            <w:r w:rsidRPr="00D25A3C">
              <w:rPr>
                <w:rFonts w:cs="Arial"/>
                <w:sz w:val="20"/>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D25A3C" w:rsidRDefault="008D54A8" w:rsidP="008D54A8">
            <w:pPr>
              <w:spacing w:before="120" w:after="120"/>
              <w:jc w:val="center"/>
              <w:rPr>
                <w:rFonts w:cs="Arial"/>
                <w:sz w:val="20"/>
                <w:szCs w:val="20"/>
              </w:rPr>
            </w:pPr>
            <w:r w:rsidRPr="00D25A3C">
              <w:rPr>
                <w:rFonts w:cs="Arial"/>
                <w:sz w:val="20"/>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D25A3C" w:rsidRDefault="008D54A8" w:rsidP="008D54A8">
            <w:pPr>
              <w:spacing w:before="120" w:after="120"/>
              <w:jc w:val="center"/>
              <w:rPr>
                <w:rFonts w:cs="Arial"/>
                <w:sz w:val="20"/>
                <w:szCs w:val="20"/>
              </w:rPr>
            </w:pPr>
            <w:r w:rsidRPr="00D25A3C">
              <w:rPr>
                <w:rFonts w:cs="Arial"/>
                <w:sz w:val="20"/>
                <w:szCs w:val="20"/>
              </w:rPr>
              <w:t>Length, Area and Volume</w:t>
            </w:r>
          </w:p>
        </w:tc>
      </w:tr>
      <w:tr w:rsidR="003107DE" w:rsidRPr="00D25A3C"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Pr="00D25A3C" w:rsidRDefault="003107DE" w:rsidP="00CC1548">
            <w:pPr>
              <w:spacing w:before="120" w:after="120"/>
              <w:jc w:val="center"/>
              <w:rPr>
                <w:rFonts w:cs="Arial"/>
                <w:b/>
                <w:sz w:val="20"/>
                <w:szCs w:val="20"/>
              </w:rPr>
            </w:pPr>
          </w:p>
        </w:tc>
        <w:tc>
          <w:tcPr>
            <w:tcW w:w="4155" w:type="pct"/>
            <w:gridSpan w:val="17"/>
            <w:tcBorders>
              <w:bottom w:val="single" w:sz="4" w:space="0" w:color="000000" w:themeColor="text1"/>
            </w:tcBorders>
            <w:shd w:val="clear" w:color="auto" w:fill="auto"/>
            <w:vAlign w:val="center"/>
          </w:tcPr>
          <w:p w14:paraId="182E1DC0" w14:textId="0EE2EE59" w:rsidR="00322A46" w:rsidRPr="00CD2BB7" w:rsidRDefault="00322A46" w:rsidP="00322A46">
            <w:pPr>
              <w:spacing w:after="120"/>
            </w:pPr>
            <w:r w:rsidRPr="005E1EB6">
              <w:rPr>
                <w:b/>
              </w:rPr>
              <w:t>Student:</w:t>
            </w:r>
            <w:r w:rsidRPr="00CD2BB7">
              <w:t xml:space="preserve"> </w:t>
            </w:r>
          </w:p>
          <w:p w14:paraId="3C380E5D" w14:textId="77777777" w:rsidR="00322A46" w:rsidRDefault="00322A46" w:rsidP="00322A46">
            <w:pPr>
              <w:spacing w:after="120"/>
            </w:pPr>
            <w:r w:rsidRPr="005E1EB6">
              <w:rPr>
                <w:b/>
              </w:rPr>
              <w:t xml:space="preserve">Numeracy Aspect: </w:t>
            </w:r>
            <w:r>
              <w:t>Aspect 1 - Counting sequence: written labels</w:t>
            </w:r>
          </w:p>
          <w:p w14:paraId="4D8BE7CA" w14:textId="77777777" w:rsidR="00322A46" w:rsidRPr="00CD2BB7" w:rsidRDefault="00322A46" w:rsidP="00322A46">
            <w:pPr>
              <w:spacing w:after="120"/>
            </w:pPr>
            <w:r>
              <w:t xml:space="preserve">                                 Aspect 2 - Counting as a problem solving process</w:t>
            </w:r>
          </w:p>
          <w:p w14:paraId="0B4820B4" w14:textId="77777777" w:rsidR="00322A46" w:rsidRDefault="00322A46" w:rsidP="00322A46">
            <w:pPr>
              <w:spacing w:after="120"/>
            </w:pPr>
            <w:r w:rsidRPr="005E1EB6">
              <w:rPr>
                <w:b/>
              </w:rPr>
              <w:t>Element:</w:t>
            </w:r>
            <w:r>
              <w:t xml:space="preserve"> Aspect 1 Number identification– MA2 – 4NA identifies numerals in the range                                            1 – 10 000.</w:t>
            </w:r>
          </w:p>
          <w:p w14:paraId="691B5794" w14:textId="77777777" w:rsidR="00322A46" w:rsidRPr="00CD2BB7" w:rsidRDefault="00322A46" w:rsidP="00322A46">
            <w:pPr>
              <w:spacing w:after="120"/>
            </w:pPr>
            <w:r>
              <w:t xml:space="preserve">                 Aspect </w:t>
            </w:r>
            <w:proofErr w:type="gramStart"/>
            <w:r>
              <w:t xml:space="preserve">2  </w:t>
            </w:r>
            <w:proofErr w:type="spellStart"/>
            <w:r>
              <w:t>Factile</w:t>
            </w:r>
            <w:proofErr w:type="spellEnd"/>
            <w:proofErr w:type="gramEnd"/>
            <w:r>
              <w:t xml:space="preserve"> counting - MA1 -5NA uses known facts, number structure and other non-count by –one strategies to solve problems.</w:t>
            </w:r>
          </w:p>
          <w:p w14:paraId="58FBBFD3" w14:textId="77777777" w:rsidR="00322A46" w:rsidRDefault="00322A46" w:rsidP="00322A46">
            <w:pPr>
              <w:spacing w:before="120" w:after="120"/>
              <w:rPr>
                <w:b/>
              </w:rPr>
            </w:pPr>
            <w:r w:rsidRPr="005E1EB6">
              <w:rPr>
                <w:b/>
              </w:rPr>
              <w:t>Teaching activities linked to program to increase learning:</w:t>
            </w:r>
          </w:p>
          <w:p w14:paraId="4CFAF38B" w14:textId="77777777" w:rsidR="00322A46" w:rsidRDefault="00322A46" w:rsidP="00322A46">
            <w:pPr>
              <w:spacing w:before="120" w:after="120"/>
            </w:pPr>
            <w:r w:rsidRPr="005E1EB6">
              <w:t xml:space="preserve">Students are required to order </w:t>
            </w:r>
            <w:r>
              <w:t>statistics across a range of increments.</w:t>
            </w:r>
          </w:p>
          <w:p w14:paraId="525DF8EE" w14:textId="77777777" w:rsidR="00322A46" w:rsidRPr="00322A46" w:rsidRDefault="00322A46" w:rsidP="00322A46">
            <w:pPr>
              <w:spacing w:before="120" w:after="120"/>
              <w:rPr>
                <w:rFonts w:ascii="Arial" w:hAnsi="Arial"/>
                <w:sz w:val="20"/>
                <w:szCs w:val="20"/>
              </w:rPr>
            </w:pPr>
            <w:r w:rsidRPr="005E1EB6">
              <w:t xml:space="preserve">Students are required to use counting to problem solve in order to create a to scale time line. Students will give a ratio to each increment drawn on the timeline and will skip count by 5’s, 10’s and </w:t>
            </w:r>
            <w:r w:rsidRPr="00322A46">
              <w:rPr>
                <w:rFonts w:ascii="Arial" w:hAnsi="Arial"/>
                <w:sz w:val="20"/>
                <w:szCs w:val="20"/>
              </w:rPr>
              <w:t xml:space="preserve">50’s to sequence events. </w:t>
            </w:r>
          </w:p>
          <w:p w14:paraId="0CAA36FD" w14:textId="7A23AFB4" w:rsidR="0009535D" w:rsidRPr="00D25A3C" w:rsidRDefault="00322A46" w:rsidP="00322A46">
            <w:pPr>
              <w:spacing w:before="120" w:after="120"/>
              <w:rPr>
                <w:rFonts w:cs="Arial"/>
                <w:sz w:val="20"/>
                <w:szCs w:val="20"/>
              </w:rPr>
            </w:pPr>
            <w:r w:rsidRPr="00322A46">
              <w:rPr>
                <w:rFonts w:ascii="Arial" w:hAnsi="Arial" w:cs="Times New Roman"/>
                <w:sz w:val="20"/>
                <w:szCs w:val="20"/>
                <w:u w:color="FFFF00"/>
                <w:lang w:val="en-US"/>
              </w:rPr>
              <w:t>prevalence of drugs in Australia</w:t>
            </w:r>
            <w:r w:rsidRPr="00322A46">
              <w:rPr>
                <w:rFonts w:ascii="Arial" w:hAnsi="Arial" w:cs="Arial"/>
                <w:sz w:val="20"/>
                <w:szCs w:val="20"/>
              </w:rPr>
              <w:t xml:space="preserve"> </w:t>
            </w:r>
            <w:r w:rsidRPr="00322A46">
              <w:rPr>
                <w:rFonts w:ascii="Arial" w:hAnsi="Arial" w:cs="Arial"/>
                <w:sz w:val="20"/>
                <w:szCs w:val="20"/>
              </w:rPr>
              <w:sym w:font="Wingdings" w:char="F0E0"/>
            </w:r>
            <w:r>
              <w:rPr>
                <w:rFonts w:ascii="Arial" w:hAnsi="Arial" w:cs="Arial"/>
                <w:sz w:val="20"/>
                <w:szCs w:val="20"/>
              </w:rPr>
              <w:t xml:space="preserve"> timeline</w:t>
            </w:r>
          </w:p>
        </w:tc>
      </w:tr>
      <w:tr w:rsidR="003107DE" w:rsidRPr="00D25A3C" w14:paraId="1C0B500C" w14:textId="77777777" w:rsidTr="003107DE">
        <w:trPr>
          <w:trHeight w:val="100"/>
        </w:trPr>
        <w:tc>
          <w:tcPr>
            <w:tcW w:w="5000" w:type="pct"/>
            <w:gridSpan w:val="18"/>
            <w:shd w:val="clear" w:color="auto" w:fill="B8CCE4" w:themeFill="accent1" w:themeFillTint="66"/>
          </w:tcPr>
          <w:p w14:paraId="7F452E39" w14:textId="075600CE" w:rsidR="003107DE" w:rsidRPr="00D25A3C" w:rsidRDefault="003107DE" w:rsidP="003107DE">
            <w:pPr>
              <w:spacing w:before="120" w:after="120"/>
              <w:jc w:val="center"/>
              <w:rPr>
                <w:rFonts w:cs="Arial"/>
                <w:b/>
                <w:sz w:val="20"/>
                <w:szCs w:val="20"/>
              </w:rPr>
            </w:pPr>
            <w:r w:rsidRPr="00D25A3C">
              <w:rPr>
                <w:rFonts w:cs="Arial"/>
                <w:b/>
                <w:sz w:val="20"/>
                <w:szCs w:val="20"/>
              </w:rPr>
              <w:t>Quality Teaching</w:t>
            </w:r>
          </w:p>
        </w:tc>
      </w:tr>
      <w:tr w:rsidR="003107DE" w:rsidRPr="00D25A3C" w14:paraId="2BC1E51E" w14:textId="77777777" w:rsidTr="0009535D">
        <w:trPr>
          <w:trHeight w:val="98"/>
        </w:trPr>
        <w:tc>
          <w:tcPr>
            <w:tcW w:w="1669" w:type="pct"/>
            <w:gridSpan w:val="4"/>
            <w:shd w:val="clear" w:color="auto" w:fill="DBE5F1" w:themeFill="accent1" w:themeFillTint="33"/>
          </w:tcPr>
          <w:p w14:paraId="40FC59F0" w14:textId="59601290" w:rsidR="003107DE" w:rsidRPr="00D25A3C" w:rsidRDefault="003107DE" w:rsidP="008D1C26">
            <w:pPr>
              <w:spacing w:before="120" w:after="120"/>
              <w:jc w:val="center"/>
              <w:rPr>
                <w:rFonts w:cs="Arial"/>
                <w:b/>
                <w:sz w:val="20"/>
                <w:szCs w:val="20"/>
              </w:rPr>
            </w:pPr>
            <w:r w:rsidRPr="00D25A3C">
              <w:rPr>
                <w:rFonts w:cs="Arial"/>
                <w:b/>
                <w:sz w:val="20"/>
                <w:szCs w:val="20"/>
              </w:rPr>
              <w:t>Intellectual Quality</w:t>
            </w:r>
          </w:p>
        </w:tc>
        <w:tc>
          <w:tcPr>
            <w:tcW w:w="1662" w:type="pct"/>
            <w:gridSpan w:val="7"/>
            <w:shd w:val="clear" w:color="auto" w:fill="DBE5F1" w:themeFill="accent1" w:themeFillTint="33"/>
          </w:tcPr>
          <w:p w14:paraId="2C13164B" w14:textId="53347C07" w:rsidR="003107DE" w:rsidRPr="00D25A3C" w:rsidRDefault="003107DE" w:rsidP="008D1C26">
            <w:pPr>
              <w:spacing w:before="120" w:after="120"/>
              <w:jc w:val="center"/>
              <w:rPr>
                <w:rFonts w:cs="Arial"/>
                <w:b/>
                <w:sz w:val="20"/>
                <w:szCs w:val="20"/>
              </w:rPr>
            </w:pPr>
            <w:r w:rsidRPr="00D25A3C">
              <w:rPr>
                <w:rFonts w:cs="Arial"/>
                <w:b/>
                <w:sz w:val="20"/>
                <w:szCs w:val="20"/>
              </w:rPr>
              <w:t>Quality Learning Environment</w:t>
            </w:r>
          </w:p>
        </w:tc>
        <w:tc>
          <w:tcPr>
            <w:tcW w:w="1669" w:type="pct"/>
            <w:gridSpan w:val="7"/>
            <w:shd w:val="clear" w:color="auto" w:fill="DBE5F1" w:themeFill="accent1" w:themeFillTint="33"/>
          </w:tcPr>
          <w:p w14:paraId="03DF6211" w14:textId="189FD92C" w:rsidR="003107DE" w:rsidRPr="00624902" w:rsidRDefault="003107DE" w:rsidP="008D1C26">
            <w:pPr>
              <w:spacing w:before="120" w:after="120"/>
              <w:jc w:val="center"/>
              <w:rPr>
                <w:rFonts w:cs="Arial"/>
                <w:b/>
                <w:sz w:val="20"/>
                <w:szCs w:val="20"/>
                <w:highlight w:val="yellow"/>
              </w:rPr>
            </w:pPr>
            <w:r w:rsidRPr="00624902">
              <w:rPr>
                <w:rFonts w:cs="Arial"/>
                <w:b/>
                <w:sz w:val="20"/>
                <w:szCs w:val="20"/>
              </w:rPr>
              <w:t>Significance</w:t>
            </w:r>
          </w:p>
        </w:tc>
      </w:tr>
      <w:tr w:rsidR="0009535D" w:rsidRPr="00D25A3C" w14:paraId="5D670544" w14:textId="77777777" w:rsidTr="0009535D">
        <w:trPr>
          <w:trHeight w:val="98"/>
        </w:trPr>
        <w:tc>
          <w:tcPr>
            <w:tcW w:w="1669" w:type="pct"/>
            <w:gridSpan w:val="4"/>
            <w:shd w:val="clear" w:color="auto" w:fill="auto"/>
            <w:vAlign w:val="center"/>
          </w:tcPr>
          <w:p w14:paraId="55B4F215" w14:textId="77777777" w:rsidR="003107DE" w:rsidRPr="00624902" w:rsidRDefault="003107DE" w:rsidP="00806AAD">
            <w:pPr>
              <w:pStyle w:val="ListParagraph"/>
              <w:numPr>
                <w:ilvl w:val="0"/>
                <w:numId w:val="1"/>
              </w:numPr>
              <w:spacing w:before="120" w:after="120"/>
              <w:rPr>
                <w:rFonts w:cs="Arial"/>
                <w:sz w:val="20"/>
                <w:szCs w:val="20"/>
                <w:highlight w:val="yellow"/>
              </w:rPr>
            </w:pPr>
            <w:r w:rsidRPr="00624902">
              <w:rPr>
                <w:rFonts w:cs="Arial"/>
                <w:sz w:val="20"/>
                <w:szCs w:val="20"/>
                <w:highlight w:val="yellow"/>
              </w:rPr>
              <w:t>IQ1 Deep Knowledge</w:t>
            </w:r>
          </w:p>
          <w:p w14:paraId="19B7EC51" w14:textId="77777777" w:rsidR="003107DE" w:rsidRPr="00624902" w:rsidRDefault="003107DE" w:rsidP="00806AAD">
            <w:pPr>
              <w:pStyle w:val="ListParagraph"/>
              <w:numPr>
                <w:ilvl w:val="0"/>
                <w:numId w:val="1"/>
              </w:numPr>
              <w:spacing w:before="120" w:after="120"/>
              <w:rPr>
                <w:rFonts w:cs="Arial"/>
                <w:sz w:val="20"/>
                <w:szCs w:val="20"/>
                <w:highlight w:val="yellow"/>
              </w:rPr>
            </w:pPr>
            <w:r w:rsidRPr="00624902">
              <w:rPr>
                <w:rFonts w:cs="Arial"/>
                <w:sz w:val="20"/>
                <w:szCs w:val="20"/>
                <w:highlight w:val="yellow"/>
              </w:rPr>
              <w:t>IQ2 Deep Understanding</w:t>
            </w:r>
          </w:p>
          <w:p w14:paraId="3FF1AD5A" w14:textId="77777777" w:rsidR="003107DE" w:rsidRPr="00624902" w:rsidRDefault="003107DE" w:rsidP="00806AAD">
            <w:pPr>
              <w:pStyle w:val="ListParagraph"/>
              <w:numPr>
                <w:ilvl w:val="0"/>
                <w:numId w:val="1"/>
              </w:numPr>
              <w:spacing w:before="120" w:after="120"/>
              <w:rPr>
                <w:rFonts w:cs="Arial"/>
                <w:sz w:val="20"/>
                <w:szCs w:val="20"/>
              </w:rPr>
            </w:pPr>
            <w:r w:rsidRPr="00624902">
              <w:rPr>
                <w:rFonts w:cs="Arial"/>
                <w:sz w:val="20"/>
                <w:szCs w:val="20"/>
              </w:rPr>
              <w:t>IQ3 Problematic Knowledge</w:t>
            </w:r>
          </w:p>
          <w:p w14:paraId="35942BF0" w14:textId="77777777" w:rsidR="003107DE" w:rsidRPr="00624902" w:rsidRDefault="003107DE" w:rsidP="00806AAD">
            <w:pPr>
              <w:pStyle w:val="ListParagraph"/>
              <w:numPr>
                <w:ilvl w:val="0"/>
                <w:numId w:val="1"/>
              </w:numPr>
              <w:spacing w:before="120" w:after="120"/>
              <w:rPr>
                <w:rFonts w:cs="Arial"/>
                <w:sz w:val="20"/>
                <w:szCs w:val="20"/>
              </w:rPr>
            </w:pPr>
            <w:r w:rsidRPr="00624902">
              <w:rPr>
                <w:rFonts w:cs="Arial"/>
                <w:sz w:val="20"/>
                <w:szCs w:val="20"/>
              </w:rPr>
              <w:t>IQ4 Higher-order Thinking</w:t>
            </w:r>
          </w:p>
          <w:p w14:paraId="53D6F8AC" w14:textId="77777777" w:rsidR="003107DE" w:rsidRPr="00624902" w:rsidRDefault="003107DE" w:rsidP="003107DE">
            <w:pPr>
              <w:pStyle w:val="ListParagraph"/>
              <w:numPr>
                <w:ilvl w:val="0"/>
                <w:numId w:val="1"/>
              </w:numPr>
              <w:spacing w:before="120" w:after="120"/>
              <w:rPr>
                <w:rFonts w:cs="Arial"/>
                <w:sz w:val="20"/>
                <w:szCs w:val="20"/>
                <w:highlight w:val="yellow"/>
              </w:rPr>
            </w:pPr>
            <w:r w:rsidRPr="00624902">
              <w:rPr>
                <w:rFonts w:cs="Arial"/>
                <w:sz w:val="20"/>
                <w:szCs w:val="20"/>
                <w:highlight w:val="yellow"/>
              </w:rPr>
              <w:t>IQ5 Metalanguage</w:t>
            </w:r>
          </w:p>
          <w:p w14:paraId="64744F68" w14:textId="790EBCBE" w:rsidR="003107DE" w:rsidRPr="00624902" w:rsidRDefault="003107DE" w:rsidP="003107DE">
            <w:pPr>
              <w:pStyle w:val="ListParagraph"/>
              <w:numPr>
                <w:ilvl w:val="0"/>
                <w:numId w:val="1"/>
              </w:numPr>
              <w:spacing w:before="120" w:after="120"/>
              <w:rPr>
                <w:rFonts w:cs="Arial"/>
                <w:sz w:val="20"/>
                <w:szCs w:val="20"/>
              </w:rPr>
            </w:pPr>
            <w:r w:rsidRPr="00624902">
              <w:rPr>
                <w:rFonts w:cs="Arial"/>
                <w:sz w:val="20"/>
                <w:szCs w:val="20"/>
                <w:highlight w:val="yellow"/>
              </w:rPr>
              <w:t>IQ6 Substantive Communication</w:t>
            </w:r>
          </w:p>
        </w:tc>
        <w:tc>
          <w:tcPr>
            <w:tcW w:w="1662" w:type="pct"/>
            <w:gridSpan w:val="7"/>
            <w:shd w:val="clear" w:color="auto" w:fill="auto"/>
            <w:vAlign w:val="center"/>
          </w:tcPr>
          <w:p w14:paraId="4B1A4CE6" w14:textId="77777777" w:rsidR="003107DE" w:rsidRPr="00624902" w:rsidRDefault="003107DE" w:rsidP="00806AAD">
            <w:pPr>
              <w:pStyle w:val="ListParagraph"/>
              <w:numPr>
                <w:ilvl w:val="0"/>
                <w:numId w:val="1"/>
              </w:numPr>
              <w:ind w:left="357"/>
              <w:rPr>
                <w:rFonts w:cs="Arial"/>
                <w:sz w:val="20"/>
                <w:szCs w:val="20"/>
                <w:highlight w:val="yellow"/>
              </w:rPr>
            </w:pPr>
            <w:r w:rsidRPr="00624902">
              <w:rPr>
                <w:rFonts w:cs="Arial"/>
                <w:sz w:val="20"/>
                <w:szCs w:val="20"/>
                <w:highlight w:val="yellow"/>
              </w:rPr>
              <w:t>QLE1 Explicit Quality Criteria</w:t>
            </w:r>
          </w:p>
          <w:p w14:paraId="4B04E5E7" w14:textId="77777777" w:rsidR="003107DE" w:rsidRPr="00624902" w:rsidRDefault="003107DE" w:rsidP="00806AAD">
            <w:pPr>
              <w:pStyle w:val="ListParagraph"/>
              <w:numPr>
                <w:ilvl w:val="0"/>
                <w:numId w:val="1"/>
              </w:numPr>
              <w:spacing w:before="120" w:after="120"/>
              <w:ind w:left="360"/>
              <w:rPr>
                <w:rFonts w:cs="Arial"/>
                <w:sz w:val="20"/>
                <w:szCs w:val="20"/>
                <w:highlight w:val="yellow"/>
              </w:rPr>
            </w:pPr>
            <w:r w:rsidRPr="00624902">
              <w:rPr>
                <w:rFonts w:cs="Arial"/>
                <w:sz w:val="20"/>
                <w:szCs w:val="20"/>
                <w:highlight w:val="yellow"/>
              </w:rPr>
              <w:t>QE2 Engagement</w:t>
            </w:r>
          </w:p>
          <w:p w14:paraId="15F49A4C" w14:textId="77777777" w:rsidR="003107DE" w:rsidRPr="00624902" w:rsidRDefault="003107DE" w:rsidP="00806AAD">
            <w:pPr>
              <w:pStyle w:val="ListParagraph"/>
              <w:numPr>
                <w:ilvl w:val="0"/>
                <w:numId w:val="1"/>
              </w:numPr>
              <w:spacing w:before="120" w:after="120"/>
              <w:ind w:left="360"/>
              <w:rPr>
                <w:rFonts w:cs="Arial"/>
                <w:sz w:val="20"/>
                <w:szCs w:val="20"/>
                <w:highlight w:val="yellow"/>
              </w:rPr>
            </w:pPr>
            <w:r w:rsidRPr="00624902">
              <w:rPr>
                <w:rFonts w:cs="Arial"/>
                <w:sz w:val="20"/>
                <w:szCs w:val="20"/>
                <w:highlight w:val="yellow"/>
              </w:rPr>
              <w:t>QE3 High Expectations</w:t>
            </w:r>
          </w:p>
          <w:p w14:paraId="63D0251B" w14:textId="77777777" w:rsidR="003107DE" w:rsidRPr="00624902" w:rsidRDefault="003107DE" w:rsidP="00806AAD">
            <w:pPr>
              <w:pStyle w:val="ListParagraph"/>
              <w:numPr>
                <w:ilvl w:val="0"/>
                <w:numId w:val="1"/>
              </w:numPr>
              <w:spacing w:before="120" w:after="120"/>
              <w:ind w:left="360"/>
              <w:rPr>
                <w:rFonts w:cs="Arial"/>
                <w:sz w:val="20"/>
                <w:szCs w:val="20"/>
                <w:highlight w:val="yellow"/>
              </w:rPr>
            </w:pPr>
            <w:r w:rsidRPr="00624902">
              <w:rPr>
                <w:rFonts w:cs="Arial"/>
                <w:sz w:val="20"/>
                <w:szCs w:val="20"/>
                <w:highlight w:val="yellow"/>
              </w:rPr>
              <w:t>QE4 Social Support</w:t>
            </w:r>
          </w:p>
          <w:p w14:paraId="07931130" w14:textId="77777777" w:rsidR="00D25A3C" w:rsidRPr="00624902" w:rsidRDefault="003107DE" w:rsidP="00D25A3C">
            <w:pPr>
              <w:pStyle w:val="ListParagraph"/>
              <w:numPr>
                <w:ilvl w:val="0"/>
                <w:numId w:val="1"/>
              </w:numPr>
              <w:spacing w:before="120" w:after="120"/>
              <w:ind w:left="360"/>
              <w:rPr>
                <w:rFonts w:cs="Arial"/>
                <w:sz w:val="20"/>
                <w:szCs w:val="20"/>
                <w:highlight w:val="yellow"/>
              </w:rPr>
            </w:pPr>
            <w:r w:rsidRPr="00624902">
              <w:rPr>
                <w:rFonts w:cs="Arial"/>
                <w:sz w:val="20"/>
                <w:szCs w:val="20"/>
                <w:highlight w:val="yellow"/>
              </w:rPr>
              <w:t>QE5 Students’ Self-regulation</w:t>
            </w:r>
          </w:p>
          <w:p w14:paraId="5D174828" w14:textId="30070EFE" w:rsidR="003107DE" w:rsidRPr="00624902" w:rsidRDefault="003107DE" w:rsidP="00D25A3C">
            <w:pPr>
              <w:pStyle w:val="ListParagraph"/>
              <w:numPr>
                <w:ilvl w:val="0"/>
                <w:numId w:val="1"/>
              </w:numPr>
              <w:spacing w:before="120" w:after="120"/>
              <w:ind w:left="360"/>
              <w:rPr>
                <w:rFonts w:cs="Arial"/>
                <w:sz w:val="20"/>
                <w:szCs w:val="20"/>
              </w:rPr>
            </w:pPr>
            <w:r w:rsidRPr="00624902">
              <w:rPr>
                <w:rFonts w:cs="Arial"/>
                <w:sz w:val="20"/>
                <w:szCs w:val="20"/>
                <w:highlight w:val="yellow"/>
              </w:rPr>
              <w:t>QE6 Student Direction</w:t>
            </w:r>
          </w:p>
        </w:tc>
        <w:tc>
          <w:tcPr>
            <w:tcW w:w="1669" w:type="pct"/>
            <w:gridSpan w:val="7"/>
            <w:shd w:val="clear" w:color="auto" w:fill="auto"/>
            <w:vAlign w:val="center"/>
          </w:tcPr>
          <w:p w14:paraId="3D8E37AA" w14:textId="77777777" w:rsidR="003107DE" w:rsidRPr="00624902" w:rsidRDefault="003107DE" w:rsidP="00806AAD">
            <w:pPr>
              <w:pStyle w:val="ListParagraph"/>
              <w:numPr>
                <w:ilvl w:val="0"/>
                <w:numId w:val="1"/>
              </w:numPr>
              <w:spacing w:before="120" w:after="120"/>
              <w:rPr>
                <w:rFonts w:cs="Arial"/>
                <w:sz w:val="20"/>
                <w:szCs w:val="20"/>
                <w:highlight w:val="yellow"/>
              </w:rPr>
            </w:pPr>
            <w:r w:rsidRPr="00624902">
              <w:rPr>
                <w:rFonts w:cs="Arial"/>
                <w:sz w:val="20"/>
                <w:szCs w:val="20"/>
                <w:highlight w:val="yellow"/>
              </w:rPr>
              <w:t>S1 Background Knowledge</w:t>
            </w:r>
          </w:p>
          <w:p w14:paraId="13FA4562" w14:textId="77777777" w:rsidR="003107DE" w:rsidRPr="00624902" w:rsidRDefault="003107DE" w:rsidP="00806AAD">
            <w:pPr>
              <w:pStyle w:val="ListParagraph"/>
              <w:numPr>
                <w:ilvl w:val="0"/>
                <w:numId w:val="1"/>
              </w:numPr>
              <w:spacing w:before="120" w:after="120"/>
              <w:rPr>
                <w:rFonts w:cs="Arial"/>
                <w:sz w:val="20"/>
                <w:szCs w:val="20"/>
                <w:highlight w:val="yellow"/>
              </w:rPr>
            </w:pPr>
            <w:r w:rsidRPr="00624902">
              <w:rPr>
                <w:rFonts w:cs="Arial"/>
                <w:sz w:val="20"/>
                <w:szCs w:val="20"/>
                <w:highlight w:val="yellow"/>
              </w:rPr>
              <w:t>S2 Cultural Knowledge</w:t>
            </w:r>
          </w:p>
          <w:p w14:paraId="0344852A" w14:textId="77777777" w:rsidR="003107DE" w:rsidRPr="00624902" w:rsidRDefault="003107DE" w:rsidP="00806AAD">
            <w:pPr>
              <w:pStyle w:val="ListParagraph"/>
              <w:numPr>
                <w:ilvl w:val="0"/>
                <w:numId w:val="1"/>
              </w:numPr>
              <w:spacing w:before="120" w:after="120"/>
              <w:rPr>
                <w:rFonts w:cs="Arial"/>
                <w:sz w:val="20"/>
                <w:szCs w:val="20"/>
                <w:highlight w:val="yellow"/>
              </w:rPr>
            </w:pPr>
            <w:r w:rsidRPr="00624902">
              <w:rPr>
                <w:rFonts w:cs="Arial"/>
                <w:sz w:val="20"/>
                <w:szCs w:val="20"/>
                <w:highlight w:val="yellow"/>
              </w:rPr>
              <w:t>S3 Knowledge Integration</w:t>
            </w:r>
          </w:p>
          <w:p w14:paraId="76B55773" w14:textId="77777777" w:rsidR="003107DE" w:rsidRPr="00624902" w:rsidRDefault="003107DE" w:rsidP="00806AAD">
            <w:pPr>
              <w:pStyle w:val="ListParagraph"/>
              <w:numPr>
                <w:ilvl w:val="0"/>
                <w:numId w:val="1"/>
              </w:numPr>
              <w:spacing w:before="120" w:after="120"/>
              <w:rPr>
                <w:rFonts w:cs="Arial"/>
                <w:sz w:val="20"/>
                <w:szCs w:val="20"/>
                <w:highlight w:val="yellow"/>
              </w:rPr>
            </w:pPr>
            <w:r w:rsidRPr="00624902">
              <w:rPr>
                <w:rFonts w:cs="Arial"/>
                <w:sz w:val="20"/>
                <w:szCs w:val="20"/>
                <w:highlight w:val="yellow"/>
              </w:rPr>
              <w:t>S4 Inclusively</w:t>
            </w:r>
          </w:p>
          <w:p w14:paraId="25E8C3A7" w14:textId="77777777" w:rsidR="003107DE" w:rsidRPr="00624902" w:rsidRDefault="003107DE" w:rsidP="00806AAD">
            <w:pPr>
              <w:pStyle w:val="ListParagraph"/>
              <w:numPr>
                <w:ilvl w:val="0"/>
                <w:numId w:val="1"/>
              </w:numPr>
              <w:spacing w:before="120" w:after="120"/>
              <w:rPr>
                <w:rFonts w:cs="Arial"/>
                <w:sz w:val="20"/>
                <w:szCs w:val="20"/>
                <w:highlight w:val="yellow"/>
              </w:rPr>
            </w:pPr>
            <w:r w:rsidRPr="00624902">
              <w:rPr>
                <w:rFonts w:cs="Arial"/>
                <w:sz w:val="20"/>
                <w:szCs w:val="20"/>
                <w:highlight w:val="yellow"/>
              </w:rPr>
              <w:t>S5 Connectedness</w:t>
            </w:r>
          </w:p>
          <w:p w14:paraId="487F798E" w14:textId="6DA6A539" w:rsidR="003107DE" w:rsidRPr="00624902" w:rsidRDefault="003107DE" w:rsidP="003107DE">
            <w:pPr>
              <w:pStyle w:val="ListParagraph"/>
              <w:numPr>
                <w:ilvl w:val="0"/>
                <w:numId w:val="1"/>
              </w:numPr>
              <w:spacing w:before="120" w:after="120"/>
              <w:rPr>
                <w:rFonts w:cs="Arial"/>
                <w:sz w:val="20"/>
                <w:szCs w:val="20"/>
                <w:highlight w:val="yellow"/>
              </w:rPr>
            </w:pPr>
            <w:r w:rsidRPr="00624902">
              <w:rPr>
                <w:rFonts w:cs="Arial"/>
                <w:sz w:val="20"/>
                <w:szCs w:val="20"/>
                <w:highlight w:val="yellow"/>
              </w:rPr>
              <w:t>S6 Narrative</w:t>
            </w:r>
          </w:p>
        </w:tc>
      </w:tr>
      <w:tr w:rsidR="00806AAD" w:rsidRPr="00D25A3C" w14:paraId="07FFA4C9" w14:textId="77777777" w:rsidTr="00806AAD">
        <w:trPr>
          <w:trHeight w:val="349"/>
        </w:trPr>
        <w:tc>
          <w:tcPr>
            <w:tcW w:w="5000" w:type="pct"/>
            <w:gridSpan w:val="18"/>
            <w:shd w:val="clear" w:color="auto" w:fill="B8CCE4" w:themeFill="accent1" w:themeFillTint="66"/>
          </w:tcPr>
          <w:p w14:paraId="5D978E32" w14:textId="1A36F859" w:rsidR="00806AAD" w:rsidRPr="00624902" w:rsidRDefault="00806AAD" w:rsidP="003107DE">
            <w:pPr>
              <w:spacing w:before="120" w:after="120"/>
              <w:jc w:val="center"/>
              <w:rPr>
                <w:rFonts w:cs="Arial"/>
                <w:b/>
                <w:sz w:val="20"/>
                <w:szCs w:val="20"/>
              </w:rPr>
            </w:pPr>
            <w:r w:rsidRPr="00624902">
              <w:rPr>
                <w:rFonts w:cs="Arial"/>
                <w:b/>
                <w:sz w:val="20"/>
                <w:szCs w:val="20"/>
              </w:rPr>
              <w:t>Teaching and Learning Lesson Overview</w:t>
            </w:r>
          </w:p>
          <w:p w14:paraId="09D9EA56" w14:textId="02603D93" w:rsidR="00806AAD" w:rsidRPr="00624902" w:rsidRDefault="00806AAD" w:rsidP="008975CC">
            <w:pPr>
              <w:spacing w:before="120" w:after="120"/>
              <w:rPr>
                <w:rFonts w:cs="Arial"/>
                <w:b/>
                <w:sz w:val="20"/>
                <w:szCs w:val="20"/>
              </w:rPr>
            </w:pPr>
          </w:p>
        </w:tc>
      </w:tr>
      <w:tr w:rsidR="003107DE" w:rsidRPr="00D25A3C" w14:paraId="145BD879" w14:textId="77777777" w:rsidTr="008D54A8">
        <w:trPr>
          <w:trHeight w:val="1830"/>
        </w:trPr>
        <w:tc>
          <w:tcPr>
            <w:tcW w:w="845" w:type="pct"/>
            <w:shd w:val="clear" w:color="auto" w:fill="DBE5F1" w:themeFill="accent1" w:themeFillTint="33"/>
          </w:tcPr>
          <w:p w14:paraId="368D21E4" w14:textId="77777777" w:rsidR="003107DE" w:rsidRPr="00D25A3C" w:rsidRDefault="003107DE" w:rsidP="00BC3605">
            <w:pPr>
              <w:shd w:val="clear" w:color="auto" w:fill="DBE5F1" w:themeFill="accent1" w:themeFillTint="33"/>
              <w:autoSpaceDE w:val="0"/>
              <w:autoSpaceDN w:val="0"/>
              <w:adjustRightInd w:val="0"/>
              <w:jc w:val="center"/>
              <w:rPr>
                <w:rFonts w:cs="Arial"/>
                <w:b/>
                <w:sz w:val="20"/>
                <w:szCs w:val="20"/>
              </w:rPr>
            </w:pPr>
            <w:r w:rsidRPr="00D25A3C">
              <w:rPr>
                <w:rFonts w:cs="Arial"/>
                <w:b/>
                <w:sz w:val="20"/>
                <w:szCs w:val="20"/>
              </w:rPr>
              <w:lastRenderedPageBreak/>
              <w:t>The Elements of Learning &amp; Achievement</w:t>
            </w:r>
          </w:p>
          <w:p w14:paraId="5F59E618" w14:textId="77777777" w:rsidR="003107DE" w:rsidRPr="00D25A3C" w:rsidRDefault="003107DE" w:rsidP="00BC3605">
            <w:pPr>
              <w:shd w:val="clear" w:color="auto" w:fill="DBE5F1" w:themeFill="accent1" w:themeFillTint="33"/>
              <w:autoSpaceDE w:val="0"/>
              <w:autoSpaceDN w:val="0"/>
              <w:adjustRightInd w:val="0"/>
              <w:jc w:val="center"/>
              <w:rPr>
                <w:rFonts w:cs="Arial"/>
                <w:i/>
                <w:sz w:val="20"/>
                <w:szCs w:val="20"/>
              </w:rPr>
            </w:pPr>
          </w:p>
          <w:p w14:paraId="16DCFE63"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r w:rsidRPr="00443067">
              <w:rPr>
                <w:rFonts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Pr="00D25A3C" w:rsidRDefault="00C52C4A" w:rsidP="00F70E45">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27D21415" w:rsidR="003107DE" w:rsidRPr="00D25A3C" w:rsidRDefault="00A33906" w:rsidP="00F70E45">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415921E6" wp14:editId="13765E35">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r w:rsidRPr="00D25A3C">
              <w:rPr>
                <w:noProof/>
                <w:sz w:val="20"/>
                <w:szCs w:val="20"/>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r w:rsidRPr="00D25A3C">
              <w:rPr>
                <w:b/>
                <w:noProof/>
                <w:color w:val="FFFF00"/>
                <w:sz w:val="20"/>
                <w:szCs w:val="2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p>
          <w:p w14:paraId="07B1BE3A"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p>
          <w:p w14:paraId="48DB58B7"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p>
          <w:p w14:paraId="21E72D50" w14:textId="77777777" w:rsidR="003107DE" w:rsidRPr="00D25A3C" w:rsidRDefault="003107DE" w:rsidP="00F70E45">
            <w:pPr>
              <w:shd w:val="clear" w:color="auto" w:fill="DBE5F1" w:themeFill="accent1" w:themeFillTint="33"/>
              <w:autoSpaceDE w:val="0"/>
              <w:autoSpaceDN w:val="0"/>
              <w:adjustRightInd w:val="0"/>
              <w:spacing w:before="120"/>
              <w:jc w:val="center"/>
              <w:rPr>
                <w:rFonts w:cs="Arial"/>
                <w:sz w:val="20"/>
                <w:szCs w:val="20"/>
              </w:rPr>
            </w:pPr>
          </w:p>
        </w:tc>
        <w:tc>
          <w:tcPr>
            <w:tcW w:w="3236" w:type="pct"/>
            <w:gridSpan w:val="15"/>
            <w:shd w:val="clear" w:color="auto" w:fill="auto"/>
          </w:tcPr>
          <w:p w14:paraId="24249BBB" w14:textId="6D185D04" w:rsidR="00251D5B" w:rsidRDefault="00251D5B" w:rsidP="00251D5B">
            <w:pPr>
              <w:widowControl w:val="0"/>
              <w:autoSpaceDE w:val="0"/>
              <w:autoSpaceDN w:val="0"/>
              <w:adjustRightInd w:val="0"/>
              <w:rPr>
                <w:rFonts w:ascii="Times New Roman" w:hAnsi="Times New Roman" w:cs="Times New Roman"/>
                <w:sz w:val="20"/>
                <w:szCs w:val="20"/>
                <w:lang w:val="en-US"/>
              </w:rPr>
            </w:pPr>
          </w:p>
          <w:p w14:paraId="61E6B276" w14:textId="1330D74C" w:rsidR="00251D5B" w:rsidRPr="00251D5B" w:rsidRDefault="00251D5B" w:rsidP="00251D5B">
            <w:pPr>
              <w:widowControl w:val="0"/>
              <w:autoSpaceDE w:val="0"/>
              <w:autoSpaceDN w:val="0"/>
              <w:adjustRightInd w:val="0"/>
              <w:rPr>
                <w:rFonts w:ascii="Times New Roman" w:hAnsi="Times New Roman" w:cs="Times New Roman"/>
                <w:b/>
                <w:bCs/>
                <w:sz w:val="24"/>
                <w:szCs w:val="24"/>
                <w:lang w:val="en-US"/>
              </w:rPr>
            </w:pPr>
            <w:r w:rsidRPr="00251D5B">
              <w:rPr>
                <w:rFonts w:ascii="Times New Roman" w:hAnsi="Times New Roman" w:cs="Times New Roman"/>
                <w:b/>
                <w:bCs/>
                <w:sz w:val="24"/>
                <w:szCs w:val="24"/>
                <w:lang w:val="en-US"/>
              </w:rPr>
              <w:t>Week 1</w:t>
            </w:r>
          </w:p>
          <w:p w14:paraId="6A594E6D" w14:textId="21B345DC" w:rsidR="00251D5B" w:rsidRDefault="00251D5B" w:rsidP="00251D5B">
            <w:pPr>
              <w:widowControl w:val="0"/>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Lesson 1: Drugs what are they? And why are they around?</w:t>
            </w:r>
            <w:r w:rsidR="00A33906">
              <w:rPr>
                <w:rFonts w:ascii="Times New Roman" w:hAnsi="Times New Roman" w:cs="Times New Roman"/>
                <w:b/>
                <w:bCs/>
                <w:sz w:val="20"/>
                <w:szCs w:val="20"/>
                <w:lang w:val="en-US"/>
              </w:rPr>
              <w:t xml:space="preserve"> </w:t>
            </w:r>
          </w:p>
          <w:p w14:paraId="7F22AB92" w14:textId="5AB5491B" w:rsidR="00251D5B" w:rsidRDefault="00A33906" w:rsidP="00251D5B">
            <w:pPr>
              <w:widowControl w:val="0"/>
              <w:autoSpaceDE w:val="0"/>
              <w:autoSpaceDN w:val="0"/>
              <w:adjustRightInd w:val="0"/>
              <w:rPr>
                <w:rFonts w:ascii="Times New Roman" w:hAnsi="Times New Roman" w:cs="Times New Roman"/>
                <w:sz w:val="20"/>
                <w:szCs w:val="20"/>
                <w:lang w:val="en-US"/>
              </w:rPr>
            </w:pPr>
            <w:r w:rsidRPr="00D25A3C">
              <w:rPr>
                <w:b/>
                <w:noProof/>
                <w:color w:val="FFFF00"/>
                <w:sz w:val="20"/>
                <w:szCs w:val="20"/>
                <w:lang w:val="en-US"/>
              </w:rPr>
              <w:drawing>
                <wp:anchor distT="0" distB="0" distL="114300" distR="114300" simplePos="0" relativeHeight="251658240" behindDoc="0" locked="0" layoutInCell="1" allowOverlap="1" wp14:anchorId="3BBE21A1" wp14:editId="77C264F3">
                  <wp:simplePos x="0" y="0"/>
                  <wp:positionH relativeFrom="column">
                    <wp:posOffset>3305810</wp:posOffset>
                  </wp:positionH>
                  <wp:positionV relativeFrom="paragraph">
                    <wp:posOffset>-288290</wp:posOffset>
                  </wp:positionV>
                  <wp:extent cx="397510" cy="403225"/>
                  <wp:effectExtent l="0" t="0" r="8890" b="317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lang w:val="en-US"/>
              </w:rPr>
              <w:t>- What are drugs?</w:t>
            </w:r>
          </w:p>
          <w:p w14:paraId="701D0988"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How do we classify something as a drug? (It impairs normal function)/definition</w:t>
            </w:r>
          </w:p>
          <w:p w14:paraId="25038C3C"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What are some drugs that you know the name of?</w:t>
            </w:r>
          </w:p>
          <w:p w14:paraId="1427ADF2"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 How can drugs be taken or ingested? </w:t>
            </w:r>
          </w:p>
          <w:p w14:paraId="5148CFB7" w14:textId="7C474978"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lang w:val="en-US"/>
              </w:rPr>
              <w:t xml:space="preserve">- Statistics </w:t>
            </w:r>
            <w:hyperlink r:id="rId15" w:history="1">
              <w:r w:rsidRPr="00145465">
                <w:rPr>
                  <w:rStyle w:val="Hyperlink"/>
                  <w:rFonts w:ascii="Times New Roman" w:hAnsi="Times New Roman" w:cs="Times New Roman"/>
                  <w:sz w:val="20"/>
                  <w:szCs w:val="20"/>
                  <w:u w:color="FFFF00"/>
                  <w:lang w:val="en-US"/>
                </w:rPr>
                <w:t>http://www.druginfo.adf.org.au/topics/quick-statistics</w:t>
              </w:r>
            </w:hyperlink>
            <w:r>
              <w:rPr>
                <w:rFonts w:ascii="Times New Roman" w:hAnsi="Times New Roman" w:cs="Times New Roman"/>
                <w:sz w:val="20"/>
                <w:szCs w:val="20"/>
                <w:u w:color="FFFF00"/>
                <w:lang w:val="en-US"/>
              </w:rPr>
              <w:t xml:space="preserve"> for drug use</w:t>
            </w:r>
          </w:p>
          <w:p w14:paraId="79976110" w14:textId="7973606D" w:rsidR="00251D5B" w:rsidRDefault="00A33906" w:rsidP="00251D5B">
            <w:pPr>
              <w:widowControl w:val="0"/>
              <w:autoSpaceDE w:val="0"/>
              <w:autoSpaceDN w:val="0"/>
              <w:adjustRightInd w:val="0"/>
              <w:rPr>
                <w:rFonts w:ascii="Times New Roman" w:hAnsi="Times New Roman" w:cs="Times New Roman"/>
                <w:sz w:val="20"/>
                <w:szCs w:val="20"/>
                <w:lang w:val="en-US"/>
              </w:rPr>
            </w:pPr>
            <w:r w:rsidRPr="00D25A3C">
              <w:rPr>
                <w:b/>
                <w:noProof/>
                <w:color w:val="FFFF00"/>
                <w:sz w:val="20"/>
                <w:szCs w:val="20"/>
                <w:lang w:val="en-US"/>
              </w:rPr>
              <w:drawing>
                <wp:anchor distT="0" distB="0" distL="114300" distR="114300" simplePos="0" relativeHeight="251659264" behindDoc="0" locked="0" layoutInCell="1" allowOverlap="1" wp14:anchorId="1C04A5F7" wp14:editId="5A4736C6">
                  <wp:simplePos x="0" y="0"/>
                  <wp:positionH relativeFrom="column">
                    <wp:posOffset>2962910</wp:posOffset>
                  </wp:positionH>
                  <wp:positionV relativeFrom="paragraph">
                    <wp:posOffset>92710</wp:posOffset>
                  </wp:positionV>
                  <wp:extent cx="397510" cy="403225"/>
                  <wp:effectExtent l="0" t="0" r="8890" b="317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u w:color="FFFF00"/>
                <w:lang w:val="en-US"/>
              </w:rPr>
              <w:t>- What are the laws around drugs?</w:t>
            </w:r>
          </w:p>
          <w:p w14:paraId="3F73AD81"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p>
          <w:p w14:paraId="39404ACE" w14:textId="7B346AA6" w:rsidR="00251D5B" w:rsidRDefault="00251D5B" w:rsidP="00251D5B">
            <w:pPr>
              <w:widowControl w:val="0"/>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Lesson 2: Effects of drugs</w:t>
            </w:r>
            <w:r w:rsidR="00A33906">
              <w:rPr>
                <w:rFonts w:ascii="Times New Roman" w:hAnsi="Times New Roman" w:cs="Times New Roman"/>
                <w:b/>
                <w:bCs/>
                <w:sz w:val="20"/>
                <w:szCs w:val="20"/>
                <w:lang w:val="en-US"/>
              </w:rPr>
              <w:t xml:space="preserve"> </w:t>
            </w:r>
          </w:p>
          <w:p w14:paraId="72828F35"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Why do people use drugs?</w:t>
            </w:r>
          </w:p>
          <w:p w14:paraId="15BCE44F"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Some effects of drugs short term on the body good feelings and bad effects</w:t>
            </w:r>
          </w:p>
          <w:p w14:paraId="0A8F6E83"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Introduce the idea of not being able to study the effects with a control group</w:t>
            </w:r>
          </w:p>
          <w:p w14:paraId="3B8F59D4"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Activity: Build glossary</w:t>
            </w:r>
          </w:p>
          <w:p w14:paraId="0575E360" w14:textId="4382BA08"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Students contribute words to glossary</w:t>
            </w:r>
          </w:p>
          <w:p w14:paraId="16A086AF"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p>
          <w:p w14:paraId="275BB2E1" w14:textId="77777777" w:rsidR="00251D5B" w:rsidRPr="00251D5B" w:rsidRDefault="00251D5B" w:rsidP="00251D5B">
            <w:pPr>
              <w:widowControl w:val="0"/>
              <w:autoSpaceDE w:val="0"/>
              <w:autoSpaceDN w:val="0"/>
              <w:adjustRightInd w:val="0"/>
              <w:rPr>
                <w:rFonts w:ascii="Times New Roman" w:hAnsi="Times New Roman" w:cs="Times New Roman"/>
                <w:b/>
                <w:bCs/>
                <w:sz w:val="24"/>
                <w:szCs w:val="24"/>
                <w:lang w:val="en-US"/>
              </w:rPr>
            </w:pPr>
            <w:r w:rsidRPr="00251D5B">
              <w:rPr>
                <w:rFonts w:ascii="Times New Roman" w:hAnsi="Times New Roman" w:cs="Times New Roman"/>
                <w:b/>
                <w:bCs/>
                <w:sz w:val="24"/>
                <w:szCs w:val="24"/>
                <w:lang w:val="en-US"/>
              </w:rPr>
              <w:t>Week 2</w:t>
            </w:r>
          </w:p>
          <w:p w14:paraId="03EA2A46" w14:textId="11FFE810" w:rsidR="00251D5B" w:rsidRDefault="00251D5B" w:rsidP="00251D5B">
            <w:pPr>
              <w:widowControl w:val="0"/>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Lesson 1: Types of drugs</w:t>
            </w:r>
            <w:r w:rsidR="00A33906">
              <w:rPr>
                <w:rFonts w:ascii="Times New Roman" w:hAnsi="Times New Roman" w:cs="Times New Roman"/>
                <w:b/>
                <w:bCs/>
                <w:sz w:val="20"/>
                <w:szCs w:val="20"/>
                <w:lang w:val="en-US"/>
              </w:rPr>
              <w:t xml:space="preserve"> </w:t>
            </w:r>
          </w:p>
          <w:p w14:paraId="236C126B" w14:textId="24EC6030"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661312" behindDoc="0" locked="0" layoutInCell="1" allowOverlap="1" wp14:anchorId="171497CD" wp14:editId="1EA901DB">
                  <wp:simplePos x="0" y="0"/>
                  <wp:positionH relativeFrom="column">
                    <wp:posOffset>3534410</wp:posOffset>
                  </wp:positionH>
                  <wp:positionV relativeFrom="paragraph">
                    <wp:posOffset>-514350</wp:posOffset>
                  </wp:positionV>
                  <wp:extent cx="403225" cy="404495"/>
                  <wp:effectExtent l="0" t="0" r="3175" b="1905"/>
                  <wp:wrapSquare wrapText="bothSides"/>
                  <wp:docPr id="8"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lang w:val="en-US"/>
              </w:rPr>
              <w:t xml:space="preserve">Name that drug game </w:t>
            </w:r>
            <w:hyperlink r:id="rId16" w:anchor="act1" w:history="1">
              <w:r w:rsidR="00251D5B" w:rsidRPr="00145465">
                <w:rPr>
                  <w:rStyle w:val="Hyperlink"/>
                  <w:rFonts w:ascii="Times New Roman" w:hAnsi="Times New Roman" w:cs="Times New Roman"/>
                  <w:sz w:val="20"/>
                  <w:szCs w:val="20"/>
                  <w:u w:color="FFFF00"/>
                  <w:lang w:val="en-US"/>
                </w:rPr>
                <w:t>http://www.rcmp-grc.gc.ca/cycp-cpcj/dr-al/lp-pl/index-eng.htm#act1</w:t>
              </w:r>
            </w:hyperlink>
            <w:r w:rsidR="00251D5B">
              <w:rPr>
                <w:rFonts w:ascii="Times New Roman" w:hAnsi="Times New Roman" w:cs="Times New Roman"/>
                <w:sz w:val="20"/>
                <w:szCs w:val="20"/>
                <w:u w:color="FFFF00"/>
                <w:lang w:val="en-US"/>
              </w:rPr>
              <w:t xml:space="preserve"> </w:t>
            </w:r>
          </w:p>
          <w:p w14:paraId="49646C50" w14:textId="040B527D"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(take out key words of hallucinogen stimulant etc.) </w:t>
            </w:r>
          </w:p>
          <w:p w14:paraId="2C9C0B56"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many different types of drugs are there?</w:t>
            </w:r>
          </w:p>
          <w:p w14:paraId="796BA6A6"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are the common drugs – what can they look like?</w:t>
            </w:r>
          </w:p>
          <w:p w14:paraId="62C2EDA2" w14:textId="7C3EA3C8" w:rsidR="00251D5B" w:rsidRDefault="008975CC" w:rsidP="00251D5B">
            <w:pPr>
              <w:widowControl w:val="0"/>
              <w:autoSpaceDE w:val="0"/>
              <w:autoSpaceDN w:val="0"/>
              <w:adjustRightInd w:val="0"/>
              <w:rPr>
                <w:rFonts w:ascii="Times New Roman" w:hAnsi="Times New Roman" w:cs="Times New Roman"/>
                <w:sz w:val="20"/>
                <w:szCs w:val="20"/>
                <w:u w:color="FFFF00"/>
                <w:lang w:val="en-US"/>
              </w:rPr>
            </w:pPr>
            <w:hyperlink r:id="rId17" w:history="1">
              <w:r w:rsidR="00251D5B" w:rsidRPr="00145465">
                <w:rPr>
                  <w:rStyle w:val="Hyperlink"/>
                  <w:rFonts w:ascii="Times New Roman" w:hAnsi="Times New Roman" w:cs="Times New Roman"/>
                  <w:sz w:val="20"/>
                  <w:szCs w:val="20"/>
                  <w:u w:color="FFFF00"/>
                  <w:lang w:val="en-US"/>
                </w:rPr>
                <w:t>http://www.discoveryeducation.com/teachers/free-lesson-plans/deadly-highs.cfm</w:t>
              </w:r>
            </w:hyperlink>
          </w:p>
          <w:p w14:paraId="7FEB6A6B" w14:textId="6B2338F0" w:rsidR="00251D5B" w:rsidRDefault="00251D5B" w:rsidP="00251D5B">
            <w:pPr>
              <w:widowControl w:val="0"/>
              <w:autoSpaceDE w:val="0"/>
              <w:autoSpaceDN w:val="0"/>
              <w:adjustRightInd w:val="0"/>
              <w:rPr>
                <w:rFonts w:ascii="Times New Roman" w:hAnsi="Times New Roman" w:cs="Times New Roman"/>
                <w:color w:val="FFFF00"/>
                <w:sz w:val="20"/>
                <w:szCs w:val="20"/>
                <w:u w:val="single" w:color="FFFF00"/>
                <w:lang w:val="en-US"/>
              </w:rPr>
            </w:pPr>
            <w:r>
              <w:rPr>
                <w:rFonts w:ascii="Times New Roman" w:hAnsi="Times New Roman" w:cs="Times New Roman"/>
                <w:sz w:val="20"/>
                <w:szCs w:val="20"/>
                <w:u w:color="FFFF00"/>
                <w:lang w:val="en-US"/>
              </w:rPr>
              <w:t xml:space="preserve"> </w:t>
            </w:r>
            <w:hyperlink r:id="rId18" w:anchor="/questions" w:history="1">
              <w:r w:rsidRPr="00145465">
                <w:rPr>
                  <w:rStyle w:val="Hyperlink"/>
                  <w:rFonts w:ascii="Times New Roman" w:hAnsi="Times New Roman" w:cs="Times New Roman"/>
                  <w:sz w:val="20"/>
                  <w:szCs w:val="20"/>
                  <w:u w:color="FFFF00"/>
                  <w:lang w:val="en-US"/>
                </w:rPr>
                <w:t>https://teens.drugabuse.gov/educators/lessonplans#/questions</w:t>
              </w:r>
            </w:hyperlink>
          </w:p>
          <w:p w14:paraId="3F476DA2" w14:textId="0A1E187C"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(very good resource)</w:t>
            </w:r>
          </w:p>
          <w:p w14:paraId="3245B605"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Hand out 3 slips of paper. Students are to choose and write down three drugs they would like further knowledge on for each of the next three periods </w:t>
            </w:r>
            <w:proofErr w:type="spellStart"/>
            <w:r>
              <w:rPr>
                <w:rFonts w:ascii="Times New Roman" w:hAnsi="Times New Roman" w:cs="Times New Roman"/>
                <w:sz w:val="20"/>
                <w:szCs w:val="20"/>
                <w:u w:color="FFFF00"/>
                <w:lang w:val="en-US"/>
              </w:rPr>
              <w:t>i.e</w:t>
            </w:r>
            <w:proofErr w:type="spellEnd"/>
            <w:r>
              <w:rPr>
                <w:rFonts w:ascii="Times New Roman" w:hAnsi="Times New Roman" w:cs="Times New Roman"/>
                <w:sz w:val="20"/>
                <w:szCs w:val="20"/>
                <w:u w:color="FFFF00"/>
                <w:lang w:val="en-US"/>
              </w:rPr>
              <w:t xml:space="preserve"> alcohol, cannabis etc.)  Students are given options to what they learn and can contribute to learn more about issues that affect them. </w:t>
            </w:r>
          </w:p>
          <w:p w14:paraId="3764B34F" w14:textId="5552EE28"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664384" behindDoc="0" locked="0" layoutInCell="1" allowOverlap="1" wp14:anchorId="0A71FFC7" wp14:editId="69876525">
                  <wp:simplePos x="0" y="0"/>
                  <wp:positionH relativeFrom="column">
                    <wp:posOffset>3191510</wp:posOffset>
                  </wp:positionH>
                  <wp:positionV relativeFrom="paragraph">
                    <wp:posOffset>19685</wp:posOffset>
                  </wp:positionV>
                  <wp:extent cx="403225" cy="401955"/>
                  <wp:effectExtent l="0" t="0" r="3175" b="444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663360" behindDoc="0" locked="0" layoutInCell="1" allowOverlap="1" wp14:anchorId="0F1150F8" wp14:editId="520CFF85">
                  <wp:simplePos x="0" y="0"/>
                  <wp:positionH relativeFrom="column">
                    <wp:posOffset>3648710</wp:posOffset>
                  </wp:positionH>
                  <wp:positionV relativeFrom="paragraph">
                    <wp:posOffset>19685</wp:posOffset>
                  </wp:positionV>
                  <wp:extent cx="397510" cy="403225"/>
                  <wp:effectExtent l="0" t="0" r="8890" b="317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2D3FC135" w14:textId="7A4C1F1F"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 xml:space="preserve">Lesson 2: </w:t>
            </w:r>
            <w:proofErr w:type="gramStart"/>
            <w:r>
              <w:rPr>
                <w:rFonts w:ascii="Times New Roman" w:hAnsi="Times New Roman" w:cs="Times New Roman"/>
                <w:b/>
                <w:bCs/>
                <w:sz w:val="20"/>
                <w:szCs w:val="20"/>
                <w:u w:color="FFFF00"/>
                <w:lang w:val="en-US"/>
              </w:rPr>
              <w:t>Alcohol  -</w:t>
            </w:r>
            <w:proofErr w:type="gramEnd"/>
            <w:r>
              <w:rPr>
                <w:rFonts w:ascii="Times New Roman" w:hAnsi="Times New Roman" w:cs="Times New Roman"/>
                <w:b/>
                <w:bCs/>
                <w:sz w:val="20"/>
                <w:szCs w:val="20"/>
                <w:u w:color="FFFF00"/>
                <w:lang w:val="en-US"/>
              </w:rPr>
              <w:t xml:space="preserve"> in depth study of fact sheet and dangers of alcohol</w:t>
            </w:r>
          </w:p>
          <w:p w14:paraId="01E3CA20"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is alcohol?</w:t>
            </w:r>
          </w:p>
          <w:p w14:paraId="1ACDE620" w14:textId="5C66B31D"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What does it do to the body? </w:t>
            </w:r>
            <w:hyperlink r:id="rId19" w:history="1">
              <w:r w:rsidRPr="00145465">
                <w:rPr>
                  <w:rStyle w:val="Hyperlink"/>
                  <w:rFonts w:ascii="Times New Roman" w:hAnsi="Times New Roman" w:cs="Times New Roman"/>
                  <w:sz w:val="20"/>
                  <w:szCs w:val="20"/>
                  <w:u w:color="FFFF00"/>
                  <w:lang w:val="en-US"/>
                </w:rPr>
                <w:t>https://www.youtube.com/watch?v=zXjANz9r5F0</w:t>
              </w:r>
            </w:hyperlink>
          </w:p>
          <w:p w14:paraId="68020B74" w14:textId="77777777" w:rsidR="00251D5B" w:rsidRDefault="00251D5B" w:rsidP="00251D5B">
            <w:pPr>
              <w:widowControl w:val="0"/>
              <w:autoSpaceDE w:val="0"/>
              <w:autoSpaceDN w:val="0"/>
              <w:adjustRightInd w:val="0"/>
              <w:ind w:firstLine="706"/>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Long term and short term effects of alcohol on the human body. </w:t>
            </w:r>
          </w:p>
          <w:p w14:paraId="317E49F7"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YouTube, government advertisements about drinking. What types of things are addressed in the advertisements and what issues are they really focusing on?</w:t>
            </w:r>
          </w:p>
          <w:p w14:paraId="54E866FD" w14:textId="21F0F53F"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b/>
                <w:noProof/>
                <w:color w:val="FFFF00"/>
                <w:sz w:val="20"/>
                <w:szCs w:val="20"/>
                <w:lang w:val="en-US"/>
              </w:rPr>
              <w:drawing>
                <wp:anchor distT="0" distB="0" distL="114300" distR="114300" simplePos="0" relativeHeight="251672576" behindDoc="0" locked="0" layoutInCell="1" allowOverlap="1" wp14:anchorId="235C2FD7" wp14:editId="13FC1687">
                  <wp:simplePos x="0" y="0"/>
                  <wp:positionH relativeFrom="column">
                    <wp:posOffset>3648710</wp:posOffset>
                  </wp:positionH>
                  <wp:positionV relativeFrom="paragraph">
                    <wp:posOffset>-38100</wp:posOffset>
                  </wp:positionV>
                  <wp:extent cx="397510" cy="403225"/>
                  <wp:effectExtent l="0" t="0" r="8890" b="317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noProof/>
                <w:sz w:val="20"/>
                <w:szCs w:val="20"/>
                <w:lang w:val="en-US"/>
              </w:rPr>
              <w:drawing>
                <wp:anchor distT="0" distB="0" distL="114300" distR="114300" simplePos="0" relativeHeight="251673600" behindDoc="0" locked="0" layoutInCell="1" allowOverlap="1" wp14:anchorId="0A2DB780" wp14:editId="33FD358C">
                  <wp:simplePos x="0" y="0"/>
                  <wp:positionH relativeFrom="column">
                    <wp:posOffset>3191510</wp:posOffset>
                  </wp:positionH>
                  <wp:positionV relativeFrom="paragraph">
                    <wp:posOffset>-38100</wp:posOffset>
                  </wp:positionV>
                  <wp:extent cx="403225" cy="401955"/>
                  <wp:effectExtent l="0" t="0" r="3175" b="4445"/>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p>
          <w:p w14:paraId="72C3E514" w14:textId="77777777" w:rsidR="00251D5B" w:rsidRPr="00251D5B" w:rsidRDefault="00251D5B" w:rsidP="00251D5B">
            <w:pPr>
              <w:widowControl w:val="0"/>
              <w:autoSpaceDE w:val="0"/>
              <w:autoSpaceDN w:val="0"/>
              <w:adjustRightInd w:val="0"/>
              <w:rPr>
                <w:rFonts w:ascii="Times New Roman" w:hAnsi="Times New Roman" w:cs="Times New Roman"/>
                <w:b/>
                <w:bCs/>
                <w:sz w:val="24"/>
                <w:szCs w:val="24"/>
                <w:u w:color="FFFF00"/>
                <w:lang w:val="en-US"/>
              </w:rPr>
            </w:pPr>
            <w:r w:rsidRPr="00251D5B">
              <w:rPr>
                <w:rFonts w:ascii="Times New Roman" w:hAnsi="Times New Roman" w:cs="Times New Roman"/>
                <w:b/>
                <w:bCs/>
                <w:sz w:val="24"/>
                <w:szCs w:val="24"/>
                <w:u w:color="FFFF00"/>
                <w:lang w:val="en-US"/>
              </w:rPr>
              <w:t>Week 3</w:t>
            </w:r>
          </w:p>
          <w:p w14:paraId="6038230E" w14:textId="6E575352"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 xml:space="preserve">Lesson 1: First Drug chosen by students </w:t>
            </w:r>
          </w:p>
          <w:p w14:paraId="64A5B46A" w14:textId="22BC03F8"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After students have picked a drug they would like to know more risks, and safety information about. Teacher provides lesson based on the following: </w:t>
            </w:r>
          </w:p>
          <w:p w14:paraId="440728AA"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is the drug</w:t>
            </w:r>
          </w:p>
          <w:p w14:paraId="61AFD9A6"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is it taken</w:t>
            </w:r>
          </w:p>
          <w:p w14:paraId="323D919E"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prevalent is it in our society?</w:t>
            </w:r>
          </w:p>
          <w:p w14:paraId="7F082BD8" w14:textId="0B6C2A71"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does it affect the functioning’s of the body?</w:t>
            </w:r>
            <w:r w:rsidR="00A33906" w:rsidRPr="00D25A3C">
              <w:rPr>
                <w:b/>
                <w:noProof/>
                <w:color w:val="FFFF00"/>
                <w:sz w:val="20"/>
                <w:szCs w:val="20"/>
                <w:lang w:val="en-US"/>
              </w:rPr>
              <w:t xml:space="preserve"> </w:t>
            </w:r>
          </w:p>
          <w:p w14:paraId="7786E850"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Affects to a person’s character or personality.</w:t>
            </w:r>
          </w:p>
          <w:p w14:paraId="0D8B462B"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Main issues that the drug causes in our society</w:t>
            </w:r>
          </w:p>
          <w:p w14:paraId="330F91E6"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775CF9D2"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General information fact sheets</w:t>
            </w:r>
          </w:p>
          <w:p w14:paraId="44E8E241" w14:textId="6AF2552C" w:rsidR="00251D5B" w:rsidRDefault="00251D5B" w:rsidP="00251D5B">
            <w:pPr>
              <w:widowControl w:val="0"/>
              <w:autoSpaceDE w:val="0"/>
              <w:autoSpaceDN w:val="0"/>
              <w:adjustRightInd w:val="0"/>
              <w:rPr>
                <w:rFonts w:ascii="Times New Roman" w:hAnsi="Times New Roman" w:cs="Times New Roman"/>
                <w:color w:val="FFFF00"/>
                <w:sz w:val="20"/>
                <w:szCs w:val="20"/>
                <w:u w:val="single" w:color="FFFF00"/>
                <w:lang w:val="en-US"/>
              </w:rPr>
            </w:pPr>
            <w:r>
              <w:rPr>
                <w:rFonts w:ascii="Times New Roman" w:hAnsi="Times New Roman" w:cs="Times New Roman"/>
                <w:sz w:val="20"/>
                <w:szCs w:val="20"/>
                <w:u w:color="FFFF00"/>
                <w:lang w:val="en-US"/>
              </w:rPr>
              <w:t xml:space="preserve"> </w:t>
            </w:r>
            <w:hyperlink r:id="rId20" w:history="1">
              <w:r w:rsidRPr="00145465">
                <w:rPr>
                  <w:rStyle w:val="Hyperlink"/>
                  <w:rFonts w:ascii="Times New Roman" w:hAnsi="Times New Roman" w:cs="Times New Roman"/>
                  <w:sz w:val="20"/>
                  <w:szCs w:val="20"/>
                  <w:u w:color="FFFF00"/>
                  <w:lang w:val="en-US"/>
                </w:rPr>
                <w:t>http://www.druginfo.adf.org.au/drug-facts/drug-facts</w:t>
              </w:r>
            </w:hyperlink>
          </w:p>
          <w:p w14:paraId="353C9FEC"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71CFDF12"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Tobacco</w:t>
            </w:r>
          </w:p>
          <w:p w14:paraId="4EADBA89"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Alcohol</w:t>
            </w:r>
          </w:p>
          <w:p w14:paraId="79DA037D"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Cannabis</w:t>
            </w:r>
          </w:p>
          <w:p w14:paraId="3BC4DDED"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p>
          <w:p w14:paraId="0A82AF55" w14:textId="210AEEC3" w:rsidR="00251D5B" w:rsidRDefault="008975CC" w:rsidP="00251D5B">
            <w:pPr>
              <w:widowControl w:val="0"/>
              <w:autoSpaceDE w:val="0"/>
              <w:autoSpaceDN w:val="0"/>
              <w:adjustRightInd w:val="0"/>
              <w:rPr>
                <w:rFonts w:ascii="Times New Roman" w:hAnsi="Times New Roman" w:cs="Times New Roman"/>
                <w:color w:val="FFFF00"/>
                <w:sz w:val="20"/>
                <w:szCs w:val="20"/>
                <w:u w:val="single" w:color="FFFF00"/>
                <w:lang w:val="en-US"/>
              </w:rPr>
            </w:pPr>
            <w:hyperlink r:id="rId21" w:anchor="/questions" w:history="1">
              <w:r w:rsidR="00251D5B" w:rsidRPr="00145465">
                <w:rPr>
                  <w:rStyle w:val="Hyperlink"/>
                  <w:rFonts w:ascii="Times New Roman" w:hAnsi="Times New Roman" w:cs="Times New Roman"/>
                  <w:sz w:val="20"/>
                  <w:szCs w:val="20"/>
                  <w:u w:color="FFFF00"/>
                  <w:lang w:val="en-US"/>
                </w:rPr>
                <w:t>https://teens.drugabuse.gov/educators/lessonplans#/questions</w:t>
              </w:r>
            </w:hyperlink>
          </w:p>
          <w:p w14:paraId="063C7A0B" w14:textId="4FA4EA85"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676672" behindDoc="0" locked="0" layoutInCell="1" allowOverlap="1" wp14:anchorId="058C909F" wp14:editId="34BDBD20">
                  <wp:simplePos x="0" y="0"/>
                  <wp:positionH relativeFrom="column">
                    <wp:posOffset>3191510</wp:posOffset>
                  </wp:positionH>
                  <wp:positionV relativeFrom="paragraph">
                    <wp:posOffset>212090</wp:posOffset>
                  </wp:positionV>
                  <wp:extent cx="403225" cy="401955"/>
                  <wp:effectExtent l="0" t="0" r="3175" b="4445"/>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675648" behindDoc="0" locked="0" layoutInCell="1" allowOverlap="1" wp14:anchorId="3AC64E83" wp14:editId="04C5D65F">
                  <wp:simplePos x="0" y="0"/>
                  <wp:positionH relativeFrom="column">
                    <wp:posOffset>3648710</wp:posOffset>
                  </wp:positionH>
                  <wp:positionV relativeFrom="paragraph">
                    <wp:posOffset>212090</wp:posOffset>
                  </wp:positionV>
                  <wp:extent cx="397510" cy="403225"/>
                  <wp:effectExtent l="0" t="0" r="8890" b="3175"/>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528D0860"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07872312"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665914FF"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lastRenderedPageBreak/>
              <w:t xml:space="preserve">Lesson 2: Second Drug chosen by students </w:t>
            </w:r>
          </w:p>
          <w:p w14:paraId="028761F8"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After students have picked a drug they would like to know more risks, and safety information about. Teacher provides lesson based on the following: </w:t>
            </w:r>
          </w:p>
          <w:p w14:paraId="1EC606B7"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is the drug</w:t>
            </w:r>
          </w:p>
          <w:p w14:paraId="2DFC66FC"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is it taken</w:t>
            </w:r>
          </w:p>
          <w:p w14:paraId="4707AD7C"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prevalent is it in our society?</w:t>
            </w:r>
          </w:p>
          <w:p w14:paraId="0C974305" w14:textId="1466B47A"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does it affect the functioning’s of the body?</w:t>
            </w:r>
            <w:r w:rsidR="00A33906" w:rsidRPr="00D25A3C">
              <w:rPr>
                <w:b/>
                <w:noProof/>
                <w:color w:val="FFFF00"/>
                <w:sz w:val="20"/>
                <w:szCs w:val="20"/>
                <w:lang w:val="en-US"/>
              </w:rPr>
              <w:t xml:space="preserve"> </w:t>
            </w:r>
          </w:p>
          <w:p w14:paraId="21F2C98C"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Affects to a person’s character or personality.</w:t>
            </w:r>
          </w:p>
          <w:p w14:paraId="7A2AB235" w14:textId="4273C70C" w:rsidR="00251D5B" w:rsidRDefault="00A33906" w:rsidP="00251D5B">
            <w:pPr>
              <w:widowControl w:val="0"/>
              <w:autoSpaceDE w:val="0"/>
              <w:autoSpaceDN w:val="0"/>
              <w:adjustRightInd w:val="0"/>
              <w:ind w:left="72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708416" behindDoc="0" locked="0" layoutInCell="1" allowOverlap="1" wp14:anchorId="34C8AC47" wp14:editId="3D86700F">
                  <wp:simplePos x="0" y="0"/>
                  <wp:positionH relativeFrom="column">
                    <wp:posOffset>3191510</wp:posOffset>
                  </wp:positionH>
                  <wp:positionV relativeFrom="paragraph">
                    <wp:posOffset>60325</wp:posOffset>
                  </wp:positionV>
                  <wp:extent cx="403225" cy="401955"/>
                  <wp:effectExtent l="0" t="0" r="3175" b="4445"/>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707392" behindDoc="0" locked="0" layoutInCell="1" allowOverlap="1" wp14:anchorId="304B9BC8" wp14:editId="6EA7FC49">
                  <wp:simplePos x="0" y="0"/>
                  <wp:positionH relativeFrom="column">
                    <wp:posOffset>3648710</wp:posOffset>
                  </wp:positionH>
                  <wp:positionV relativeFrom="paragraph">
                    <wp:posOffset>60325</wp:posOffset>
                  </wp:positionV>
                  <wp:extent cx="397510" cy="403225"/>
                  <wp:effectExtent l="0" t="0" r="8890" b="3175"/>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u w:color="FFFF00"/>
                <w:lang w:val="en-US"/>
              </w:rPr>
              <w:t>Main issues that the drug causes in our society</w:t>
            </w:r>
          </w:p>
          <w:p w14:paraId="53039DDA" w14:textId="17561114"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4CCBA51D" w14:textId="4A8C2DBB" w:rsidR="00251D5B" w:rsidRPr="00251D5B" w:rsidRDefault="00251D5B" w:rsidP="00251D5B">
            <w:pPr>
              <w:widowControl w:val="0"/>
              <w:autoSpaceDE w:val="0"/>
              <w:autoSpaceDN w:val="0"/>
              <w:adjustRightInd w:val="0"/>
              <w:rPr>
                <w:rFonts w:ascii="Times New Roman" w:hAnsi="Times New Roman" w:cs="Times New Roman"/>
                <w:b/>
                <w:sz w:val="24"/>
                <w:szCs w:val="24"/>
                <w:u w:color="FFFF00"/>
                <w:lang w:val="en-US"/>
              </w:rPr>
            </w:pPr>
            <w:r w:rsidRPr="00251D5B">
              <w:rPr>
                <w:rFonts w:ascii="Times New Roman" w:hAnsi="Times New Roman" w:cs="Times New Roman"/>
                <w:b/>
                <w:sz w:val="24"/>
                <w:szCs w:val="24"/>
                <w:u w:color="FFFF00"/>
                <w:lang w:val="en-US"/>
              </w:rPr>
              <w:t>Week 4</w:t>
            </w:r>
          </w:p>
          <w:p w14:paraId="3B8A191C" w14:textId="07F7A4A3"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 xml:space="preserve">Lesson 1: Third Drug chosen by students </w:t>
            </w:r>
          </w:p>
          <w:p w14:paraId="3BF21D44"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After students have picked a drug they would like to know more risks, and safety information about. Teacher provides lesson based on the following: </w:t>
            </w:r>
          </w:p>
          <w:p w14:paraId="5259883A"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is the drug</w:t>
            </w:r>
          </w:p>
          <w:p w14:paraId="4FCC00B2"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is it taken</w:t>
            </w:r>
          </w:p>
          <w:p w14:paraId="60438E85"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prevalent is it in our society?</w:t>
            </w:r>
          </w:p>
          <w:p w14:paraId="1ABF66B3"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does it affect the functioning’s of the body?</w:t>
            </w:r>
          </w:p>
          <w:p w14:paraId="3BD3A776"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Affects to a person’s character or personality.</w:t>
            </w:r>
          </w:p>
          <w:p w14:paraId="41CC29D1" w14:textId="5BD9D76C" w:rsidR="00251D5B" w:rsidRDefault="00A33906" w:rsidP="00251D5B">
            <w:pPr>
              <w:widowControl w:val="0"/>
              <w:autoSpaceDE w:val="0"/>
              <w:autoSpaceDN w:val="0"/>
              <w:adjustRightInd w:val="0"/>
              <w:ind w:left="72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682816" behindDoc="0" locked="0" layoutInCell="1" allowOverlap="1" wp14:anchorId="560A2F8B" wp14:editId="224E9531">
                  <wp:simplePos x="0" y="0"/>
                  <wp:positionH relativeFrom="column">
                    <wp:posOffset>3305810</wp:posOffset>
                  </wp:positionH>
                  <wp:positionV relativeFrom="paragraph">
                    <wp:posOffset>24765</wp:posOffset>
                  </wp:positionV>
                  <wp:extent cx="403225" cy="401955"/>
                  <wp:effectExtent l="0" t="0" r="3175" b="4445"/>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681792" behindDoc="0" locked="0" layoutInCell="1" allowOverlap="1" wp14:anchorId="5A2D202C" wp14:editId="4F2A3C0D">
                  <wp:simplePos x="0" y="0"/>
                  <wp:positionH relativeFrom="column">
                    <wp:posOffset>3763010</wp:posOffset>
                  </wp:positionH>
                  <wp:positionV relativeFrom="paragraph">
                    <wp:posOffset>24765</wp:posOffset>
                  </wp:positionV>
                  <wp:extent cx="397510" cy="403225"/>
                  <wp:effectExtent l="0" t="0" r="8890" b="317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u w:color="FFFF00"/>
                <w:lang w:val="en-US"/>
              </w:rPr>
              <w:t>Main issues that the drug causes in our society</w:t>
            </w:r>
          </w:p>
          <w:p w14:paraId="506D097F"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02122D6C"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Lesson 2:  Long term effects of drugs.</w:t>
            </w:r>
          </w:p>
          <w:p w14:paraId="0E654B60" w14:textId="77777777" w:rsidR="00251D5B" w:rsidRDefault="00251D5B" w:rsidP="00251D5B">
            <w:pPr>
              <w:widowControl w:val="0"/>
              <w:tabs>
                <w:tab w:val="left" w:pos="0"/>
              </w:tabs>
              <w:autoSpaceDE w:val="0"/>
              <w:autoSpaceDN w:val="0"/>
              <w:adjustRightInd w:val="0"/>
              <w:ind w:left="346" w:hanging="27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Recap the affects that drugs have on the human body short term </w:t>
            </w:r>
          </w:p>
          <w:p w14:paraId="5F094BC3" w14:textId="77777777" w:rsidR="00251D5B" w:rsidRDefault="00251D5B" w:rsidP="00251D5B">
            <w:pPr>
              <w:widowControl w:val="0"/>
              <w:tabs>
                <w:tab w:val="left" w:pos="0"/>
              </w:tabs>
              <w:autoSpaceDE w:val="0"/>
              <w:autoSpaceDN w:val="0"/>
              <w:adjustRightInd w:val="0"/>
              <w:ind w:left="346" w:hanging="27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Recap how drugs can be taken</w:t>
            </w:r>
          </w:p>
          <w:p w14:paraId="02AC56EE" w14:textId="77777777" w:rsidR="00251D5B" w:rsidRDefault="00251D5B" w:rsidP="00251D5B">
            <w:pPr>
              <w:widowControl w:val="0"/>
              <w:tabs>
                <w:tab w:val="left" w:pos="0"/>
              </w:tabs>
              <w:autoSpaceDE w:val="0"/>
              <w:autoSpaceDN w:val="0"/>
              <w:adjustRightInd w:val="0"/>
              <w:ind w:left="346" w:hanging="27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What affects do drugs have on the body long term? Link to the types of drugs, how they can be taken and why they affect certain parts of the body. E.g. something inhaled like tobacco will corrode teeth because it passes them on its way down. </w:t>
            </w:r>
          </w:p>
          <w:p w14:paraId="288F88D5" w14:textId="0B6E7986"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685888" behindDoc="0" locked="0" layoutInCell="1" allowOverlap="1" wp14:anchorId="4A3A0789" wp14:editId="2299B655">
                  <wp:simplePos x="0" y="0"/>
                  <wp:positionH relativeFrom="column">
                    <wp:posOffset>2962910</wp:posOffset>
                  </wp:positionH>
                  <wp:positionV relativeFrom="paragraph">
                    <wp:posOffset>113665</wp:posOffset>
                  </wp:positionV>
                  <wp:extent cx="403225" cy="401955"/>
                  <wp:effectExtent l="0" t="0" r="3175" b="4445"/>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684864" behindDoc="0" locked="0" layoutInCell="1" allowOverlap="1" wp14:anchorId="58EDB1CC" wp14:editId="2838B58D">
                  <wp:simplePos x="0" y="0"/>
                  <wp:positionH relativeFrom="column">
                    <wp:posOffset>3420110</wp:posOffset>
                  </wp:positionH>
                  <wp:positionV relativeFrom="paragraph">
                    <wp:posOffset>113665</wp:posOffset>
                  </wp:positionV>
                  <wp:extent cx="397510" cy="403225"/>
                  <wp:effectExtent l="0" t="0" r="8890" b="3175"/>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258118D7" w14:textId="77777777" w:rsidR="00251D5B" w:rsidRPr="00251D5B" w:rsidRDefault="00251D5B" w:rsidP="00251D5B">
            <w:pPr>
              <w:widowControl w:val="0"/>
              <w:autoSpaceDE w:val="0"/>
              <w:autoSpaceDN w:val="0"/>
              <w:adjustRightInd w:val="0"/>
              <w:rPr>
                <w:rFonts w:ascii="Times New Roman" w:hAnsi="Times New Roman" w:cs="Times New Roman"/>
                <w:sz w:val="24"/>
                <w:szCs w:val="24"/>
                <w:u w:color="FFFF00"/>
                <w:lang w:val="en-US"/>
              </w:rPr>
            </w:pPr>
          </w:p>
          <w:p w14:paraId="23F8437F" w14:textId="08499F3C" w:rsidR="00251D5B" w:rsidRPr="00251D5B" w:rsidRDefault="00251D5B" w:rsidP="00251D5B">
            <w:pPr>
              <w:widowControl w:val="0"/>
              <w:autoSpaceDE w:val="0"/>
              <w:autoSpaceDN w:val="0"/>
              <w:adjustRightInd w:val="0"/>
              <w:rPr>
                <w:rFonts w:ascii="Times New Roman" w:hAnsi="Times New Roman" w:cs="Times New Roman"/>
                <w:b/>
                <w:bCs/>
                <w:sz w:val="24"/>
                <w:szCs w:val="24"/>
                <w:u w:color="FFFF00"/>
                <w:lang w:val="en-US"/>
              </w:rPr>
            </w:pPr>
            <w:r w:rsidRPr="00251D5B">
              <w:rPr>
                <w:rFonts w:ascii="Times New Roman" w:hAnsi="Times New Roman" w:cs="Times New Roman"/>
                <w:b/>
                <w:bCs/>
                <w:sz w:val="24"/>
                <w:szCs w:val="24"/>
                <w:u w:color="FFFF00"/>
                <w:lang w:val="en-US"/>
              </w:rPr>
              <w:t>Week 5</w:t>
            </w:r>
          </w:p>
          <w:p w14:paraId="64A2C931" w14:textId="7EC34342"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b/>
                <w:bCs/>
                <w:sz w:val="20"/>
                <w:szCs w:val="20"/>
                <w:u w:color="FFFF00"/>
                <w:lang w:val="en-US"/>
              </w:rPr>
              <w:t> Lesson 1: Stimulant drugs and the body</w:t>
            </w:r>
          </w:p>
          <w:p w14:paraId="540D5BE1"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Recap why we think people use drugs</w:t>
            </w:r>
          </w:p>
          <w:p w14:paraId="1F8AA2FA"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Classify game (demonstrate the act of classifying by putting things into groups) classify in way it is taken, </w:t>
            </w:r>
            <w:proofErr w:type="spellStart"/>
            <w:r>
              <w:rPr>
                <w:rFonts w:ascii="Times New Roman" w:hAnsi="Times New Roman" w:cs="Times New Roman"/>
                <w:sz w:val="20"/>
                <w:szCs w:val="20"/>
                <w:u w:color="FFFF00"/>
                <w:lang w:val="en-US"/>
              </w:rPr>
              <w:t>colour</w:t>
            </w:r>
            <w:proofErr w:type="spellEnd"/>
            <w:r>
              <w:rPr>
                <w:rFonts w:ascii="Times New Roman" w:hAnsi="Times New Roman" w:cs="Times New Roman"/>
                <w:sz w:val="20"/>
                <w:szCs w:val="20"/>
                <w:u w:color="FFFF00"/>
                <w:lang w:val="en-US"/>
              </w:rPr>
              <w:t>, size, prevalence etc.</w:t>
            </w:r>
          </w:p>
          <w:p w14:paraId="249B1B4D"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do we classify drugs?</w:t>
            </w:r>
          </w:p>
          <w:p w14:paraId="6D732193"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Introduce the concept of classifying the drugs in terms of their effect on the body.  Demonstrate classification under 3 headings: stimulant, depressant, hallucinogens</w:t>
            </w:r>
          </w:p>
          <w:p w14:paraId="74DC04FA"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Focus on what connection a stimulant drug has with the body</w:t>
            </w:r>
          </w:p>
          <w:p w14:paraId="37B7DF56"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Build in connection to how drugs have certain effects (stimulant) and why people take them. Link, link, link</w:t>
            </w:r>
          </w:p>
          <w:p w14:paraId="23FFAB1A"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p>
          <w:p w14:paraId="2253DB84" w14:textId="3736B815" w:rsidR="00251D5B" w:rsidRDefault="00A33906" w:rsidP="00251D5B">
            <w:pPr>
              <w:widowControl w:val="0"/>
              <w:autoSpaceDE w:val="0"/>
              <w:autoSpaceDN w:val="0"/>
              <w:adjustRightInd w:val="0"/>
              <w:rPr>
                <w:rFonts w:ascii="Times New Roman" w:hAnsi="Times New Roman" w:cs="Times New Roman"/>
                <w:b/>
                <w:bCs/>
                <w:sz w:val="20"/>
                <w:szCs w:val="20"/>
                <w:u w:color="FFFF00"/>
                <w:lang w:val="en-US"/>
              </w:rPr>
            </w:pPr>
            <w:r w:rsidRPr="00D25A3C">
              <w:rPr>
                <w:noProof/>
                <w:sz w:val="20"/>
                <w:szCs w:val="20"/>
                <w:lang w:val="en-US"/>
              </w:rPr>
              <w:drawing>
                <wp:anchor distT="0" distB="0" distL="114300" distR="114300" simplePos="0" relativeHeight="251701248" behindDoc="0" locked="0" layoutInCell="1" allowOverlap="1" wp14:anchorId="765F7879" wp14:editId="55272454">
                  <wp:simplePos x="0" y="0"/>
                  <wp:positionH relativeFrom="column">
                    <wp:posOffset>3420110</wp:posOffset>
                  </wp:positionH>
                  <wp:positionV relativeFrom="paragraph">
                    <wp:posOffset>-6350</wp:posOffset>
                  </wp:positionV>
                  <wp:extent cx="403225" cy="401955"/>
                  <wp:effectExtent l="0" t="0" r="3175" b="4445"/>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700224" behindDoc="0" locked="0" layoutInCell="1" allowOverlap="1" wp14:anchorId="08B8CF6B" wp14:editId="4940C735">
                  <wp:simplePos x="0" y="0"/>
                  <wp:positionH relativeFrom="column">
                    <wp:posOffset>3877310</wp:posOffset>
                  </wp:positionH>
                  <wp:positionV relativeFrom="paragraph">
                    <wp:posOffset>-6350</wp:posOffset>
                  </wp:positionV>
                  <wp:extent cx="397510" cy="403225"/>
                  <wp:effectExtent l="0" t="0" r="8890" b="3175"/>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b/>
                <w:bCs/>
                <w:sz w:val="20"/>
                <w:szCs w:val="20"/>
                <w:u w:color="FFFF00"/>
                <w:lang w:val="en-US"/>
              </w:rPr>
              <w:t>Lesson 2: Depressant drugs and the body</w:t>
            </w:r>
          </w:p>
          <w:p w14:paraId="06190CFB"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Recap why people use drugs and what stimulant drugs are.</w:t>
            </w:r>
          </w:p>
          <w:p w14:paraId="0A13AB3D" w14:textId="31B99285"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Introduce notion that some drugs are the opposite of stimulants.  They are called depressants.</w:t>
            </w:r>
          </w:p>
          <w:p w14:paraId="2F9D0386"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affect do depressant drugs have on the body?</w:t>
            </w:r>
          </w:p>
          <w:p w14:paraId="359D06A5"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are short term (negative and good feelings) created by depressant drugs</w:t>
            </w:r>
          </w:p>
          <w:p w14:paraId="6414AF0C" w14:textId="06F390DD"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088C47AA" w14:textId="5D4E91CD" w:rsidR="00251D5B" w:rsidRPr="00251D5B" w:rsidRDefault="00251D5B" w:rsidP="00251D5B">
            <w:pPr>
              <w:widowControl w:val="0"/>
              <w:autoSpaceDE w:val="0"/>
              <w:autoSpaceDN w:val="0"/>
              <w:adjustRightInd w:val="0"/>
              <w:rPr>
                <w:rFonts w:ascii="Times New Roman" w:hAnsi="Times New Roman" w:cs="Times New Roman"/>
                <w:b/>
                <w:bCs/>
                <w:sz w:val="24"/>
                <w:szCs w:val="24"/>
                <w:u w:color="FFFF00"/>
                <w:lang w:val="en-US"/>
              </w:rPr>
            </w:pPr>
            <w:r w:rsidRPr="00251D5B">
              <w:rPr>
                <w:rFonts w:ascii="Times New Roman" w:hAnsi="Times New Roman" w:cs="Times New Roman"/>
                <w:b/>
                <w:bCs/>
                <w:sz w:val="24"/>
                <w:szCs w:val="24"/>
                <w:u w:color="FFFF00"/>
                <w:lang w:val="en-US"/>
              </w:rPr>
              <w:t xml:space="preserve">Week 6: </w:t>
            </w:r>
          </w:p>
          <w:p w14:paraId="08A5F23E"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Lesson 1: Hallucinogens and the body</w:t>
            </w:r>
          </w:p>
          <w:p w14:paraId="614AF1D0" w14:textId="18FF903B"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b/>
                <w:noProof/>
                <w:color w:val="FFFF00"/>
                <w:sz w:val="20"/>
                <w:szCs w:val="20"/>
                <w:lang w:val="en-US"/>
              </w:rPr>
              <w:drawing>
                <wp:anchor distT="0" distB="0" distL="114300" distR="114300" simplePos="0" relativeHeight="251697152" behindDoc="0" locked="0" layoutInCell="1" allowOverlap="1" wp14:anchorId="1F4CD3F1" wp14:editId="616B9A58">
                  <wp:simplePos x="0" y="0"/>
                  <wp:positionH relativeFrom="column">
                    <wp:posOffset>3763010</wp:posOffset>
                  </wp:positionH>
                  <wp:positionV relativeFrom="paragraph">
                    <wp:posOffset>-92710</wp:posOffset>
                  </wp:positionV>
                  <wp:extent cx="397510" cy="403225"/>
                  <wp:effectExtent l="0" t="0" r="8890" b="3175"/>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noProof/>
                <w:sz w:val="20"/>
                <w:szCs w:val="20"/>
                <w:lang w:val="en-US"/>
              </w:rPr>
              <w:drawing>
                <wp:anchor distT="0" distB="0" distL="114300" distR="114300" simplePos="0" relativeHeight="251698176" behindDoc="0" locked="0" layoutInCell="1" allowOverlap="1" wp14:anchorId="780CFAFB" wp14:editId="2505674C">
                  <wp:simplePos x="0" y="0"/>
                  <wp:positionH relativeFrom="column">
                    <wp:posOffset>3305810</wp:posOffset>
                  </wp:positionH>
                  <wp:positionV relativeFrom="paragraph">
                    <wp:posOffset>-92710</wp:posOffset>
                  </wp:positionV>
                  <wp:extent cx="403225" cy="401955"/>
                  <wp:effectExtent l="0" t="0" r="3175" b="4445"/>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u w:color="FFFF00"/>
                <w:lang w:val="en-US"/>
              </w:rPr>
              <w:t>Recap why people use drugs and what stimulant and depressant drugs are.</w:t>
            </w:r>
          </w:p>
          <w:p w14:paraId="132BA8BC"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Introduce the term hallucinogens. What are they?</w:t>
            </w:r>
          </w:p>
          <w:p w14:paraId="0CF4E48E"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does a Hallucinogen do to the body?</w:t>
            </w:r>
          </w:p>
          <w:p w14:paraId="29F0CE2A"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Short term and long term effects</w:t>
            </w:r>
          </w:p>
          <w:p w14:paraId="1621EC0A"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Classify task. All drugs are to be classified into the three types of drugs. Using cut outs make a table to classify the different types of drugs. </w:t>
            </w:r>
          </w:p>
          <w:p w14:paraId="2E68F9C0" w14:textId="19D302E2"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p>
          <w:p w14:paraId="0C42047C" w14:textId="79674C7E"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Lesson 2: graph of drugs usage/ prevalence in Australia</w:t>
            </w:r>
            <w:r w:rsidR="00A33906">
              <w:rPr>
                <w:rFonts w:ascii="Times New Roman" w:hAnsi="Times New Roman" w:cs="Times New Roman"/>
                <w:b/>
                <w:bCs/>
                <w:sz w:val="20"/>
                <w:szCs w:val="20"/>
                <w:u w:color="FFFF00"/>
                <w:lang w:val="en-US"/>
              </w:rPr>
              <w:t xml:space="preserve"> </w:t>
            </w:r>
          </w:p>
          <w:p w14:paraId="5BB2B255" w14:textId="0617A7CF"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Graph data based on prevalence of drugs in Australia. Creating a column graph, graph the drugs talked about in previous lessons. Once the column graph is created </w:t>
            </w:r>
            <w:proofErr w:type="spellStart"/>
            <w:r>
              <w:rPr>
                <w:rFonts w:ascii="Times New Roman" w:hAnsi="Times New Roman" w:cs="Times New Roman"/>
                <w:sz w:val="20"/>
                <w:szCs w:val="20"/>
                <w:u w:color="FFFF00"/>
                <w:lang w:val="en-US"/>
              </w:rPr>
              <w:t>colour</w:t>
            </w:r>
            <w:proofErr w:type="spellEnd"/>
            <w:r>
              <w:rPr>
                <w:rFonts w:ascii="Times New Roman" w:hAnsi="Times New Roman" w:cs="Times New Roman"/>
                <w:sz w:val="20"/>
                <w:szCs w:val="20"/>
                <w:u w:color="FFFF00"/>
                <w:lang w:val="en-US"/>
              </w:rPr>
              <w:t xml:space="preserve"> in the column based on the three categories of Hallucinogens. Stimulants and depressants. </w:t>
            </w:r>
            <w:proofErr w:type="spellStart"/>
            <w:r>
              <w:rPr>
                <w:rFonts w:ascii="Times New Roman" w:hAnsi="Times New Roman" w:cs="Times New Roman"/>
                <w:sz w:val="20"/>
                <w:szCs w:val="20"/>
                <w:u w:color="FFFF00"/>
                <w:lang w:val="en-US"/>
              </w:rPr>
              <w:t>Colour</w:t>
            </w:r>
            <w:proofErr w:type="spellEnd"/>
            <w:r>
              <w:rPr>
                <w:rFonts w:ascii="Times New Roman" w:hAnsi="Times New Roman" w:cs="Times New Roman"/>
                <w:sz w:val="20"/>
                <w:szCs w:val="20"/>
                <w:u w:color="FFFF00"/>
                <w:lang w:val="en-US"/>
              </w:rPr>
              <w:t xml:space="preserve"> </w:t>
            </w:r>
            <w:r w:rsidR="00322A46">
              <w:rPr>
                <w:rFonts w:ascii="Times New Roman" w:hAnsi="Times New Roman" w:cs="Times New Roman"/>
                <w:sz w:val="20"/>
                <w:szCs w:val="20"/>
                <w:u w:color="FFFF00"/>
                <w:lang w:val="en-US"/>
              </w:rPr>
              <w:t>using the</w:t>
            </w:r>
            <w:r>
              <w:rPr>
                <w:rFonts w:ascii="Times New Roman" w:hAnsi="Times New Roman" w:cs="Times New Roman"/>
                <w:sz w:val="20"/>
                <w:szCs w:val="20"/>
                <w:u w:color="FFFF00"/>
                <w:lang w:val="en-US"/>
              </w:rPr>
              <w:t xml:space="preserve"> three types in primary </w:t>
            </w:r>
            <w:proofErr w:type="spellStart"/>
            <w:r>
              <w:rPr>
                <w:rFonts w:ascii="Times New Roman" w:hAnsi="Times New Roman" w:cs="Times New Roman"/>
                <w:sz w:val="20"/>
                <w:szCs w:val="20"/>
                <w:u w:color="FFFF00"/>
                <w:lang w:val="en-US"/>
              </w:rPr>
              <w:t>colours</w:t>
            </w:r>
            <w:proofErr w:type="spellEnd"/>
            <w:r>
              <w:rPr>
                <w:rFonts w:ascii="Times New Roman" w:hAnsi="Times New Roman" w:cs="Times New Roman"/>
                <w:sz w:val="20"/>
                <w:szCs w:val="20"/>
                <w:u w:color="FFFF00"/>
                <w:lang w:val="en-US"/>
              </w:rPr>
              <w:t xml:space="preserve"> to see which type of drug is used more. </w:t>
            </w:r>
          </w:p>
          <w:p w14:paraId="717043F0"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7AEB3EF4" w14:textId="4F224B21" w:rsidR="00251D5B" w:rsidRPr="00251D5B" w:rsidRDefault="00A33906" w:rsidP="00251D5B">
            <w:pPr>
              <w:widowControl w:val="0"/>
              <w:autoSpaceDE w:val="0"/>
              <w:autoSpaceDN w:val="0"/>
              <w:adjustRightInd w:val="0"/>
              <w:rPr>
                <w:rFonts w:ascii="Times New Roman" w:hAnsi="Times New Roman" w:cs="Times New Roman"/>
                <w:b/>
                <w:bCs/>
                <w:sz w:val="24"/>
                <w:szCs w:val="24"/>
                <w:u w:color="FFFF00"/>
                <w:lang w:val="en-US"/>
              </w:rPr>
            </w:pPr>
            <w:r w:rsidRPr="00D25A3C">
              <w:rPr>
                <w:noProof/>
                <w:sz w:val="20"/>
                <w:szCs w:val="20"/>
                <w:lang w:val="en-US"/>
              </w:rPr>
              <w:drawing>
                <wp:anchor distT="0" distB="0" distL="114300" distR="114300" simplePos="0" relativeHeight="251704320" behindDoc="0" locked="0" layoutInCell="1" allowOverlap="1" wp14:anchorId="0ACB90FF" wp14:editId="7B53ACBB">
                  <wp:simplePos x="0" y="0"/>
                  <wp:positionH relativeFrom="column">
                    <wp:posOffset>3534410</wp:posOffset>
                  </wp:positionH>
                  <wp:positionV relativeFrom="paragraph">
                    <wp:posOffset>116840</wp:posOffset>
                  </wp:positionV>
                  <wp:extent cx="403225" cy="401955"/>
                  <wp:effectExtent l="0" t="0" r="3175" b="4445"/>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703296" behindDoc="0" locked="0" layoutInCell="1" allowOverlap="1" wp14:anchorId="717C20CB" wp14:editId="71A8FF36">
                  <wp:simplePos x="0" y="0"/>
                  <wp:positionH relativeFrom="column">
                    <wp:posOffset>3898265</wp:posOffset>
                  </wp:positionH>
                  <wp:positionV relativeFrom="paragraph">
                    <wp:posOffset>116840</wp:posOffset>
                  </wp:positionV>
                  <wp:extent cx="397510" cy="403225"/>
                  <wp:effectExtent l="0" t="0" r="8890" b="3175"/>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251D5B" w:rsidRPr="00251D5B">
              <w:rPr>
                <w:rFonts w:ascii="Times New Roman" w:hAnsi="Times New Roman" w:cs="Times New Roman"/>
                <w:b/>
                <w:bCs/>
                <w:sz w:val="24"/>
                <w:szCs w:val="24"/>
                <w:u w:color="FFFF00"/>
                <w:lang w:val="en-US"/>
              </w:rPr>
              <w:t xml:space="preserve">Week </w:t>
            </w:r>
            <w:r w:rsidR="00251D5B">
              <w:rPr>
                <w:rFonts w:ascii="Times New Roman" w:hAnsi="Times New Roman" w:cs="Times New Roman"/>
                <w:b/>
                <w:bCs/>
                <w:sz w:val="24"/>
                <w:szCs w:val="24"/>
                <w:u w:color="FFFF00"/>
                <w:lang w:val="en-US"/>
              </w:rPr>
              <w:t>7</w:t>
            </w:r>
            <w:r w:rsidR="00251D5B" w:rsidRPr="00251D5B">
              <w:rPr>
                <w:rFonts w:ascii="Times New Roman" w:hAnsi="Times New Roman" w:cs="Times New Roman"/>
                <w:b/>
                <w:bCs/>
                <w:sz w:val="24"/>
                <w:szCs w:val="24"/>
                <w:u w:color="FFFF00"/>
                <w:lang w:val="en-US"/>
              </w:rPr>
              <w:t xml:space="preserve">: </w:t>
            </w:r>
          </w:p>
          <w:p w14:paraId="2DDAFEB8"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lastRenderedPageBreak/>
              <w:t xml:space="preserve">Lesson 1: addiction and </w:t>
            </w:r>
            <w:proofErr w:type="spellStart"/>
            <w:r>
              <w:rPr>
                <w:rFonts w:ascii="Times New Roman" w:hAnsi="Times New Roman" w:cs="Times New Roman"/>
                <w:b/>
                <w:bCs/>
                <w:sz w:val="20"/>
                <w:szCs w:val="20"/>
                <w:u w:color="FFFF00"/>
                <w:lang w:val="en-US"/>
              </w:rPr>
              <w:t>behaviour</w:t>
            </w:r>
            <w:proofErr w:type="spellEnd"/>
            <w:r>
              <w:rPr>
                <w:rFonts w:ascii="Times New Roman" w:hAnsi="Times New Roman" w:cs="Times New Roman"/>
                <w:b/>
                <w:bCs/>
                <w:sz w:val="20"/>
                <w:szCs w:val="20"/>
                <w:u w:color="FFFF00"/>
                <w:lang w:val="en-US"/>
              </w:rPr>
              <w:t>. What is it? Could it happen to me?</w:t>
            </w:r>
          </w:p>
          <w:p w14:paraId="456A97DC"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does addiction mean?</w:t>
            </w:r>
          </w:p>
          <w:p w14:paraId="2550A38C" w14:textId="0AEE87F2"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705344" behindDoc="0" locked="0" layoutInCell="1" allowOverlap="1" wp14:anchorId="3487FC05" wp14:editId="7BE2004A">
                  <wp:simplePos x="0" y="0"/>
                  <wp:positionH relativeFrom="column">
                    <wp:posOffset>3763010</wp:posOffset>
                  </wp:positionH>
                  <wp:positionV relativeFrom="paragraph">
                    <wp:posOffset>-1753235</wp:posOffset>
                  </wp:positionV>
                  <wp:extent cx="403225" cy="404495"/>
                  <wp:effectExtent l="0" t="0" r="3175" b="1905"/>
                  <wp:wrapSquare wrapText="bothSides"/>
                  <wp:docPr id="2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u w:color="FFFF00"/>
                <w:lang w:val="en-US"/>
              </w:rPr>
              <w:t>Why does addiction exist?</w:t>
            </w:r>
          </w:p>
          <w:p w14:paraId="219EF66C"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What </w:t>
            </w:r>
            <w:proofErr w:type="spellStart"/>
            <w:r>
              <w:rPr>
                <w:rFonts w:ascii="Times New Roman" w:hAnsi="Times New Roman" w:cs="Times New Roman"/>
                <w:sz w:val="20"/>
                <w:szCs w:val="20"/>
                <w:u w:color="FFFF00"/>
                <w:lang w:val="en-US"/>
              </w:rPr>
              <w:t>behaviours</w:t>
            </w:r>
            <w:proofErr w:type="spellEnd"/>
            <w:r>
              <w:rPr>
                <w:rFonts w:ascii="Times New Roman" w:hAnsi="Times New Roman" w:cs="Times New Roman"/>
                <w:sz w:val="20"/>
                <w:szCs w:val="20"/>
                <w:u w:color="FFFF00"/>
                <w:lang w:val="en-US"/>
              </w:rPr>
              <w:t xml:space="preserve"> suggest addiction?</w:t>
            </w:r>
          </w:p>
          <w:p w14:paraId="6A60486D"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How does decision making become </w:t>
            </w:r>
            <w:proofErr w:type="gramStart"/>
            <w:r>
              <w:rPr>
                <w:rFonts w:ascii="Times New Roman" w:hAnsi="Times New Roman" w:cs="Times New Roman"/>
                <w:sz w:val="20"/>
                <w:szCs w:val="20"/>
                <w:u w:color="FFFF00"/>
                <w:lang w:val="en-US"/>
              </w:rPr>
              <w:t>impaired</w:t>
            </w:r>
            <w:proofErr w:type="gramEnd"/>
          </w:p>
          <w:p w14:paraId="0AC76A79" w14:textId="34D806B2" w:rsidR="00251D5B" w:rsidRDefault="00251D5B" w:rsidP="00251D5B">
            <w:pPr>
              <w:widowControl w:val="0"/>
              <w:autoSpaceDE w:val="0"/>
              <w:autoSpaceDN w:val="0"/>
              <w:adjustRightInd w:val="0"/>
              <w:ind w:left="360"/>
              <w:rPr>
                <w:rFonts w:ascii="Times New Roman" w:hAnsi="Times New Roman" w:cs="Times New Roman"/>
                <w:color w:val="FFFF00"/>
                <w:sz w:val="20"/>
                <w:szCs w:val="20"/>
                <w:u w:val="single" w:color="FFFF00"/>
                <w:lang w:val="en-US"/>
              </w:rPr>
            </w:pPr>
            <w:r>
              <w:rPr>
                <w:rFonts w:ascii="Times New Roman" w:hAnsi="Times New Roman" w:cs="Times New Roman"/>
                <w:sz w:val="20"/>
                <w:szCs w:val="20"/>
                <w:u w:color="FFFF00"/>
                <w:lang w:val="en-US"/>
              </w:rPr>
              <w:t xml:space="preserve"> </w:t>
            </w:r>
            <w:hyperlink r:id="rId22" w:anchor="9-12-one" w:history="1">
              <w:r w:rsidRPr="00145465">
                <w:rPr>
                  <w:rStyle w:val="Hyperlink"/>
                  <w:rFonts w:ascii="Times New Roman" w:hAnsi="Times New Roman" w:cs="Times New Roman"/>
                  <w:sz w:val="20"/>
                  <w:szCs w:val="20"/>
                  <w:u w:color="FFFF00"/>
                  <w:lang w:val="en-US"/>
                </w:rPr>
                <w:t>http://www.newbeginningsdrugrehab.org/addiction-prevention-lesson-plan-guide/#9-12-one</w:t>
              </w:r>
            </w:hyperlink>
          </w:p>
          <w:p w14:paraId="6163A65B" w14:textId="77777777" w:rsidR="00251D5B" w:rsidRDefault="00251D5B" w:rsidP="00251D5B">
            <w:pPr>
              <w:widowControl w:val="0"/>
              <w:autoSpaceDE w:val="0"/>
              <w:autoSpaceDN w:val="0"/>
              <w:adjustRightInd w:val="0"/>
              <w:ind w:left="360"/>
              <w:rPr>
                <w:rFonts w:ascii="Times New Roman" w:hAnsi="Times New Roman" w:cs="Times New Roman"/>
                <w:sz w:val="20"/>
                <w:szCs w:val="20"/>
                <w:u w:color="FFFF00"/>
                <w:lang w:val="en-US"/>
              </w:rPr>
            </w:pPr>
          </w:p>
          <w:p w14:paraId="1F4C5483"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4E52F40A"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 xml:space="preserve">Addiction: </w:t>
            </w:r>
          </w:p>
          <w:p w14:paraId="5F69044A" w14:textId="5E85B4F3" w:rsidR="00251D5B" w:rsidRDefault="00251D5B" w:rsidP="00251D5B">
            <w:pPr>
              <w:widowControl w:val="0"/>
              <w:autoSpaceDE w:val="0"/>
              <w:autoSpaceDN w:val="0"/>
              <w:adjustRightInd w:val="0"/>
              <w:rPr>
                <w:rFonts w:ascii="Times New Roman" w:hAnsi="Times New Roman" w:cs="Times New Roman"/>
                <w:color w:val="FFFF00"/>
                <w:sz w:val="20"/>
                <w:szCs w:val="20"/>
                <w:u w:val="single" w:color="FFFF00"/>
                <w:lang w:val="en-US"/>
              </w:rPr>
            </w:pPr>
            <w:r>
              <w:rPr>
                <w:rFonts w:ascii="Times New Roman" w:hAnsi="Times New Roman" w:cs="Times New Roman"/>
                <w:sz w:val="20"/>
                <w:szCs w:val="20"/>
                <w:u w:color="FFFF00"/>
                <w:lang w:val="en-US"/>
              </w:rPr>
              <w:t xml:space="preserve">teacher info: </w:t>
            </w:r>
            <w:hyperlink r:id="rId23" w:history="1">
              <w:r w:rsidRPr="00145465">
                <w:rPr>
                  <w:rStyle w:val="Hyperlink"/>
                  <w:rFonts w:ascii="Times New Roman" w:hAnsi="Times New Roman" w:cs="Times New Roman"/>
                  <w:sz w:val="20"/>
                  <w:szCs w:val="20"/>
                  <w:u w:color="FFFF00"/>
                  <w:lang w:val="en-US"/>
                </w:rPr>
                <w:t>https://science.education.nih.gov/supplements/nih2/Addiction/guide/guide_lessons_toc.html</w:t>
              </w:r>
            </w:hyperlink>
          </w:p>
          <w:p w14:paraId="2168E1E4"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5AD670DC" w14:textId="42F48213" w:rsidR="00251D5B" w:rsidRDefault="00A33906" w:rsidP="00251D5B">
            <w:pPr>
              <w:widowControl w:val="0"/>
              <w:autoSpaceDE w:val="0"/>
              <w:autoSpaceDN w:val="0"/>
              <w:adjustRightInd w:val="0"/>
              <w:rPr>
                <w:rFonts w:ascii="Times New Roman" w:hAnsi="Times New Roman" w:cs="Times New Roman"/>
                <w:color w:val="FFFF00"/>
                <w:sz w:val="20"/>
                <w:szCs w:val="20"/>
                <w:u w:val="single" w:color="FFFF00"/>
                <w:lang w:val="en-US"/>
              </w:rPr>
            </w:pPr>
            <w:r w:rsidRPr="00D25A3C">
              <w:rPr>
                <w:noProof/>
                <w:sz w:val="20"/>
                <w:szCs w:val="20"/>
                <w:lang w:val="en-US"/>
              </w:rPr>
              <w:drawing>
                <wp:anchor distT="0" distB="0" distL="114300" distR="114300" simplePos="0" relativeHeight="251711488" behindDoc="0" locked="0" layoutInCell="1" allowOverlap="1" wp14:anchorId="32CCDFA5" wp14:editId="4F2CD1EB">
                  <wp:simplePos x="0" y="0"/>
                  <wp:positionH relativeFrom="column">
                    <wp:posOffset>3191510</wp:posOffset>
                  </wp:positionH>
                  <wp:positionV relativeFrom="paragraph">
                    <wp:posOffset>837565</wp:posOffset>
                  </wp:positionV>
                  <wp:extent cx="424180" cy="401955"/>
                  <wp:effectExtent l="0" t="0" r="7620" b="4445"/>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180" cy="40195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u w:color="FFFF00"/>
                <w:lang w:val="en-US"/>
              </w:rPr>
              <w:t xml:space="preserve">Student work: </w:t>
            </w:r>
            <w:hyperlink r:id="rId24" w:history="1">
              <w:r w:rsidR="00251D5B" w:rsidRPr="00145465">
                <w:rPr>
                  <w:rStyle w:val="Hyperlink"/>
                  <w:rFonts w:ascii="Times New Roman" w:hAnsi="Times New Roman" w:cs="Times New Roman"/>
                  <w:sz w:val="20"/>
                  <w:szCs w:val="20"/>
                  <w:u w:color="FFFF00"/>
                  <w:lang w:val="en-US"/>
                </w:rPr>
                <w:t>https://science.education.nih.gov/supplements/nih2/Addiction/activities/activities_toc.html</w:t>
              </w:r>
            </w:hyperlink>
          </w:p>
          <w:p w14:paraId="6FB489ED"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p>
          <w:p w14:paraId="7C1C3969" w14:textId="212BE0E9"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b/>
                <w:bCs/>
                <w:sz w:val="20"/>
                <w:szCs w:val="20"/>
                <w:u w:color="FFFF00"/>
                <w:lang w:val="en-US"/>
              </w:rPr>
              <w:t>Lesson 2: Recognizing the risks and paths to addiction</w:t>
            </w:r>
            <w:r w:rsidR="00A33906">
              <w:rPr>
                <w:rFonts w:ascii="Times New Roman" w:hAnsi="Times New Roman" w:cs="Times New Roman"/>
                <w:b/>
                <w:bCs/>
                <w:sz w:val="20"/>
                <w:szCs w:val="20"/>
                <w:u w:color="FFFF00"/>
                <w:lang w:val="en-US"/>
              </w:rPr>
              <w:t xml:space="preserve"> </w:t>
            </w:r>
          </w:p>
          <w:p w14:paraId="1179C402" w14:textId="3C7E9AB7" w:rsidR="00251D5B" w:rsidRPr="00251D5B" w:rsidRDefault="00A33906" w:rsidP="00251D5B">
            <w:pPr>
              <w:widowControl w:val="0"/>
              <w:autoSpaceDE w:val="0"/>
              <w:autoSpaceDN w:val="0"/>
              <w:adjustRightInd w:val="0"/>
              <w:rPr>
                <w:rFonts w:ascii="Times New Roman" w:hAnsi="Times New Roman" w:cs="Times New Roman"/>
                <w:color w:val="FFFF00"/>
                <w:sz w:val="20"/>
                <w:szCs w:val="20"/>
                <w:u w:val="single" w:color="FFFF00"/>
                <w:lang w:val="en-US"/>
              </w:rPr>
            </w:pPr>
            <w:r w:rsidRPr="00D25A3C">
              <w:rPr>
                <w:noProof/>
                <w:sz w:val="20"/>
                <w:szCs w:val="20"/>
                <w:lang w:val="en-US"/>
              </w:rPr>
              <w:drawing>
                <wp:anchor distT="0" distB="0" distL="114300" distR="114300" simplePos="0" relativeHeight="251712512" behindDoc="0" locked="0" layoutInCell="1" allowOverlap="1" wp14:anchorId="6C6BD932" wp14:editId="600221B1">
                  <wp:simplePos x="0" y="0"/>
                  <wp:positionH relativeFrom="column">
                    <wp:posOffset>2848610</wp:posOffset>
                  </wp:positionH>
                  <wp:positionV relativeFrom="paragraph">
                    <wp:posOffset>107315</wp:posOffset>
                  </wp:positionV>
                  <wp:extent cx="403225" cy="404495"/>
                  <wp:effectExtent l="0" t="0" r="3175" b="1905"/>
                  <wp:wrapSquare wrapText="bothSides"/>
                  <wp:docPr id="32"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sz w:val="20"/>
                <w:szCs w:val="20"/>
                <w:u w:color="FFFF00"/>
                <w:lang w:val="en-US"/>
              </w:rPr>
              <w:t xml:space="preserve"> </w:t>
            </w:r>
            <w:hyperlink r:id="rId25" w:anchor="act1" w:history="1">
              <w:r w:rsidR="00251D5B" w:rsidRPr="00145465">
                <w:rPr>
                  <w:rStyle w:val="Hyperlink"/>
                  <w:rFonts w:ascii="Times New Roman" w:hAnsi="Times New Roman" w:cs="Times New Roman"/>
                  <w:sz w:val="20"/>
                  <w:szCs w:val="20"/>
                  <w:u w:color="FFFF00"/>
                  <w:lang w:val="en-US"/>
                </w:rPr>
                <w:t>http://www.rcmp-grc.gc.ca/cycp-cpcj/dr-al/lp-pl/index-eng.htm#act1</w:t>
              </w:r>
            </w:hyperlink>
          </w:p>
          <w:p w14:paraId="094E2276"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p>
          <w:p w14:paraId="158CB0E2" w14:textId="392EEED7"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b/>
                <w:noProof/>
                <w:color w:val="FFFF00"/>
                <w:sz w:val="20"/>
                <w:szCs w:val="20"/>
                <w:lang w:val="en-US"/>
              </w:rPr>
              <w:drawing>
                <wp:anchor distT="0" distB="0" distL="114300" distR="114300" simplePos="0" relativeHeight="251710464" behindDoc="0" locked="0" layoutInCell="1" allowOverlap="1" wp14:anchorId="63204E84" wp14:editId="588D8313">
                  <wp:simplePos x="0" y="0"/>
                  <wp:positionH relativeFrom="column">
                    <wp:posOffset>3648710</wp:posOffset>
                  </wp:positionH>
                  <wp:positionV relativeFrom="paragraph">
                    <wp:posOffset>-330835</wp:posOffset>
                  </wp:positionV>
                  <wp:extent cx="418465" cy="403225"/>
                  <wp:effectExtent l="0" t="0" r="0" b="3175"/>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465" cy="40322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b/>
                <w:bCs/>
                <w:sz w:val="20"/>
                <w:szCs w:val="20"/>
                <w:u w:color="FFFF00"/>
                <w:lang w:val="en-US"/>
              </w:rPr>
              <w:t xml:space="preserve">Activity </w:t>
            </w:r>
            <w:proofErr w:type="gramStart"/>
            <w:r w:rsidR="00251D5B">
              <w:rPr>
                <w:rFonts w:ascii="Times New Roman" w:hAnsi="Times New Roman" w:cs="Times New Roman"/>
                <w:b/>
                <w:bCs/>
                <w:sz w:val="20"/>
                <w:szCs w:val="20"/>
                <w:u w:color="FFFF00"/>
                <w:lang w:val="en-US"/>
              </w:rPr>
              <w:t>1:</w:t>
            </w:r>
            <w:r w:rsidR="00251D5B">
              <w:rPr>
                <w:rFonts w:ascii="Times New Roman" w:hAnsi="Times New Roman" w:cs="Times New Roman"/>
                <w:sz w:val="20"/>
                <w:szCs w:val="20"/>
                <w:u w:color="FFFF00"/>
                <w:lang w:val="en-US"/>
              </w:rPr>
              <w:t>Students</w:t>
            </w:r>
            <w:proofErr w:type="gramEnd"/>
            <w:r w:rsidR="00251D5B">
              <w:rPr>
                <w:rFonts w:ascii="Times New Roman" w:hAnsi="Times New Roman" w:cs="Times New Roman"/>
                <w:sz w:val="20"/>
                <w:szCs w:val="20"/>
                <w:u w:color="FFFF00"/>
                <w:lang w:val="en-US"/>
              </w:rPr>
              <w:t xml:space="preserve"> will recognize protective and risk factors associated with substance abuse and addiction and learn the importance of resilient factors. T-chart and group activity 15 </w:t>
            </w:r>
            <w:proofErr w:type="spellStart"/>
            <w:r w:rsidR="00251D5B">
              <w:rPr>
                <w:rFonts w:ascii="Times New Roman" w:hAnsi="Times New Roman" w:cs="Times New Roman"/>
                <w:sz w:val="20"/>
                <w:szCs w:val="20"/>
                <w:u w:color="FFFF00"/>
                <w:lang w:val="en-US"/>
              </w:rPr>
              <w:t>mins</w:t>
            </w:r>
            <w:proofErr w:type="spellEnd"/>
          </w:p>
          <w:p w14:paraId="516A816D"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Why are some more prone to addiction than others?</w:t>
            </w:r>
          </w:p>
          <w:p w14:paraId="7DF41CB1" w14:textId="09EB6B57" w:rsidR="00251D5B" w:rsidRPr="00251D5B" w:rsidRDefault="00251D5B" w:rsidP="00251D5B">
            <w:pPr>
              <w:widowControl w:val="0"/>
              <w:autoSpaceDE w:val="0"/>
              <w:autoSpaceDN w:val="0"/>
              <w:adjustRightInd w:val="0"/>
              <w:spacing w:before="100" w:after="100"/>
              <w:rPr>
                <w:rFonts w:ascii="Times New Roman" w:hAnsi="Times New Roman" w:cs="Times New Roman"/>
                <w:color w:val="FFFF00"/>
                <w:sz w:val="20"/>
                <w:szCs w:val="20"/>
                <w:u w:val="single" w:color="FFFF00"/>
                <w:lang w:val="en-US"/>
              </w:rPr>
            </w:pPr>
            <w:r>
              <w:rPr>
                <w:rFonts w:ascii="Times New Roman" w:hAnsi="Times New Roman" w:cs="Times New Roman"/>
                <w:sz w:val="20"/>
                <w:szCs w:val="20"/>
                <w:u w:color="FFFF00"/>
                <w:lang w:val="en-US"/>
              </w:rPr>
              <w:t>Resiliency: The ability to become strong, healthy and successful after something bad happens to you (</w:t>
            </w:r>
            <w:hyperlink r:id="rId26" w:history="1">
              <w:r w:rsidRPr="00145465">
                <w:rPr>
                  <w:rStyle w:val="Hyperlink"/>
                  <w:rFonts w:ascii="Times New Roman" w:hAnsi="Times New Roman" w:cs="Times New Roman"/>
                  <w:sz w:val="20"/>
                  <w:szCs w:val="20"/>
                  <w:u w:color="FFFF00"/>
                  <w:lang w:val="en-US"/>
                </w:rPr>
                <w:t>www.merriam-webster.com</w:t>
              </w:r>
            </w:hyperlink>
            <w:r>
              <w:rPr>
                <w:rFonts w:ascii="Times New Roman" w:hAnsi="Times New Roman" w:cs="Times New Roman"/>
                <w:sz w:val="20"/>
                <w:szCs w:val="20"/>
                <w:u w:color="FFFF00"/>
                <w:lang w:val="en-US"/>
              </w:rPr>
              <w:t>2014).</w:t>
            </w:r>
          </w:p>
          <w:p w14:paraId="18FDBA4C" w14:textId="77777777" w:rsidR="00251D5B" w:rsidRDefault="00251D5B" w:rsidP="00251D5B">
            <w:pPr>
              <w:widowControl w:val="0"/>
              <w:autoSpaceDE w:val="0"/>
              <w:autoSpaceDN w:val="0"/>
              <w:adjustRightInd w:val="0"/>
              <w:spacing w:before="100" w:after="10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Risk Factors: Factors that can lead to drug use. </w:t>
            </w:r>
          </w:p>
          <w:p w14:paraId="58E0C329" w14:textId="57A05235" w:rsidR="00251D5B" w:rsidRDefault="00251D5B" w:rsidP="00251D5B">
            <w:pPr>
              <w:widowControl w:val="0"/>
              <w:autoSpaceDE w:val="0"/>
              <w:autoSpaceDN w:val="0"/>
              <w:adjustRightInd w:val="0"/>
              <w:spacing w:before="100" w:after="10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Protective Factors: Factors that can shield from drug use.( </w:t>
            </w:r>
            <w:hyperlink r:id="rId27" w:history="1">
              <w:r w:rsidRPr="00145465">
                <w:rPr>
                  <w:rStyle w:val="Hyperlink"/>
                  <w:rFonts w:ascii="Times New Roman" w:hAnsi="Times New Roman" w:cs="Times New Roman"/>
                  <w:sz w:val="20"/>
                  <w:szCs w:val="20"/>
                  <w:u w:color="FFFF00"/>
                  <w:lang w:val="en-US"/>
                </w:rPr>
                <w:t>http://www.rcmp-grc.gc.ca/docas-ssdco/guide-kid-enf/page3-eng.htm</w:t>
              </w:r>
            </w:hyperlink>
            <w:r>
              <w:rPr>
                <w:rFonts w:ascii="Times New Roman" w:hAnsi="Times New Roman" w:cs="Times New Roman"/>
                <w:sz w:val="20"/>
                <w:szCs w:val="20"/>
                <w:u w:color="FFFF00"/>
                <w:lang w:val="en-US"/>
              </w:rPr>
              <w:t>).</w:t>
            </w:r>
          </w:p>
          <w:p w14:paraId="5498250B" w14:textId="77777777" w:rsidR="00251D5B" w:rsidRDefault="00251D5B" w:rsidP="00251D5B">
            <w:pPr>
              <w:widowControl w:val="0"/>
              <w:autoSpaceDE w:val="0"/>
              <w:autoSpaceDN w:val="0"/>
              <w:adjustRightInd w:val="0"/>
              <w:spacing w:before="100" w:after="100"/>
              <w:rPr>
                <w:rFonts w:ascii="Times New Roman" w:hAnsi="Times New Roman" w:cs="Times New Roman"/>
                <w:sz w:val="20"/>
                <w:szCs w:val="20"/>
                <w:u w:color="FFFF00"/>
                <w:lang w:val="en-US"/>
              </w:rPr>
            </w:pPr>
          </w:p>
          <w:p w14:paraId="41ABD5A9" w14:textId="77777777" w:rsidR="00251D5B" w:rsidRDefault="00251D5B" w:rsidP="00251D5B">
            <w:pPr>
              <w:widowControl w:val="0"/>
              <w:autoSpaceDE w:val="0"/>
              <w:autoSpaceDN w:val="0"/>
              <w:adjustRightInd w:val="0"/>
              <w:spacing w:before="100" w:after="100"/>
              <w:rPr>
                <w:rFonts w:ascii="Times New Roman" w:hAnsi="Times New Roman" w:cs="Times New Roman"/>
                <w:sz w:val="20"/>
                <w:szCs w:val="20"/>
                <w:u w:color="FFFF00"/>
                <w:lang w:val="en-US"/>
              </w:rPr>
            </w:pPr>
            <w:r>
              <w:rPr>
                <w:rFonts w:ascii="Times New Roman" w:hAnsi="Times New Roman" w:cs="Times New Roman"/>
                <w:b/>
                <w:bCs/>
                <w:sz w:val="20"/>
                <w:szCs w:val="20"/>
                <w:u w:color="FFFF00"/>
                <w:lang w:val="en-US"/>
              </w:rPr>
              <w:t>Activity 2:</w:t>
            </w:r>
            <w:r>
              <w:rPr>
                <w:rFonts w:ascii="Times New Roman" w:hAnsi="Times New Roman" w:cs="Times New Roman"/>
                <w:sz w:val="20"/>
                <w:szCs w:val="20"/>
                <w:u w:color="FFFF00"/>
                <w:lang w:val="en-US"/>
              </w:rPr>
              <w:t xml:space="preserve"> Students will discuss how addiction can impact a person’s lifestyle. Discussion and group activity, 10 minutes.</w:t>
            </w:r>
          </w:p>
          <w:p w14:paraId="78307F18" w14:textId="77777777" w:rsidR="00251D5B" w:rsidRDefault="00251D5B" w:rsidP="00251D5B">
            <w:pPr>
              <w:widowControl w:val="0"/>
              <w:autoSpaceDE w:val="0"/>
              <w:autoSpaceDN w:val="0"/>
              <w:adjustRightInd w:val="0"/>
              <w:spacing w:before="100" w:after="10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Make sure to include that both drugs and alcohol can be addictive. </w:t>
            </w:r>
          </w:p>
          <w:p w14:paraId="7788BF97" w14:textId="77777777" w:rsidR="00251D5B" w:rsidRDefault="00251D5B" w:rsidP="00251D5B">
            <w:pPr>
              <w:widowControl w:val="0"/>
              <w:autoSpaceDE w:val="0"/>
              <w:autoSpaceDN w:val="0"/>
              <w:adjustRightInd w:val="0"/>
              <w:spacing w:before="100" w:after="10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Explain to students that addiction is an ongoing process. Addiction may present its challenges at different times over many years in a user’s life. </w:t>
            </w:r>
          </w:p>
          <w:p w14:paraId="542AF811" w14:textId="77777777" w:rsidR="00251D5B" w:rsidRDefault="00251D5B" w:rsidP="00251D5B">
            <w:pPr>
              <w:widowControl w:val="0"/>
              <w:autoSpaceDE w:val="0"/>
              <w:autoSpaceDN w:val="0"/>
              <w:adjustRightInd w:val="0"/>
              <w:spacing w:before="100" w:after="10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Write each stage on a different piece of paper. Ask for 5 volunteers to come to the front of the class and give each student a stage. </w:t>
            </w:r>
          </w:p>
          <w:p w14:paraId="0F7B99E4" w14:textId="129DA108" w:rsidR="00251D5B" w:rsidRDefault="00251D5B" w:rsidP="00251D5B">
            <w:pPr>
              <w:widowControl w:val="0"/>
              <w:autoSpaceDE w:val="0"/>
              <w:autoSpaceDN w:val="0"/>
              <w:adjustRightInd w:val="0"/>
              <w:spacing w:before="100" w:after="10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Have the student volunteers work together to arrange themselves in the order that they think the scale of addiction occurs in.</w:t>
            </w:r>
            <w:r w:rsidR="00A33906" w:rsidRPr="00D25A3C">
              <w:rPr>
                <w:noProof/>
                <w:sz w:val="20"/>
                <w:szCs w:val="20"/>
                <w:lang w:val="en-US"/>
              </w:rPr>
              <w:t xml:space="preserve"> </w:t>
            </w:r>
          </w:p>
          <w:p w14:paraId="55677561" w14:textId="7E5F4D23" w:rsidR="00251D5B" w:rsidRDefault="00A33906" w:rsidP="00251D5B">
            <w:pPr>
              <w:widowControl w:val="0"/>
              <w:autoSpaceDE w:val="0"/>
              <w:autoSpaceDN w:val="0"/>
              <w:adjustRightInd w:val="0"/>
              <w:spacing w:before="100" w:after="100"/>
              <w:rPr>
                <w:rFonts w:ascii="Times New Roman" w:hAnsi="Times New Roman" w:cs="Times New Roman"/>
                <w:b/>
                <w:bCs/>
                <w:sz w:val="24"/>
                <w:szCs w:val="24"/>
                <w:u w:color="FFFF00"/>
                <w:lang w:val="en-US"/>
              </w:rPr>
            </w:pPr>
            <w:r w:rsidRPr="00D25A3C">
              <w:rPr>
                <w:b/>
                <w:noProof/>
                <w:color w:val="FFFF00"/>
                <w:sz w:val="20"/>
                <w:szCs w:val="20"/>
                <w:lang w:val="en-US"/>
              </w:rPr>
              <w:drawing>
                <wp:anchor distT="0" distB="0" distL="114300" distR="114300" simplePos="0" relativeHeight="251714560" behindDoc="0" locked="0" layoutInCell="1" allowOverlap="1" wp14:anchorId="291F3A9E" wp14:editId="2E187F77">
                  <wp:simplePos x="0" y="0"/>
                  <wp:positionH relativeFrom="column">
                    <wp:posOffset>3420110</wp:posOffset>
                  </wp:positionH>
                  <wp:positionV relativeFrom="paragraph">
                    <wp:posOffset>127000</wp:posOffset>
                  </wp:positionV>
                  <wp:extent cx="397510" cy="403225"/>
                  <wp:effectExtent l="0" t="0" r="8890" b="3175"/>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noProof/>
                <w:sz w:val="20"/>
                <w:szCs w:val="20"/>
                <w:lang w:val="en-US"/>
              </w:rPr>
              <w:drawing>
                <wp:anchor distT="0" distB="0" distL="114300" distR="114300" simplePos="0" relativeHeight="251715584" behindDoc="0" locked="0" layoutInCell="1" allowOverlap="1" wp14:anchorId="7CDEB751" wp14:editId="072B9C62">
                  <wp:simplePos x="0" y="0"/>
                  <wp:positionH relativeFrom="column">
                    <wp:posOffset>2962910</wp:posOffset>
                  </wp:positionH>
                  <wp:positionV relativeFrom="paragraph">
                    <wp:posOffset>127000</wp:posOffset>
                  </wp:positionV>
                  <wp:extent cx="403225" cy="401955"/>
                  <wp:effectExtent l="0" t="0" r="3175" b="4445"/>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p>
          <w:p w14:paraId="13CB8105" w14:textId="3729B091" w:rsidR="00251D5B" w:rsidRPr="00251D5B" w:rsidRDefault="00251D5B" w:rsidP="00251D5B">
            <w:pPr>
              <w:widowControl w:val="0"/>
              <w:autoSpaceDE w:val="0"/>
              <w:autoSpaceDN w:val="0"/>
              <w:adjustRightInd w:val="0"/>
              <w:spacing w:before="100" w:after="100"/>
              <w:rPr>
                <w:rFonts w:ascii="Times New Roman" w:hAnsi="Times New Roman" w:cs="Times New Roman"/>
                <w:b/>
                <w:bCs/>
                <w:sz w:val="24"/>
                <w:szCs w:val="24"/>
                <w:u w:color="FFFF00"/>
                <w:lang w:val="en-US"/>
              </w:rPr>
            </w:pPr>
            <w:r w:rsidRPr="00251D5B">
              <w:rPr>
                <w:rFonts w:ascii="Times New Roman" w:hAnsi="Times New Roman" w:cs="Times New Roman"/>
                <w:b/>
                <w:bCs/>
                <w:sz w:val="24"/>
                <w:szCs w:val="24"/>
                <w:u w:color="FFFF00"/>
                <w:lang w:val="en-US"/>
              </w:rPr>
              <w:t>Week 8:</w:t>
            </w:r>
          </w:p>
          <w:p w14:paraId="01215158" w14:textId="772FFF21" w:rsidR="00251D5B" w:rsidRDefault="00251D5B" w:rsidP="00251D5B">
            <w:pPr>
              <w:widowControl w:val="0"/>
              <w:autoSpaceDE w:val="0"/>
              <w:autoSpaceDN w:val="0"/>
              <w:adjustRightInd w:val="0"/>
              <w:spacing w:before="100" w:after="10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 xml:space="preserve">Lesson 1: Addiction; what is happening in the brain? </w:t>
            </w:r>
          </w:p>
          <w:p w14:paraId="763A5D1B"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learn about the parts of the brain, and functions of the brain</w:t>
            </w:r>
          </w:p>
          <w:p w14:paraId="72A3DCB9" w14:textId="7D0EE7BF" w:rsidR="00251D5B" w:rsidRDefault="008975CC" w:rsidP="00251D5B">
            <w:pPr>
              <w:widowControl w:val="0"/>
              <w:autoSpaceDE w:val="0"/>
              <w:autoSpaceDN w:val="0"/>
              <w:adjustRightInd w:val="0"/>
              <w:rPr>
                <w:rFonts w:ascii="Times New Roman" w:hAnsi="Times New Roman" w:cs="Times New Roman"/>
                <w:sz w:val="20"/>
                <w:szCs w:val="20"/>
                <w:u w:color="FFFF00"/>
                <w:lang w:val="en-US"/>
              </w:rPr>
            </w:pPr>
            <w:hyperlink r:id="rId28" w:history="1">
              <w:r w:rsidR="00251D5B" w:rsidRPr="00145465">
                <w:rPr>
                  <w:rStyle w:val="Hyperlink"/>
                  <w:rFonts w:ascii="Times New Roman" w:hAnsi="Times New Roman" w:cs="Times New Roman"/>
                  <w:sz w:val="20"/>
                  <w:szCs w:val="20"/>
                  <w:u w:color="FFFF00"/>
                  <w:lang w:val="en-US"/>
                </w:rPr>
                <w:t>https://science.education.nih.gov/supplements/nih2/Addiction/guide/lesson1-1.html</w:t>
              </w:r>
            </w:hyperlink>
          </w:p>
          <w:p w14:paraId="428BD385" w14:textId="1357A1E4"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is happening in the brain when addiction happening?</w:t>
            </w:r>
          </w:p>
          <w:p w14:paraId="093E5C0D"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are long and short-term effects of addiction?</w:t>
            </w:r>
          </w:p>
          <w:p w14:paraId="385E242F" w14:textId="3FDD7E9A" w:rsidR="00251D5B" w:rsidRDefault="00251D5B" w:rsidP="00251D5B">
            <w:pPr>
              <w:widowControl w:val="0"/>
              <w:autoSpaceDE w:val="0"/>
              <w:autoSpaceDN w:val="0"/>
              <w:adjustRightInd w:val="0"/>
              <w:rPr>
                <w:rFonts w:ascii="Times New Roman" w:hAnsi="Times New Roman" w:cs="Times New Roman"/>
                <w:color w:val="FFFF00"/>
                <w:sz w:val="20"/>
                <w:szCs w:val="20"/>
                <w:u w:val="single" w:color="FFFF00"/>
                <w:lang w:val="en-US"/>
              </w:rPr>
            </w:pPr>
            <w:r>
              <w:rPr>
                <w:rFonts w:ascii="Times New Roman" w:hAnsi="Times New Roman" w:cs="Times New Roman"/>
                <w:sz w:val="20"/>
                <w:szCs w:val="20"/>
                <w:u w:color="FFFF00"/>
                <w:lang w:val="en-US"/>
              </w:rPr>
              <w:t xml:space="preserve">Scale of addiction use. </w:t>
            </w:r>
            <w:hyperlink r:id="rId29" w:anchor="act1" w:history="1">
              <w:r w:rsidRPr="00145465">
                <w:rPr>
                  <w:rStyle w:val="Hyperlink"/>
                  <w:rFonts w:ascii="Times New Roman" w:hAnsi="Times New Roman" w:cs="Times New Roman"/>
                  <w:sz w:val="20"/>
                  <w:szCs w:val="20"/>
                  <w:u w:color="FFFF00"/>
                  <w:lang w:val="en-US"/>
                </w:rPr>
                <w:t>http://www.rcmp-grc.gc.ca/cycp-cpcj/dr-al/lp-pl/index-eng.htm#act1</w:t>
              </w:r>
            </w:hyperlink>
          </w:p>
          <w:p w14:paraId="5B180D6D" w14:textId="552715E5" w:rsidR="00251D5B" w:rsidRDefault="00A33906" w:rsidP="00251D5B">
            <w:pPr>
              <w:widowControl w:val="0"/>
              <w:autoSpaceDE w:val="0"/>
              <w:autoSpaceDN w:val="0"/>
              <w:adjustRightInd w:val="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721728" behindDoc="0" locked="0" layoutInCell="1" allowOverlap="1" wp14:anchorId="58D37809" wp14:editId="296A7F9F">
                  <wp:simplePos x="0" y="0"/>
                  <wp:positionH relativeFrom="column">
                    <wp:posOffset>3191510</wp:posOffset>
                  </wp:positionH>
                  <wp:positionV relativeFrom="paragraph">
                    <wp:posOffset>87630</wp:posOffset>
                  </wp:positionV>
                  <wp:extent cx="403225" cy="401955"/>
                  <wp:effectExtent l="0" t="0" r="3175" b="4445"/>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720704" behindDoc="0" locked="0" layoutInCell="1" allowOverlap="1" wp14:anchorId="70A99E13" wp14:editId="5B7B6F52">
                  <wp:simplePos x="0" y="0"/>
                  <wp:positionH relativeFrom="column">
                    <wp:posOffset>3648710</wp:posOffset>
                  </wp:positionH>
                  <wp:positionV relativeFrom="paragraph">
                    <wp:posOffset>87630</wp:posOffset>
                  </wp:positionV>
                  <wp:extent cx="397510" cy="403225"/>
                  <wp:effectExtent l="0" t="0" r="8890" b="3175"/>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0E9EE12A" w14:textId="636FDABB" w:rsidR="00251D5B" w:rsidRDefault="00251D5B" w:rsidP="00251D5B">
            <w:pPr>
              <w:widowControl w:val="0"/>
              <w:autoSpaceDE w:val="0"/>
              <w:autoSpaceDN w:val="0"/>
              <w:adjustRightInd w:val="0"/>
              <w:ind w:left="360"/>
              <w:rPr>
                <w:rFonts w:ascii="Times New Roman" w:hAnsi="Times New Roman" w:cs="Times New Roman"/>
                <w:sz w:val="20"/>
                <w:szCs w:val="20"/>
                <w:u w:color="FFFF00"/>
                <w:lang w:val="en-US"/>
              </w:rPr>
            </w:pPr>
          </w:p>
          <w:p w14:paraId="0030C3AE"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r>
              <w:rPr>
                <w:rFonts w:ascii="Times New Roman" w:hAnsi="Times New Roman" w:cs="Times New Roman"/>
                <w:b/>
                <w:bCs/>
                <w:sz w:val="20"/>
                <w:szCs w:val="20"/>
                <w:u w:color="FFFF00"/>
                <w:lang w:val="en-US"/>
              </w:rPr>
              <w:t>Lesson 2:</w:t>
            </w:r>
            <w:r>
              <w:rPr>
                <w:rFonts w:ascii="Times New Roman" w:hAnsi="Times New Roman" w:cs="Times New Roman"/>
                <w:sz w:val="20"/>
                <w:szCs w:val="20"/>
                <w:u w:color="FFFF00"/>
                <w:lang w:val="en-US"/>
              </w:rPr>
              <w:t xml:space="preserve"> </w:t>
            </w:r>
            <w:proofErr w:type="spellStart"/>
            <w:r>
              <w:rPr>
                <w:rFonts w:ascii="Times New Roman" w:hAnsi="Times New Roman" w:cs="Times New Roman"/>
                <w:b/>
                <w:bCs/>
                <w:sz w:val="20"/>
                <w:szCs w:val="20"/>
                <w:u w:color="FFFF00"/>
                <w:lang w:val="en-US"/>
              </w:rPr>
              <w:t>Behaviours</w:t>
            </w:r>
            <w:proofErr w:type="spellEnd"/>
            <w:r>
              <w:rPr>
                <w:rFonts w:ascii="Times New Roman" w:hAnsi="Times New Roman" w:cs="Times New Roman"/>
                <w:b/>
                <w:bCs/>
                <w:sz w:val="20"/>
                <w:szCs w:val="20"/>
                <w:u w:color="FFFF00"/>
                <w:lang w:val="en-US"/>
              </w:rPr>
              <w:t>, decision making and action and consequences model affected by addiction.</w:t>
            </w:r>
            <w:r>
              <w:rPr>
                <w:rFonts w:ascii="Times New Roman" w:hAnsi="Times New Roman" w:cs="Times New Roman"/>
                <w:sz w:val="20"/>
                <w:szCs w:val="20"/>
                <w:u w:color="FFFF00"/>
                <w:lang w:val="en-US"/>
              </w:rPr>
              <w:t xml:space="preserve"> </w:t>
            </w:r>
          </w:p>
          <w:p w14:paraId="69CF9F42" w14:textId="54C6AB81" w:rsidR="00251D5B" w:rsidRDefault="00251D5B" w:rsidP="00251D5B">
            <w:pPr>
              <w:widowControl w:val="0"/>
              <w:autoSpaceDE w:val="0"/>
              <w:autoSpaceDN w:val="0"/>
              <w:adjustRightInd w:val="0"/>
              <w:ind w:left="346"/>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Are you in control? What happens to the decision making, action and consequences when someone is addicted?</w:t>
            </w:r>
          </w:p>
          <w:p w14:paraId="5D1D97E5"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does addiction impact these actions?</w:t>
            </w:r>
          </w:p>
          <w:p w14:paraId="53590A27" w14:textId="64AE5FAF" w:rsidR="00251D5B" w:rsidRDefault="00A33906" w:rsidP="00251D5B">
            <w:pPr>
              <w:widowControl w:val="0"/>
              <w:autoSpaceDE w:val="0"/>
              <w:autoSpaceDN w:val="0"/>
              <w:adjustRightInd w:val="0"/>
              <w:ind w:left="720"/>
              <w:rPr>
                <w:rFonts w:ascii="Times New Roman" w:hAnsi="Times New Roman" w:cs="Times New Roman"/>
                <w:sz w:val="20"/>
                <w:szCs w:val="20"/>
                <w:u w:color="FFFF00"/>
                <w:lang w:val="en-US"/>
              </w:rPr>
            </w:pPr>
            <w:r w:rsidRPr="00D25A3C">
              <w:rPr>
                <w:noProof/>
                <w:sz w:val="20"/>
                <w:szCs w:val="20"/>
                <w:lang w:val="en-US"/>
              </w:rPr>
              <w:drawing>
                <wp:anchor distT="0" distB="0" distL="114300" distR="114300" simplePos="0" relativeHeight="251724800" behindDoc="0" locked="0" layoutInCell="1" allowOverlap="1" wp14:anchorId="1E01C34B" wp14:editId="715CB8F5">
                  <wp:simplePos x="0" y="0"/>
                  <wp:positionH relativeFrom="column">
                    <wp:posOffset>3077210</wp:posOffset>
                  </wp:positionH>
                  <wp:positionV relativeFrom="paragraph">
                    <wp:posOffset>93980</wp:posOffset>
                  </wp:positionV>
                  <wp:extent cx="403225" cy="401955"/>
                  <wp:effectExtent l="0" t="0" r="3175" b="4445"/>
                  <wp:wrapSquare wrapText="bothSides"/>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723776" behindDoc="0" locked="0" layoutInCell="1" allowOverlap="1" wp14:anchorId="4C21312A" wp14:editId="1099A507">
                  <wp:simplePos x="0" y="0"/>
                  <wp:positionH relativeFrom="column">
                    <wp:posOffset>3534410</wp:posOffset>
                  </wp:positionH>
                  <wp:positionV relativeFrom="paragraph">
                    <wp:posOffset>93980</wp:posOffset>
                  </wp:positionV>
                  <wp:extent cx="397510" cy="403225"/>
                  <wp:effectExtent l="0" t="0" r="8890" b="3175"/>
                  <wp:wrapSquare wrapText="bothSides"/>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roofErr w:type="spellStart"/>
            <w:r w:rsidR="00251D5B">
              <w:rPr>
                <w:rFonts w:ascii="Times New Roman" w:hAnsi="Times New Roman" w:cs="Times New Roman"/>
                <w:sz w:val="20"/>
                <w:szCs w:val="20"/>
                <w:u w:color="FFFF00"/>
                <w:lang w:val="en-US"/>
              </w:rPr>
              <w:t>Behaviour</w:t>
            </w:r>
            <w:proofErr w:type="spellEnd"/>
            <w:r w:rsidR="00251D5B">
              <w:rPr>
                <w:rFonts w:ascii="Times New Roman" w:hAnsi="Times New Roman" w:cs="Times New Roman"/>
                <w:sz w:val="20"/>
                <w:szCs w:val="20"/>
                <w:u w:color="FFFF00"/>
                <w:lang w:val="en-US"/>
              </w:rPr>
              <w:t xml:space="preserve"> model booklet (3 pages) </w:t>
            </w:r>
          </w:p>
          <w:p w14:paraId="19E74B78"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5946F124" w14:textId="77C189CB" w:rsidR="00251D5B" w:rsidRPr="00251D5B" w:rsidRDefault="00251D5B" w:rsidP="00251D5B">
            <w:pPr>
              <w:widowControl w:val="0"/>
              <w:autoSpaceDE w:val="0"/>
              <w:autoSpaceDN w:val="0"/>
              <w:adjustRightInd w:val="0"/>
              <w:rPr>
                <w:rFonts w:ascii="Times New Roman" w:hAnsi="Times New Roman" w:cs="Times New Roman"/>
                <w:b/>
                <w:bCs/>
                <w:sz w:val="24"/>
                <w:szCs w:val="24"/>
                <w:u w:color="FFFF00"/>
                <w:lang w:val="en-US"/>
              </w:rPr>
            </w:pPr>
            <w:r>
              <w:rPr>
                <w:rFonts w:ascii="Times New Roman" w:hAnsi="Times New Roman" w:cs="Times New Roman"/>
                <w:b/>
                <w:bCs/>
                <w:sz w:val="24"/>
                <w:szCs w:val="24"/>
                <w:u w:color="FFFF00"/>
                <w:lang w:val="en-US"/>
              </w:rPr>
              <w:lastRenderedPageBreak/>
              <w:t>Week 9</w:t>
            </w:r>
            <w:r w:rsidRPr="00251D5B">
              <w:rPr>
                <w:rFonts w:ascii="Times New Roman" w:hAnsi="Times New Roman" w:cs="Times New Roman"/>
                <w:b/>
                <w:bCs/>
                <w:sz w:val="24"/>
                <w:szCs w:val="24"/>
                <w:u w:color="FFFF00"/>
                <w:lang w:val="en-US"/>
              </w:rPr>
              <w:t>:</w:t>
            </w:r>
          </w:p>
          <w:p w14:paraId="119DD4E9" w14:textId="77777777" w:rsidR="00251D5B" w:rsidRDefault="00251D5B" w:rsidP="00251D5B">
            <w:pPr>
              <w:widowControl w:val="0"/>
              <w:autoSpaceDE w:val="0"/>
              <w:autoSpaceDN w:val="0"/>
              <w:adjustRightInd w:val="0"/>
              <w:rPr>
                <w:rFonts w:ascii="Times New Roman" w:hAnsi="Times New Roman" w:cs="Times New Roman"/>
                <w:b/>
                <w:bCs/>
                <w:sz w:val="20"/>
                <w:szCs w:val="20"/>
                <w:u w:color="FFFF00"/>
                <w:lang w:val="en-US"/>
              </w:rPr>
            </w:pPr>
            <w:r>
              <w:rPr>
                <w:rFonts w:ascii="Times New Roman" w:hAnsi="Times New Roman" w:cs="Times New Roman"/>
                <w:b/>
                <w:bCs/>
                <w:sz w:val="20"/>
                <w:szCs w:val="20"/>
                <w:u w:color="FFFF00"/>
                <w:lang w:val="en-US"/>
              </w:rPr>
              <w:t xml:space="preserve">Lesson 1: Consequences of addiction. </w:t>
            </w:r>
          </w:p>
          <w:p w14:paraId="6EFDB885" w14:textId="77777777" w:rsidR="00251D5B" w:rsidRDefault="00251D5B" w:rsidP="00251D5B">
            <w:pPr>
              <w:widowControl w:val="0"/>
              <w:autoSpaceDE w:val="0"/>
              <w:autoSpaceDN w:val="0"/>
              <w:adjustRightInd w:val="0"/>
              <w:ind w:left="36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Students will examine the consequences of addiction on all facets of life.  5 corners activity and group discussion. </w:t>
            </w:r>
          </w:p>
          <w:p w14:paraId="169CCA45"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family, friends, school/job, health, financial </w:t>
            </w:r>
          </w:p>
          <w:p w14:paraId="1808679A" w14:textId="77777777" w:rsidR="00251D5B" w:rsidRDefault="00251D5B" w:rsidP="00251D5B">
            <w:pPr>
              <w:widowControl w:val="0"/>
              <w:autoSpaceDE w:val="0"/>
              <w:autoSpaceDN w:val="0"/>
              <w:adjustRightInd w:val="0"/>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Activity: developing questions for Mockumentary (assessment)</w:t>
            </w:r>
          </w:p>
          <w:p w14:paraId="157B2AB5" w14:textId="77777777" w:rsidR="00251D5B" w:rsidRDefault="00251D5B" w:rsidP="00251D5B">
            <w:pPr>
              <w:widowControl w:val="0"/>
              <w:autoSpaceDE w:val="0"/>
              <w:autoSpaceDN w:val="0"/>
              <w:adjustRightInd w:val="0"/>
              <w:ind w:left="720"/>
              <w:rPr>
                <w:rFonts w:ascii="Times New Roman" w:hAnsi="Times New Roman" w:cs="Times New Roman"/>
                <w:sz w:val="20"/>
                <w:szCs w:val="20"/>
                <w:lang w:val="en-US"/>
              </w:rPr>
            </w:pPr>
          </w:p>
          <w:p w14:paraId="3122183A" w14:textId="5E80B50C" w:rsidR="00251D5B" w:rsidRDefault="00251D5B" w:rsidP="00251D5B">
            <w:pPr>
              <w:widowControl w:val="0"/>
              <w:autoSpaceDE w:val="0"/>
              <w:autoSpaceDN w:val="0"/>
              <w:adjustRightInd w:val="0"/>
              <w:rPr>
                <w:rFonts w:ascii="Times New Roman" w:hAnsi="Times New Roman" w:cs="Times New Roman"/>
                <w:sz w:val="20"/>
                <w:szCs w:val="20"/>
                <w:lang w:val="en-US"/>
              </w:rPr>
            </w:pPr>
          </w:p>
          <w:p w14:paraId="040844F0" w14:textId="77777777" w:rsidR="00251D5B" w:rsidRDefault="00251D5B" w:rsidP="00251D5B">
            <w:pPr>
              <w:widowControl w:val="0"/>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Lesson 2: Case study of drug users – written and photographic evidence.</w:t>
            </w:r>
          </w:p>
          <w:p w14:paraId="4C4952D3"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The idea of the case study aspect of the program is to facilitate the Connection of the person in the case studies to real people. Trying to break down the barriers that cause terms like “junkie, drug **** “. </w:t>
            </w:r>
          </w:p>
          <w:p w14:paraId="33FB45DD"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investigate what got the person to that stage in their life, what caused such debilitating addiction</w:t>
            </w:r>
          </w:p>
          <w:p w14:paraId="49B407A0"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build in empathy for students to build awareness of people around them and addictions as an illness.</w:t>
            </w:r>
          </w:p>
          <w:p w14:paraId="1A9564E3" w14:textId="62EA29D0" w:rsidR="00251D5B" w:rsidRDefault="008975CC" w:rsidP="00251D5B">
            <w:pPr>
              <w:widowControl w:val="0"/>
              <w:autoSpaceDE w:val="0"/>
              <w:autoSpaceDN w:val="0"/>
              <w:adjustRightInd w:val="0"/>
              <w:rPr>
                <w:rFonts w:ascii="Times New Roman" w:hAnsi="Times New Roman" w:cs="Times New Roman"/>
                <w:sz w:val="20"/>
                <w:szCs w:val="20"/>
                <w:lang w:val="en-US"/>
              </w:rPr>
            </w:pPr>
            <w:hyperlink r:id="rId30" w:history="1">
              <w:r w:rsidR="00251D5B" w:rsidRPr="00145465">
                <w:rPr>
                  <w:rStyle w:val="Hyperlink"/>
                  <w:rFonts w:ascii="Times New Roman" w:hAnsi="Times New Roman" w:cs="Times New Roman"/>
                  <w:sz w:val="20"/>
                  <w:szCs w:val="20"/>
                  <w:lang w:val="en-US"/>
                </w:rPr>
                <w:t>https://www.youtube.com/watch?v=LANc5GtFg1s&amp;feature=youtu.be</w:t>
              </w:r>
            </w:hyperlink>
          </w:p>
          <w:p w14:paraId="56D031FF"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p>
          <w:p w14:paraId="704C112F" w14:textId="44220C0B" w:rsidR="00251D5B" w:rsidRDefault="00251D5B" w:rsidP="00251D5B">
            <w:pPr>
              <w:widowControl w:val="0"/>
              <w:autoSpaceDE w:val="0"/>
              <w:autoSpaceDN w:val="0"/>
              <w:adjustRightInd w:val="0"/>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Assessment: developing documentary</w:t>
            </w:r>
          </w:p>
          <w:p w14:paraId="313C252C" w14:textId="06DCAE51" w:rsidR="00251D5B" w:rsidRDefault="00251D5B" w:rsidP="00251D5B">
            <w:pPr>
              <w:widowControl w:val="0"/>
              <w:autoSpaceDE w:val="0"/>
              <w:autoSpaceDN w:val="0"/>
              <w:adjustRightInd w:val="0"/>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Students finalize interview questions; film and edit project</w:t>
            </w:r>
          </w:p>
          <w:p w14:paraId="6B6ACE71" w14:textId="77777777" w:rsidR="00251D5B" w:rsidRDefault="00251D5B" w:rsidP="00251D5B">
            <w:pPr>
              <w:widowControl w:val="0"/>
              <w:autoSpaceDE w:val="0"/>
              <w:autoSpaceDN w:val="0"/>
              <w:adjustRightInd w:val="0"/>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(This can be done individually or in groups, depending on student ability)</w:t>
            </w:r>
          </w:p>
          <w:p w14:paraId="7B7EAD7F" w14:textId="77777777" w:rsidR="00251D5B" w:rsidRDefault="00251D5B" w:rsidP="00251D5B">
            <w:pPr>
              <w:widowControl w:val="0"/>
              <w:autoSpaceDE w:val="0"/>
              <w:autoSpaceDN w:val="0"/>
              <w:adjustRightInd w:val="0"/>
              <w:ind w:left="360"/>
              <w:rPr>
                <w:rFonts w:ascii="Times New Roman" w:hAnsi="Times New Roman" w:cs="Times New Roman"/>
                <w:sz w:val="20"/>
                <w:szCs w:val="20"/>
                <w:lang w:val="en-US"/>
              </w:rPr>
            </w:pPr>
          </w:p>
          <w:p w14:paraId="45D2E96E" w14:textId="3B7D2374" w:rsidR="00251D5B" w:rsidRDefault="00A33906" w:rsidP="00251D5B">
            <w:pPr>
              <w:widowControl w:val="0"/>
              <w:autoSpaceDE w:val="0"/>
              <w:autoSpaceDN w:val="0"/>
              <w:adjustRightInd w:val="0"/>
              <w:rPr>
                <w:rFonts w:ascii="Times New Roman" w:hAnsi="Times New Roman" w:cs="Times New Roman"/>
                <w:sz w:val="20"/>
                <w:szCs w:val="20"/>
                <w:lang w:val="en-US"/>
              </w:rPr>
            </w:pPr>
            <w:r w:rsidRPr="00D25A3C">
              <w:rPr>
                <w:noProof/>
                <w:sz w:val="20"/>
                <w:szCs w:val="20"/>
                <w:lang w:val="en-US"/>
              </w:rPr>
              <w:drawing>
                <wp:anchor distT="0" distB="0" distL="114300" distR="114300" simplePos="0" relativeHeight="251731968" behindDoc="0" locked="0" layoutInCell="1" allowOverlap="1" wp14:anchorId="4AC5F29B" wp14:editId="26F8F981">
                  <wp:simplePos x="0" y="0"/>
                  <wp:positionH relativeFrom="column">
                    <wp:posOffset>2962910</wp:posOffset>
                  </wp:positionH>
                  <wp:positionV relativeFrom="paragraph">
                    <wp:posOffset>-10795</wp:posOffset>
                  </wp:positionV>
                  <wp:extent cx="403225" cy="404495"/>
                  <wp:effectExtent l="0" t="0" r="3175" b="1905"/>
                  <wp:wrapSquare wrapText="bothSides"/>
                  <wp:docPr id="44"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noProof/>
                <w:sz w:val="20"/>
                <w:szCs w:val="20"/>
                <w:lang w:val="en-US"/>
              </w:rPr>
              <w:drawing>
                <wp:anchor distT="0" distB="0" distL="114300" distR="114300" simplePos="0" relativeHeight="251727872" behindDoc="0" locked="0" layoutInCell="1" allowOverlap="1" wp14:anchorId="51F303E5" wp14:editId="0D68712B">
                  <wp:simplePos x="0" y="0"/>
                  <wp:positionH relativeFrom="column">
                    <wp:posOffset>3420110</wp:posOffset>
                  </wp:positionH>
                  <wp:positionV relativeFrom="paragraph">
                    <wp:posOffset>-10795</wp:posOffset>
                  </wp:positionV>
                  <wp:extent cx="403225" cy="401955"/>
                  <wp:effectExtent l="0" t="0" r="3175" b="4445"/>
                  <wp:wrapSquare wrapText="bothSides"/>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Pr="00D25A3C">
              <w:rPr>
                <w:b/>
                <w:noProof/>
                <w:color w:val="FFFF00"/>
                <w:sz w:val="20"/>
                <w:szCs w:val="20"/>
                <w:lang w:val="en-US"/>
              </w:rPr>
              <w:drawing>
                <wp:anchor distT="0" distB="0" distL="114300" distR="114300" simplePos="0" relativeHeight="251726848" behindDoc="0" locked="0" layoutInCell="1" allowOverlap="1" wp14:anchorId="1B2F1336" wp14:editId="0135F0ED">
                  <wp:simplePos x="0" y="0"/>
                  <wp:positionH relativeFrom="column">
                    <wp:posOffset>3877310</wp:posOffset>
                  </wp:positionH>
                  <wp:positionV relativeFrom="paragraph">
                    <wp:posOffset>-10795</wp:posOffset>
                  </wp:positionV>
                  <wp:extent cx="397510" cy="403225"/>
                  <wp:effectExtent l="0" t="0" r="8890" b="3175"/>
                  <wp:wrapSquare wrapText="bothSides"/>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47520A63" w14:textId="3C88BB61" w:rsidR="00251D5B" w:rsidRDefault="00251D5B" w:rsidP="00251D5B">
            <w:pPr>
              <w:widowControl w:val="0"/>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Week 10:</w:t>
            </w:r>
            <w:r w:rsidR="00A33906" w:rsidRPr="00D25A3C">
              <w:rPr>
                <w:b/>
                <w:noProof/>
                <w:color w:val="FFFF00"/>
                <w:sz w:val="20"/>
                <w:szCs w:val="20"/>
                <w:lang w:val="en-US"/>
              </w:rPr>
              <w:t xml:space="preserve"> </w:t>
            </w:r>
          </w:p>
          <w:p w14:paraId="3165413F" w14:textId="0AAE76F0" w:rsidR="00251D5B" w:rsidRDefault="00A33906" w:rsidP="00251D5B">
            <w:pPr>
              <w:widowControl w:val="0"/>
              <w:autoSpaceDE w:val="0"/>
              <w:autoSpaceDN w:val="0"/>
              <w:adjustRightInd w:val="0"/>
              <w:rPr>
                <w:rFonts w:ascii="Times New Roman" w:hAnsi="Times New Roman" w:cs="Times New Roman"/>
                <w:b/>
                <w:bCs/>
                <w:sz w:val="20"/>
                <w:szCs w:val="20"/>
                <w:lang w:val="en-US"/>
              </w:rPr>
            </w:pPr>
            <w:r w:rsidRPr="00D25A3C">
              <w:rPr>
                <w:noProof/>
                <w:sz w:val="20"/>
                <w:szCs w:val="20"/>
                <w:lang w:val="en-US"/>
              </w:rPr>
              <w:drawing>
                <wp:anchor distT="0" distB="0" distL="114300" distR="114300" simplePos="0" relativeHeight="251734016" behindDoc="0" locked="0" layoutInCell="1" allowOverlap="1" wp14:anchorId="6A42817D" wp14:editId="6215860A">
                  <wp:simplePos x="0" y="0"/>
                  <wp:positionH relativeFrom="column">
                    <wp:posOffset>3877310</wp:posOffset>
                  </wp:positionH>
                  <wp:positionV relativeFrom="paragraph">
                    <wp:posOffset>-6475095</wp:posOffset>
                  </wp:positionV>
                  <wp:extent cx="403225" cy="404495"/>
                  <wp:effectExtent l="0" t="0" r="3175" b="1905"/>
                  <wp:wrapSquare wrapText="bothSides"/>
                  <wp:docPr id="45"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251D5B">
              <w:rPr>
                <w:rFonts w:ascii="Times New Roman" w:hAnsi="Times New Roman" w:cs="Times New Roman"/>
                <w:b/>
                <w:bCs/>
                <w:sz w:val="20"/>
                <w:szCs w:val="20"/>
                <w:lang w:val="en-US"/>
              </w:rPr>
              <w:t xml:space="preserve">Lesson 1: Case study of addiction Jordan Hughes and ecstasy </w:t>
            </w:r>
          </w:p>
          <w:p w14:paraId="1484DA17" w14:textId="4C53072C" w:rsidR="00251D5B" w:rsidRDefault="00251D5B" w:rsidP="00251D5B">
            <w:pPr>
              <w:widowControl w:val="0"/>
              <w:autoSpaceDE w:val="0"/>
              <w:autoSpaceDN w:val="0"/>
              <w:adjustRightInd w:val="0"/>
              <w:rPr>
                <w:rFonts w:ascii="Times New Roman" w:hAnsi="Times New Roman" w:cs="Times New Roman"/>
                <w:color w:val="FFFF00"/>
                <w:sz w:val="20"/>
                <w:szCs w:val="20"/>
                <w:u w:val="single" w:color="FFFF00"/>
                <w:lang w:val="en-US"/>
              </w:rPr>
            </w:pPr>
            <w:r>
              <w:rPr>
                <w:rFonts w:ascii="Times New Roman" w:hAnsi="Times New Roman" w:cs="Times New Roman"/>
                <w:sz w:val="20"/>
                <w:szCs w:val="20"/>
                <w:lang w:val="en-US"/>
              </w:rPr>
              <w:t xml:space="preserve"> </w:t>
            </w:r>
            <w:hyperlink r:id="rId31" w:history="1">
              <w:r w:rsidRPr="00145465">
                <w:rPr>
                  <w:rStyle w:val="Hyperlink"/>
                  <w:rFonts w:ascii="Times New Roman" w:hAnsi="Times New Roman" w:cs="Times New Roman"/>
                  <w:sz w:val="20"/>
                  <w:szCs w:val="20"/>
                  <w:u w:color="FFFF00"/>
                  <w:lang w:val="en-US"/>
                </w:rPr>
                <w:t>https://au.news.yahoo.com/a/30181958/party-drugs-ruined-my-life-man-shares-confronting-video-showing-how-ecstasy-afected-his-body/</w:t>
              </w:r>
            </w:hyperlink>
          </w:p>
          <w:p w14:paraId="2FE0BC69"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47AF73C8"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have drugs affected the life of this boy?</w:t>
            </w:r>
          </w:p>
          <w:p w14:paraId="30F987D0" w14:textId="15CB92EC"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How does he feel about his life now?</w:t>
            </w:r>
          </w:p>
          <w:p w14:paraId="6FDC0D54"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What steps could you have taken to prevent this happening to someone you know?</w:t>
            </w:r>
          </w:p>
          <w:p w14:paraId="67F83664" w14:textId="77777777" w:rsidR="00251D5B" w:rsidRDefault="00251D5B" w:rsidP="00251D5B">
            <w:pPr>
              <w:widowControl w:val="0"/>
              <w:autoSpaceDE w:val="0"/>
              <w:autoSpaceDN w:val="0"/>
              <w:adjustRightInd w:val="0"/>
              <w:ind w:left="720"/>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Provide links to community programs and facilities in the </w:t>
            </w:r>
            <w:proofErr w:type="spellStart"/>
            <w:r>
              <w:rPr>
                <w:rFonts w:ascii="Times New Roman" w:hAnsi="Times New Roman" w:cs="Times New Roman"/>
                <w:sz w:val="20"/>
                <w:szCs w:val="20"/>
                <w:u w:color="FFFF00"/>
                <w:lang w:val="en-US"/>
              </w:rPr>
              <w:t>Campbelltown</w:t>
            </w:r>
            <w:proofErr w:type="spellEnd"/>
            <w:r>
              <w:rPr>
                <w:rFonts w:ascii="Times New Roman" w:hAnsi="Times New Roman" w:cs="Times New Roman"/>
                <w:sz w:val="20"/>
                <w:szCs w:val="20"/>
                <w:u w:color="FFFF00"/>
                <w:lang w:val="en-US"/>
              </w:rPr>
              <w:t xml:space="preserve">, Liverpool region. </w:t>
            </w:r>
          </w:p>
          <w:p w14:paraId="384B834E" w14:textId="77777777" w:rsidR="00251D5B" w:rsidRDefault="00251D5B" w:rsidP="00251D5B">
            <w:pPr>
              <w:widowControl w:val="0"/>
              <w:autoSpaceDE w:val="0"/>
              <w:autoSpaceDN w:val="0"/>
              <w:adjustRightInd w:val="0"/>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Assessment: developing documentary</w:t>
            </w:r>
          </w:p>
          <w:p w14:paraId="43F90D2B" w14:textId="77777777" w:rsidR="00251D5B" w:rsidRDefault="00251D5B" w:rsidP="00251D5B">
            <w:pPr>
              <w:widowControl w:val="0"/>
              <w:autoSpaceDE w:val="0"/>
              <w:autoSpaceDN w:val="0"/>
              <w:adjustRightInd w:val="0"/>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 xml:space="preserve">Students </w:t>
            </w:r>
            <w:proofErr w:type="spellStart"/>
            <w:r>
              <w:rPr>
                <w:rFonts w:ascii="Times New Roman" w:hAnsi="Times New Roman" w:cs="Times New Roman"/>
                <w:b/>
                <w:bCs/>
                <w:sz w:val="20"/>
                <w:szCs w:val="20"/>
                <w:u w:val="single"/>
                <w:lang w:val="en-US"/>
              </w:rPr>
              <w:t>finalise</w:t>
            </w:r>
            <w:proofErr w:type="spellEnd"/>
            <w:r>
              <w:rPr>
                <w:rFonts w:ascii="Times New Roman" w:hAnsi="Times New Roman" w:cs="Times New Roman"/>
                <w:b/>
                <w:bCs/>
                <w:sz w:val="20"/>
                <w:szCs w:val="20"/>
                <w:u w:val="single"/>
                <w:lang w:val="en-US"/>
              </w:rPr>
              <w:t xml:space="preserve"> interview questions; film and edit project</w:t>
            </w:r>
          </w:p>
          <w:p w14:paraId="447B0F8D" w14:textId="77777777" w:rsidR="00251D5B" w:rsidRDefault="00251D5B" w:rsidP="00251D5B">
            <w:pPr>
              <w:widowControl w:val="0"/>
              <w:autoSpaceDE w:val="0"/>
              <w:autoSpaceDN w:val="0"/>
              <w:adjustRightInd w:val="0"/>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(This can be done individually or in groups, depending on student ability)</w:t>
            </w:r>
          </w:p>
          <w:p w14:paraId="40106166"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p>
          <w:p w14:paraId="4F756357" w14:textId="7D169366" w:rsidR="00251D5B" w:rsidRDefault="00251D5B" w:rsidP="00251D5B">
            <w:pPr>
              <w:widowControl w:val="0"/>
              <w:autoSpaceDE w:val="0"/>
              <w:autoSpaceDN w:val="0"/>
              <w:adjustRightInd w:val="0"/>
              <w:spacing w:before="100" w:after="100"/>
              <w:rPr>
                <w:rFonts w:ascii="Times New Roman" w:hAnsi="Times New Roman" w:cs="Times New Roman"/>
                <w:sz w:val="20"/>
                <w:szCs w:val="20"/>
                <w:lang w:val="en-US"/>
              </w:rPr>
            </w:pPr>
            <w:r>
              <w:rPr>
                <w:rFonts w:ascii="Times New Roman" w:hAnsi="Times New Roman" w:cs="Times New Roman"/>
                <w:b/>
                <w:sz w:val="24"/>
                <w:szCs w:val="24"/>
                <w:lang w:val="en-US"/>
              </w:rPr>
              <w:t>Week 10</w:t>
            </w:r>
            <w:r w:rsidRPr="00251D5B">
              <w:rPr>
                <w:rFonts w:ascii="Times New Roman" w:hAnsi="Times New Roman" w:cs="Times New Roman"/>
                <w:b/>
                <w:sz w:val="24"/>
                <w:szCs w:val="24"/>
                <w:lang w:val="en-US"/>
              </w:rPr>
              <w:t xml:space="preserve"> lesson 2 and week</w:t>
            </w:r>
            <w:r>
              <w:rPr>
                <w:rFonts w:ascii="Times New Roman" w:hAnsi="Times New Roman" w:cs="Times New Roman"/>
                <w:b/>
                <w:sz w:val="24"/>
                <w:szCs w:val="24"/>
                <w:lang w:val="en-US"/>
              </w:rPr>
              <w:t xml:space="preserve"> Eleven</w:t>
            </w:r>
            <w:r w:rsidRPr="00251D5B">
              <w:rPr>
                <w:rFonts w:ascii="Times New Roman" w:hAnsi="Times New Roman" w:cs="Times New Roman"/>
                <w:b/>
                <w:sz w:val="24"/>
                <w:szCs w:val="24"/>
                <w:lang w:val="en-US"/>
              </w:rPr>
              <w:t>:</w:t>
            </w:r>
            <w:r>
              <w:rPr>
                <w:rFonts w:ascii="Times New Roman" w:hAnsi="Times New Roman" w:cs="Times New Roman"/>
                <w:sz w:val="20"/>
                <w:szCs w:val="20"/>
                <w:lang w:val="en-US"/>
              </w:rPr>
              <w:t xml:space="preserve"> Based on assessment of students in class, age appropriate and relevance to class student concerns. </w:t>
            </w:r>
          </w:p>
          <w:p w14:paraId="6570DFEA" w14:textId="77777777" w:rsidR="00251D5B" w:rsidRDefault="00251D5B" w:rsidP="00251D5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Drugged high on Alcohol</w:t>
            </w:r>
          </w:p>
          <w:p w14:paraId="364AEFA5" w14:textId="1449957A" w:rsidR="00251D5B" w:rsidRDefault="00251D5B" w:rsidP="00251D5B">
            <w:pPr>
              <w:widowControl w:val="0"/>
              <w:autoSpaceDE w:val="0"/>
              <w:autoSpaceDN w:val="0"/>
              <w:adjustRightInd w:val="0"/>
              <w:rPr>
                <w:rFonts w:ascii="Times New Roman" w:hAnsi="Times New Roman" w:cs="Times New Roman"/>
                <w:color w:val="FFFF00"/>
                <w:sz w:val="20"/>
                <w:szCs w:val="20"/>
                <w:u w:val="single" w:color="FFFF00"/>
                <w:lang w:val="en-US"/>
              </w:rPr>
            </w:pPr>
            <w:r>
              <w:rPr>
                <w:rFonts w:ascii="Times New Roman" w:hAnsi="Times New Roman" w:cs="Times New Roman"/>
                <w:sz w:val="20"/>
                <w:szCs w:val="20"/>
                <w:lang w:val="en-US"/>
              </w:rPr>
              <w:t xml:space="preserve"> </w:t>
            </w:r>
            <w:hyperlink r:id="rId32" w:history="1">
              <w:r w:rsidRPr="00145465">
                <w:rPr>
                  <w:rStyle w:val="Hyperlink"/>
                  <w:rFonts w:ascii="Times New Roman" w:hAnsi="Times New Roman" w:cs="Times New Roman"/>
                  <w:sz w:val="20"/>
                  <w:szCs w:val="20"/>
                  <w:u w:color="FFFF00"/>
                  <w:lang w:val="en-US"/>
                </w:rPr>
                <w:t>https://www.youtube.com/watch?v=CrTlI6seM0A</w:t>
              </w:r>
            </w:hyperlink>
          </w:p>
          <w:p w14:paraId="6E1D2F7F"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50C36EA1" w14:textId="77777777" w:rsidR="00251D5B" w:rsidRDefault="00251D5B" w:rsidP="00251D5B">
            <w:pPr>
              <w:widowControl w:val="0"/>
              <w:autoSpaceDE w:val="0"/>
              <w:autoSpaceDN w:val="0"/>
              <w:adjustRightInd w:val="0"/>
              <w:rPr>
                <w:rFonts w:ascii="Times New Roman" w:hAnsi="Times New Roman" w:cs="Times New Roman"/>
                <w:sz w:val="20"/>
                <w:szCs w:val="20"/>
                <w:u w:color="FFFF00"/>
                <w:lang w:val="en-US"/>
              </w:rPr>
            </w:pPr>
          </w:p>
          <w:p w14:paraId="21C0328C" w14:textId="4DC0878E" w:rsidR="003107DE" w:rsidRDefault="00251D5B" w:rsidP="00251D5B">
            <w:pPr>
              <w:rPr>
                <w:rFonts w:ascii="Times New Roman" w:hAnsi="Times New Roman" w:cs="Times New Roman"/>
                <w:sz w:val="20"/>
                <w:szCs w:val="20"/>
                <w:u w:color="FFFF00"/>
                <w:lang w:val="en-US"/>
              </w:rPr>
            </w:pPr>
            <w:r>
              <w:rPr>
                <w:rFonts w:ascii="Times New Roman" w:hAnsi="Times New Roman" w:cs="Times New Roman"/>
                <w:sz w:val="20"/>
                <w:szCs w:val="20"/>
                <w:u w:color="FFFF00"/>
                <w:lang w:val="en-US"/>
              </w:rPr>
              <w:t xml:space="preserve">Four corners ice Age documentary </w:t>
            </w:r>
            <w:hyperlink r:id="rId33" w:history="1">
              <w:r w:rsidRPr="00145465">
                <w:rPr>
                  <w:rStyle w:val="Hyperlink"/>
                  <w:rFonts w:ascii="Times New Roman" w:hAnsi="Times New Roman" w:cs="Times New Roman"/>
                  <w:sz w:val="20"/>
                  <w:szCs w:val="20"/>
                  <w:u w:color="FFFF00"/>
                  <w:lang w:val="en-US"/>
                </w:rPr>
                <w:t>https://www.youtube.com/watch?v=yxKst8BaPbc</w:t>
              </w:r>
            </w:hyperlink>
          </w:p>
          <w:p w14:paraId="36395A63" w14:textId="37E9DC96" w:rsidR="00251D5B" w:rsidRPr="00D25A3C" w:rsidRDefault="00251D5B" w:rsidP="00251D5B">
            <w:pPr>
              <w:rPr>
                <w:rFonts w:cs="Arial"/>
                <w:sz w:val="20"/>
                <w:szCs w:val="20"/>
              </w:rPr>
            </w:pPr>
          </w:p>
        </w:tc>
        <w:tc>
          <w:tcPr>
            <w:tcW w:w="919" w:type="pct"/>
            <w:gridSpan w:val="2"/>
            <w:shd w:val="clear" w:color="auto" w:fill="DBE5F1" w:themeFill="accent1" w:themeFillTint="33"/>
          </w:tcPr>
          <w:p w14:paraId="4126E59A" w14:textId="536AA30D" w:rsidR="00806AAD" w:rsidRPr="00D25A3C" w:rsidRDefault="00806AAD" w:rsidP="00806AAD">
            <w:pPr>
              <w:spacing w:before="100" w:beforeAutospacing="1" w:after="100" w:afterAutospacing="1"/>
              <w:jc w:val="center"/>
              <w:rPr>
                <w:rFonts w:eastAsia="Times New Roman" w:cs="Times New Roman"/>
                <w:b/>
                <w:sz w:val="20"/>
                <w:szCs w:val="20"/>
              </w:rPr>
            </w:pPr>
            <w:r w:rsidRPr="00D25A3C">
              <w:rPr>
                <w:rFonts w:eastAsia="Times New Roman" w:cs="Times New Roman"/>
                <w:b/>
                <w:sz w:val="20"/>
                <w:szCs w:val="20"/>
              </w:rPr>
              <w:lastRenderedPageBreak/>
              <w:t xml:space="preserve">The Australian General </w:t>
            </w:r>
            <w:r w:rsidR="00CD2BB7" w:rsidRPr="00D25A3C">
              <w:rPr>
                <w:rFonts w:eastAsia="Times New Roman" w:cs="Times New Roman"/>
                <w:b/>
                <w:sz w:val="20"/>
                <w:szCs w:val="20"/>
              </w:rPr>
              <w:t>Capabilities</w:t>
            </w:r>
          </w:p>
          <w:p w14:paraId="6A4BC4A8"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Aboriginal and Torres Strait Islander histories and cultures </w:t>
            </w:r>
            <w:r w:rsidRPr="00D25A3C">
              <w:rPr>
                <w:rFonts w:eastAsia="Times New Roman" w:cs="Times New Roman"/>
                <w:noProof/>
                <w:sz w:val="20"/>
                <w:szCs w:val="20"/>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Asia and Australia's engagement with Asia </w:t>
            </w:r>
            <w:r w:rsidRPr="00D25A3C">
              <w:rPr>
                <w:rFonts w:eastAsia="Times New Roman" w:cs="Times New Roman"/>
                <w:noProof/>
                <w:sz w:val="20"/>
                <w:szCs w:val="20"/>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25A3C">
              <w:rPr>
                <w:rFonts w:eastAsia="Times New Roman" w:cs="Times New Roman"/>
                <w:sz w:val="20"/>
                <w:szCs w:val="20"/>
              </w:rPr>
              <w:t>Sustainability </w:t>
            </w:r>
            <w:r w:rsidRPr="00D25A3C">
              <w:rPr>
                <w:rFonts w:eastAsia="Times New Roman" w:cs="Times New Roman"/>
                <w:noProof/>
                <w:sz w:val="20"/>
                <w:szCs w:val="20"/>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D25A3C" w:rsidRDefault="00806AAD" w:rsidP="00806AAD">
            <w:pPr>
              <w:spacing w:before="100" w:beforeAutospacing="1" w:after="100" w:afterAutospacing="1"/>
              <w:jc w:val="center"/>
              <w:rPr>
                <w:rFonts w:eastAsia="Times New Roman" w:cs="Times New Roman"/>
                <w:sz w:val="20"/>
                <w:szCs w:val="20"/>
                <w:highlight w:val="yellow"/>
              </w:rPr>
            </w:pPr>
            <w:r w:rsidRPr="00D25A3C">
              <w:rPr>
                <w:rFonts w:eastAsia="Times New Roman" w:cs="Times New Roman"/>
                <w:sz w:val="20"/>
                <w:szCs w:val="20"/>
                <w:highlight w:val="yellow"/>
              </w:rPr>
              <w:t>Critical and creative thinking </w:t>
            </w:r>
            <w:r w:rsidRPr="00D25A3C">
              <w:rPr>
                <w:rFonts w:eastAsia="Times New Roman" w:cs="Times New Roman"/>
                <w:noProof/>
                <w:sz w:val="20"/>
                <w:szCs w:val="20"/>
                <w:highlight w:val="yellow"/>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highlight w:val="yellow"/>
              </w:rPr>
              <w:t>Ethical understanding</w:t>
            </w:r>
            <w:r w:rsidRPr="00D25A3C">
              <w:rPr>
                <w:rFonts w:eastAsia="Times New Roman" w:cs="Times New Roman"/>
                <w:sz w:val="20"/>
                <w:szCs w:val="20"/>
              </w:rPr>
              <w:t> </w:t>
            </w:r>
            <w:r w:rsidRPr="00D25A3C">
              <w:rPr>
                <w:rFonts w:eastAsia="Times New Roman" w:cs="Times New Roman"/>
                <w:noProof/>
                <w:sz w:val="20"/>
                <w:szCs w:val="20"/>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highlight w:val="yellow"/>
              </w:rPr>
              <w:t>Information and communication technology capability</w:t>
            </w:r>
            <w:r w:rsidRPr="00D25A3C">
              <w:rPr>
                <w:rFonts w:eastAsia="Times New Roman" w:cs="Times New Roman"/>
                <w:sz w:val="20"/>
                <w:szCs w:val="20"/>
              </w:rPr>
              <w:t> </w:t>
            </w:r>
            <w:r w:rsidRPr="00D25A3C">
              <w:rPr>
                <w:rFonts w:eastAsia="Times New Roman" w:cs="Times New Roman"/>
                <w:noProof/>
                <w:sz w:val="20"/>
                <w:szCs w:val="20"/>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Intercultural understanding </w:t>
            </w:r>
            <w:r w:rsidRPr="00D25A3C">
              <w:rPr>
                <w:rFonts w:eastAsia="Times New Roman" w:cs="Times New Roman"/>
                <w:noProof/>
                <w:sz w:val="20"/>
                <w:szCs w:val="20"/>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highlight w:val="yellow"/>
              </w:rPr>
              <w:t>Literacy</w:t>
            </w:r>
            <w:r w:rsidRPr="00D25A3C">
              <w:rPr>
                <w:rFonts w:eastAsia="Times New Roman" w:cs="Times New Roman"/>
                <w:sz w:val="20"/>
                <w:szCs w:val="20"/>
              </w:rPr>
              <w:t> </w:t>
            </w:r>
            <w:r w:rsidRPr="00D25A3C">
              <w:rPr>
                <w:rFonts w:eastAsia="Times New Roman" w:cs="Times New Roman"/>
                <w:noProof/>
                <w:sz w:val="20"/>
                <w:szCs w:val="20"/>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Numeracy </w:t>
            </w:r>
            <w:r w:rsidRPr="00D25A3C">
              <w:rPr>
                <w:rFonts w:eastAsia="Times New Roman" w:cs="Times New Roman"/>
                <w:noProof/>
                <w:sz w:val="20"/>
                <w:szCs w:val="20"/>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Personal and social capability </w:t>
            </w:r>
            <w:r w:rsidRPr="00D25A3C">
              <w:rPr>
                <w:rFonts w:eastAsia="Times New Roman" w:cs="Times New Roman"/>
                <w:noProof/>
                <w:sz w:val="20"/>
                <w:szCs w:val="20"/>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Civics and citizenship </w:t>
            </w:r>
            <w:r w:rsidRPr="00D25A3C">
              <w:rPr>
                <w:rFonts w:eastAsia="Times New Roman" w:cs="Times New Roman"/>
                <w:noProof/>
                <w:sz w:val="20"/>
                <w:szCs w:val="20"/>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Difference and diversity </w:t>
            </w:r>
            <w:r w:rsidRPr="00D25A3C">
              <w:rPr>
                <w:rFonts w:eastAsia="Times New Roman" w:cs="Times New Roman"/>
                <w:noProof/>
                <w:sz w:val="20"/>
                <w:szCs w:val="20"/>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D25A3C" w:rsidRDefault="00806AAD" w:rsidP="00806AAD">
            <w:pPr>
              <w:spacing w:before="100" w:beforeAutospacing="1" w:after="100" w:afterAutospacing="1"/>
              <w:jc w:val="center"/>
              <w:rPr>
                <w:rFonts w:eastAsia="Times New Roman" w:cs="Times New Roman"/>
                <w:sz w:val="20"/>
                <w:szCs w:val="20"/>
              </w:rPr>
            </w:pPr>
            <w:r w:rsidRPr="00D25A3C">
              <w:rPr>
                <w:rFonts w:eastAsia="Times New Roman" w:cs="Times New Roman"/>
                <w:sz w:val="20"/>
                <w:szCs w:val="20"/>
              </w:rPr>
              <w:t>Work and enterprise </w:t>
            </w:r>
            <w:r w:rsidRPr="00D25A3C">
              <w:rPr>
                <w:rFonts w:eastAsia="Times New Roman" w:cs="Times New Roman"/>
                <w:noProof/>
                <w:sz w:val="20"/>
                <w:szCs w:val="20"/>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Pr="00D25A3C" w:rsidRDefault="00806AAD" w:rsidP="00806AAD">
            <w:pPr>
              <w:widowControl w:val="0"/>
              <w:autoSpaceDE w:val="0"/>
              <w:autoSpaceDN w:val="0"/>
              <w:adjustRightInd w:val="0"/>
              <w:spacing w:after="240"/>
              <w:rPr>
                <w:b/>
                <w:sz w:val="20"/>
                <w:szCs w:val="20"/>
              </w:rPr>
            </w:pPr>
          </w:p>
          <w:p w14:paraId="2CA0153F" w14:textId="7FE9E8F2" w:rsidR="003107DE" w:rsidRPr="00D25A3C" w:rsidRDefault="003107DE" w:rsidP="007979EA">
            <w:pPr>
              <w:autoSpaceDE w:val="0"/>
              <w:autoSpaceDN w:val="0"/>
              <w:adjustRightInd w:val="0"/>
              <w:spacing w:before="120"/>
              <w:jc w:val="center"/>
              <w:rPr>
                <w:rFonts w:cs="Arial"/>
                <w:sz w:val="20"/>
                <w:szCs w:val="20"/>
              </w:rPr>
            </w:pPr>
          </w:p>
        </w:tc>
      </w:tr>
      <w:tr w:rsidR="003107DE" w:rsidRPr="00D25A3C" w14:paraId="57FF61CB" w14:textId="77777777" w:rsidTr="0009535D">
        <w:tc>
          <w:tcPr>
            <w:tcW w:w="2495" w:type="pct"/>
            <w:gridSpan w:val="7"/>
            <w:shd w:val="clear" w:color="auto" w:fill="B8CCE4" w:themeFill="accent1" w:themeFillTint="66"/>
          </w:tcPr>
          <w:p w14:paraId="228C517B" w14:textId="0642372E" w:rsidR="003107DE" w:rsidRPr="00D25A3C" w:rsidRDefault="003107DE" w:rsidP="004B6EDB">
            <w:pPr>
              <w:spacing w:before="120" w:after="120"/>
              <w:jc w:val="center"/>
              <w:rPr>
                <w:rFonts w:cs="Arial"/>
                <w:b/>
                <w:sz w:val="20"/>
                <w:szCs w:val="20"/>
              </w:rPr>
            </w:pPr>
            <w:r w:rsidRPr="00D25A3C">
              <w:rPr>
                <w:rFonts w:cs="Arial"/>
                <w:b/>
                <w:sz w:val="20"/>
                <w:szCs w:val="20"/>
              </w:rPr>
              <w:lastRenderedPageBreak/>
              <w:t>Special Needs Adjustments</w:t>
            </w:r>
          </w:p>
        </w:tc>
        <w:tc>
          <w:tcPr>
            <w:tcW w:w="2505" w:type="pct"/>
            <w:gridSpan w:val="11"/>
            <w:shd w:val="clear" w:color="auto" w:fill="B8CCE4" w:themeFill="accent1" w:themeFillTint="66"/>
          </w:tcPr>
          <w:p w14:paraId="3ED3A21F" w14:textId="31C83C8B" w:rsidR="003107DE" w:rsidRPr="00D25A3C" w:rsidRDefault="003107DE" w:rsidP="008D1C26">
            <w:pPr>
              <w:spacing w:before="120" w:after="120"/>
              <w:jc w:val="center"/>
              <w:rPr>
                <w:rFonts w:cs="Arial"/>
                <w:b/>
                <w:sz w:val="20"/>
                <w:szCs w:val="20"/>
              </w:rPr>
            </w:pPr>
            <w:r w:rsidRPr="00D25A3C">
              <w:rPr>
                <w:rFonts w:cs="Arial"/>
                <w:b/>
                <w:sz w:val="20"/>
                <w:szCs w:val="20"/>
              </w:rPr>
              <w:t>School to Work</w:t>
            </w:r>
          </w:p>
        </w:tc>
      </w:tr>
      <w:tr w:rsidR="00D4678B" w:rsidRPr="00D25A3C" w14:paraId="1F1CB4FD" w14:textId="77777777" w:rsidTr="0009535D">
        <w:tc>
          <w:tcPr>
            <w:tcW w:w="2495" w:type="pct"/>
            <w:gridSpan w:val="7"/>
            <w:shd w:val="clear" w:color="auto" w:fill="auto"/>
          </w:tcPr>
          <w:p w14:paraId="590FA097" w14:textId="77777777" w:rsidR="00D4678B" w:rsidRDefault="00D4678B" w:rsidP="0062375C">
            <w:pPr>
              <w:rPr>
                <w:sz w:val="20"/>
                <w:szCs w:val="20"/>
              </w:rPr>
            </w:pPr>
            <w:r w:rsidRPr="00645A91">
              <w:rPr>
                <w:sz w:val="20"/>
                <w:szCs w:val="20"/>
              </w:rPr>
              <w:t xml:space="preserve">Use of personal whiteboard for </w:t>
            </w:r>
            <w:r>
              <w:rPr>
                <w:sz w:val="20"/>
                <w:szCs w:val="20"/>
              </w:rPr>
              <w:t>making notes</w:t>
            </w:r>
          </w:p>
          <w:p w14:paraId="4790A735" w14:textId="77777777" w:rsidR="00D4678B" w:rsidRDefault="00D4678B" w:rsidP="0062375C">
            <w:pPr>
              <w:rPr>
                <w:sz w:val="20"/>
                <w:szCs w:val="20"/>
              </w:rPr>
            </w:pPr>
            <w:r>
              <w:rPr>
                <w:sz w:val="20"/>
                <w:szCs w:val="20"/>
              </w:rPr>
              <w:t>One-to-one assistance</w:t>
            </w:r>
          </w:p>
          <w:p w14:paraId="6DCCB6A3" w14:textId="77777777" w:rsidR="00D4678B" w:rsidRDefault="00D4678B" w:rsidP="00D4678B">
            <w:pPr>
              <w:rPr>
                <w:sz w:val="20"/>
                <w:szCs w:val="20"/>
              </w:rPr>
            </w:pPr>
            <w:r>
              <w:rPr>
                <w:sz w:val="20"/>
                <w:szCs w:val="20"/>
              </w:rPr>
              <w:t>Scaffolded activities</w:t>
            </w:r>
          </w:p>
          <w:p w14:paraId="55C9F999" w14:textId="6187892B" w:rsidR="00D4678B" w:rsidRPr="00D4678B" w:rsidRDefault="00D4678B" w:rsidP="00D4678B">
            <w:pPr>
              <w:rPr>
                <w:sz w:val="20"/>
                <w:szCs w:val="20"/>
              </w:rPr>
            </w:pPr>
            <w:r>
              <w:rPr>
                <w:sz w:val="20"/>
                <w:szCs w:val="20"/>
              </w:rPr>
              <w:t>Adjusted literacy activities</w:t>
            </w:r>
          </w:p>
        </w:tc>
        <w:tc>
          <w:tcPr>
            <w:tcW w:w="2505" w:type="pct"/>
            <w:gridSpan w:val="11"/>
            <w:shd w:val="clear" w:color="auto" w:fill="auto"/>
          </w:tcPr>
          <w:p w14:paraId="24319ED5" w14:textId="77777777" w:rsidR="002E6C29" w:rsidRDefault="002E6C29" w:rsidP="002E6C29">
            <w:pPr>
              <w:rPr>
                <w:sz w:val="20"/>
                <w:szCs w:val="20"/>
              </w:rPr>
            </w:pPr>
            <w:r w:rsidRPr="00645A91">
              <w:rPr>
                <w:sz w:val="20"/>
                <w:szCs w:val="20"/>
              </w:rPr>
              <w:t>Inference of texts</w:t>
            </w:r>
          </w:p>
          <w:p w14:paraId="1001B9AB" w14:textId="77777777" w:rsidR="002E6C29" w:rsidRDefault="002E6C29" w:rsidP="002E6C29">
            <w:pPr>
              <w:rPr>
                <w:sz w:val="20"/>
                <w:szCs w:val="20"/>
              </w:rPr>
            </w:pPr>
            <w:r>
              <w:rPr>
                <w:sz w:val="20"/>
                <w:szCs w:val="20"/>
              </w:rPr>
              <w:t>Reading, comprehension and analysis of texts</w:t>
            </w:r>
          </w:p>
          <w:p w14:paraId="075D3DE8" w14:textId="2D3C9795" w:rsidR="00D4678B" w:rsidRPr="002E6C29" w:rsidRDefault="002E6C29" w:rsidP="002E6C29">
            <w:pPr>
              <w:rPr>
                <w:sz w:val="20"/>
                <w:szCs w:val="20"/>
              </w:rPr>
            </w:pPr>
            <w:r>
              <w:rPr>
                <w:sz w:val="20"/>
                <w:szCs w:val="20"/>
              </w:rPr>
              <w:t>Making connections between texts to self and texts to world</w:t>
            </w:r>
          </w:p>
        </w:tc>
      </w:tr>
      <w:tr w:rsidR="00D4678B" w:rsidRPr="00D25A3C" w14:paraId="3721DD7E" w14:textId="77777777" w:rsidTr="003107DE">
        <w:tc>
          <w:tcPr>
            <w:tcW w:w="5000" w:type="pct"/>
            <w:gridSpan w:val="18"/>
            <w:shd w:val="clear" w:color="auto" w:fill="B8CCE4" w:themeFill="accent1" w:themeFillTint="66"/>
          </w:tcPr>
          <w:p w14:paraId="65E902EB" w14:textId="0F70C1E7" w:rsidR="00D4678B" w:rsidRPr="00D25A3C" w:rsidRDefault="00D4678B" w:rsidP="00CF5CB1">
            <w:pPr>
              <w:spacing w:before="120" w:after="120"/>
              <w:jc w:val="center"/>
              <w:rPr>
                <w:rFonts w:cs="Arial"/>
                <w:b/>
                <w:sz w:val="20"/>
                <w:szCs w:val="20"/>
              </w:rPr>
            </w:pPr>
            <w:r w:rsidRPr="00D25A3C">
              <w:rPr>
                <w:rFonts w:cs="Arial"/>
                <w:b/>
                <w:sz w:val="20"/>
                <w:szCs w:val="20"/>
              </w:rPr>
              <w:t>Assessments. Type. Weight. Due Date</w:t>
            </w:r>
          </w:p>
        </w:tc>
      </w:tr>
      <w:tr w:rsidR="00D4678B" w:rsidRPr="00D25A3C" w14:paraId="0F0C833F" w14:textId="77777777" w:rsidTr="003107DE">
        <w:tc>
          <w:tcPr>
            <w:tcW w:w="5000" w:type="pct"/>
            <w:gridSpan w:val="18"/>
            <w:shd w:val="clear" w:color="auto" w:fill="auto"/>
          </w:tcPr>
          <w:p w14:paraId="75D808A7" w14:textId="76A51F55" w:rsidR="00D4678B" w:rsidRPr="00D25A3C" w:rsidRDefault="00D4678B" w:rsidP="004620FE">
            <w:pPr>
              <w:spacing w:before="120" w:after="120"/>
              <w:rPr>
                <w:rFonts w:cs="Arial"/>
                <w:sz w:val="20"/>
                <w:szCs w:val="20"/>
              </w:rPr>
            </w:pPr>
            <w:r w:rsidRPr="00D25A3C">
              <w:rPr>
                <w:rFonts w:cs="Arial"/>
                <w:sz w:val="20"/>
                <w:szCs w:val="20"/>
              </w:rPr>
              <w:t xml:space="preserve">“Mockumentary” </w:t>
            </w:r>
          </w:p>
          <w:p w14:paraId="1B81720E" w14:textId="71712BB4" w:rsidR="00D4678B" w:rsidRPr="00D25A3C" w:rsidRDefault="00D4678B" w:rsidP="004620FE">
            <w:pPr>
              <w:spacing w:before="120" w:after="120"/>
              <w:rPr>
                <w:rFonts w:cs="Arial"/>
                <w:sz w:val="20"/>
                <w:szCs w:val="20"/>
              </w:rPr>
            </w:pPr>
            <w:r w:rsidRPr="00D25A3C">
              <w:rPr>
                <w:rFonts w:cs="Arial"/>
                <w:sz w:val="20"/>
                <w:szCs w:val="20"/>
              </w:rPr>
              <w:t xml:space="preserve">Students take part in creating interview questions as a reflection of weekly/fortnightly lessons, and video record staff and students to piece together a film video survey/experience sharing. Students can also share statistics with their subject. To be completed throughout the term of the unit, finished by end of the unit. </w:t>
            </w:r>
          </w:p>
          <w:p w14:paraId="37409270" w14:textId="77777777" w:rsidR="00D4678B" w:rsidRPr="00D25A3C" w:rsidRDefault="00D4678B" w:rsidP="004620FE">
            <w:pPr>
              <w:spacing w:before="120" w:after="120"/>
              <w:rPr>
                <w:rFonts w:cs="Arial"/>
                <w:sz w:val="20"/>
                <w:szCs w:val="20"/>
              </w:rPr>
            </w:pPr>
            <w:r w:rsidRPr="00D25A3C">
              <w:rPr>
                <w:rFonts w:cs="Arial"/>
                <w:sz w:val="20"/>
                <w:szCs w:val="20"/>
              </w:rPr>
              <w:t xml:space="preserve">For example: </w:t>
            </w:r>
          </w:p>
          <w:p w14:paraId="703A9EDD" w14:textId="142AD0CD" w:rsidR="00D4678B" w:rsidRPr="00D25A3C" w:rsidRDefault="00D4678B" w:rsidP="00C029F0">
            <w:pPr>
              <w:pStyle w:val="ListParagraph"/>
              <w:numPr>
                <w:ilvl w:val="0"/>
                <w:numId w:val="30"/>
              </w:numPr>
              <w:spacing w:before="120" w:after="120"/>
              <w:rPr>
                <w:rFonts w:cs="Arial"/>
                <w:sz w:val="20"/>
                <w:szCs w:val="20"/>
              </w:rPr>
            </w:pPr>
            <w:r w:rsidRPr="00D25A3C">
              <w:rPr>
                <w:rFonts w:cs="Arial"/>
                <w:sz w:val="20"/>
                <w:szCs w:val="20"/>
              </w:rPr>
              <w:t>Have you been a smoker/ why did you start to smoke?</w:t>
            </w:r>
          </w:p>
          <w:p w14:paraId="17BBDB49" w14:textId="1C277620" w:rsidR="00D4678B" w:rsidRPr="00D25A3C" w:rsidRDefault="00D4678B" w:rsidP="00C029F0">
            <w:pPr>
              <w:pStyle w:val="ListParagraph"/>
              <w:numPr>
                <w:ilvl w:val="0"/>
                <w:numId w:val="30"/>
              </w:numPr>
              <w:spacing w:before="120" w:after="120"/>
              <w:rPr>
                <w:rFonts w:cs="Arial"/>
                <w:sz w:val="20"/>
                <w:szCs w:val="20"/>
              </w:rPr>
            </w:pPr>
            <w:r w:rsidRPr="00D25A3C">
              <w:rPr>
                <w:rFonts w:cs="Arial"/>
                <w:sz w:val="20"/>
                <w:szCs w:val="20"/>
              </w:rPr>
              <w:lastRenderedPageBreak/>
              <w:t xml:space="preserve">What do you think the most common drugs </w:t>
            </w:r>
            <w:proofErr w:type="gramStart"/>
            <w:r w:rsidRPr="00D25A3C">
              <w:rPr>
                <w:rFonts w:cs="Arial"/>
                <w:sz w:val="20"/>
                <w:szCs w:val="20"/>
              </w:rPr>
              <w:t>are</w:t>
            </w:r>
            <w:proofErr w:type="gramEnd"/>
            <w:r w:rsidRPr="00D25A3C">
              <w:rPr>
                <w:rFonts w:cs="Arial"/>
                <w:sz w:val="20"/>
                <w:szCs w:val="20"/>
              </w:rPr>
              <w:t xml:space="preserve"> </w:t>
            </w:r>
          </w:p>
          <w:p w14:paraId="5DF6C112" w14:textId="336DF39C" w:rsidR="00D4678B" w:rsidRPr="00D25A3C" w:rsidRDefault="00D4678B" w:rsidP="00C029F0">
            <w:pPr>
              <w:pStyle w:val="ListParagraph"/>
              <w:numPr>
                <w:ilvl w:val="0"/>
                <w:numId w:val="30"/>
              </w:numPr>
              <w:spacing w:before="120" w:after="120"/>
              <w:rPr>
                <w:rFonts w:cs="Arial"/>
                <w:sz w:val="20"/>
                <w:szCs w:val="20"/>
              </w:rPr>
            </w:pPr>
            <w:r w:rsidRPr="00D25A3C">
              <w:rPr>
                <w:rFonts w:cs="Arial"/>
                <w:sz w:val="20"/>
                <w:szCs w:val="20"/>
              </w:rPr>
              <w:t xml:space="preserve">What are some names of </w:t>
            </w:r>
            <w:proofErr w:type="gramStart"/>
            <w:r w:rsidRPr="00D25A3C">
              <w:rPr>
                <w:rFonts w:cs="Arial"/>
                <w:sz w:val="20"/>
                <w:szCs w:val="20"/>
              </w:rPr>
              <w:t>drugs</w:t>
            </w:r>
            <w:proofErr w:type="gramEnd"/>
          </w:p>
          <w:p w14:paraId="5A6BBA6A" w14:textId="04798740" w:rsidR="00D4678B" w:rsidRPr="00D25A3C" w:rsidRDefault="00D4678B" w:rsidP="00C029F0">
            <w:pPr>
              <w:pStyle w:val="ListParagraph"/>
              <w:numPr>
                <w:ilvl w:val="0"/>
                <w:numId w:val="30"/>
              </w:numPr>
              <w:spacing w:before="120" w:after="120"/>
              <w:rPr>
                <w:rFonts w:cs="Arial"/>
                <w:sz w:val="20"/>
                <w:szCs w:val="20"/>
              </w:rPr>
            </w:pPr>
            <w:r w:rsidRPr="00D25A3C">
              <w:rPr>
                <w:rFonts w:cs="Arial"/>
                <w:sz w:val="20"/>
                <w:szCs w:val="20"/>
              </w:rPr>
              <w:t xml:space="preserve">How many people do you think smoke/drink/do </w:t>
            </w:r>
            <w:proofErr w:type="gramStart"/>
            <w:r w:rsidRPr="00D25A3C">
              <w:rPr>
                <w:rFonts w:cs="Arial"/>
                <w:sz w:val="20"/>
                <w:szCs w:val="20"/>
              </w:rPr>
              <w:t>drugs</w:t>
            </w:r>
            <w:proofErr w:type="gramEnd"/>
            <w:r w:rsidRPr="00D25A3C">
              <w:rPr>
                <w:rFonts w:cs="Arial"/>
                <w:sz w:val="20"/>
                <w:szCs w:val="20"/>
              </w:rPr>
              <w:t xml:space="preserve"> </w:t>
            </w:r>
          </w:p>
          <w:p w14:paraId="3860DA57" w14:textId="5FB38170" w:rsidR="00D4678B" w:rsidRPr="00D25A3C" w:rsidRDefault="00D4678B" w:rsidP="00C029F0">
            <w:pPr>
              <w:pStyle w:val="ListParagraph"/>
              <w:numPr>
                <w:ilvl w:val="0"/>
                <w:numId w:val="30"/>
              </w:numPr>
              <w:spacing w:before="120" w:after="120"/>
              <w:rPr>
                <w:rFonts w:cs="Arial"/>
                <w:sz w:val="20"/>
                <w:szCs w:val="20"/>
              </w:rPr>
            </w:pPr>
            <w:r w:rsidRPr="00D25A3C">
              <w:rPr>
                <w:rFonts w:cs="Arial"/>
                <w:sz w:val="20"/>
                <w:szCs w:val="20"/>
              </w:rPr>
              <w:t xml:space="preserve">What age do you think people have their first drink or </w:t>
            </w:r>
            <w:proofErr w:type="gramStart"/>
            <w:r w:rsidRPr="00D25A3C">
              <w:rPr>
                <w:rFonts w:cs="Arial"/>
                <w:sz w:val="20"/>
                <w:szCs w:val="20"/>
              </w:rPr>
              <w:t>drugs</w:t>
            </w:r>
            <w:proofErr w:type="gramEnd"/>
          </w:p>
          <w:p w14:paraId="576A263B" w14:textId="77777777" w:rsidR="00D4678B" w:rsidRPr="00D25A3C" w:rsidRDefault="00D4678B" w:rsidP="008E0C5E">
            <w:pPr>
              <w:spacing w:before="120" w:after="120"/>
              <w:rPr>
                <w:rFonts w:cs="Arial"/>
                <w:sz w:val="20"/>
                <w:szCs w:val="20"/>
              </w:rPr>
            </w:pPr>
          </w:p>
          <w:p w14:paraId="1EBB35D2" w14:textId="102E83FA" w:rsidR="00D4678B" w:rsidRPr="00D25A3C" w:rsidRDefault="00D4678B" w:rsidP="008E0C5E">
            <w:pPr>
              <w:spacing w:before="120" w:after="120"/>
              <w:rPr>
                <w:rFonts w:cs="Arial"/>
                <w:sz w:val="20"/>
                <w:szCs w:val="20"/>
              </w:rPr>
            </w:pPr>
            <w:r w:rsidRPr="00D25A3C">
              <w:rPr>
                <w:rFonts w:cs="Arial"/>
                <w:sz w:val="20"/>
                <w:szCs w:val="20"/>
              </w:rPr>
              <w:t>Students can operate cameras or create their own video journal entry by using camera and tripod.</w:t>
            </w:r>
          </w:p>
        </w:tc>
      </w:tr>
      <w:tr w:rsidR="00D4678B" w:rsidRPr="00D25A3C"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D4678B" w:rsidRPr="00D25A3C" w:rsidRDefault="00D4678B" w:rsidP="008D1C26">
            <w:pPr>
              <w:spacing w:before="120" w:after="120"/>
              <w:jc w:val="center"/>
              <w:rPr>
                <w:rFonts w:cs="Arial"/>
                <w:b/>
                <w:sz w:val="20"/>
                <w:szCs w:val="20"/>
              </w:rPr>
            </w:pPr>
            <w:r w:rsidRPr="00D25A3C">
              <w:rPr>
                <w:rFonts w:cs="Arial"/>
                <w:b/>
                <w:sz w:val="20"/>
                <w:szCs w:val="20"/>
              </w:rPr>
              <w:lastRenderedPageBreak/>
              <w:t>Resource List</w:t>
            </w:r>
          </w:p>
        </w:tc>
      </w:tr>
      <w:tr w:rsidR="00D4678B" w:rsidRPr="00D25A3C" w14:paraId="61063CF6" w14:textId="77777777" w:rsidTr="00CD2BB7">
        <w:trPr>
          <w:trHeight w:val="2000"/>
        </w:trPr>
        <w:tc>
          <w:tcPr>
            <w:tcW w:w="5000" w:type="pct"/>
            <w:gridSpan w:val="18"/>
            <w:shd w:val="clear" w:color="auto" w:fill="auto"/>
          </w:tcPr>
          <w:p w14:paraId="5559D5AB" w14:textId="77777777" w:rsidR="004A0D88" w:rsidRPr="00D25A3C" w:rsidRDefault="004A0D88" w:rsidP="004A0D88">
            <w:pPr>
              <w:rPr>
                <w:sz w:val="20"/>
                <w:szCs w:val="20"/>
              </w:rPr>
            </w:pPr>
            <w:r w:rsidRPr="00D25A3C">
              <w:rPr>
                <w:sz w:val="20"/>
                <w:szCs w:val="20"/>
              </w:rPr>
              <w:t>Before and after photos of drug users</w:t>
            </w:r>
          </w:p>
          <w:p w14:paraId="7266F2DC" w14:textId="77777777" w:rsidR="004A0D88" w:rsidRPr="00D25A3C" w:rsidRDefault="004A0D88" w:rsidP="004A0D88">
            <w:pPr>
              <w:rPr>
                <w:sz w:val="20"/>
                <w:szCs w:val="20"/>
              </w:rPr>
            </w:pPr>
            <w:r w:rsidRPr="00D25A3C">
              <w:rPr>
                <w:sz w:val="20"/>
                <w:szCs w:val="20"/>
              </w:rPr>
              <w:t>https://www.youtube.com/watch?v=LANc5GtFg1s&amp;feature=youtu.be</w:t>
            </w:r>
          </w:p>
          <w:p w14:paraId="727FD7C8" w14:textId="77777777" w:rsidR="004A0D88" w:rsidRPr="00D25A3C" w:rsidRDefault="004A0D88" w:rsidP="004A0D88">
            <w:pPr>
              <w:rPr>
                <w:sz w:val="20"/>
                <w:szCs w:val="20"/>
              </w:rPr>
            </w:pPr>
          </w:p>
          <w:p w14:paraId="2D860938" w14:textId="77A745A9" w:rsidR="004A0D88" w:rsidRPr="00D25A3C" w:rsidRDefault="004A0D88" w:rsidP="004A0D88">
            <w:pPr>
              <w:rPr>
                <w:sz w:val="20"/>
                <w:szCs w:val="20"/>
              </w:rPr>
            </w:pPr>
            <w:r w:rsidRPr="00D25A3C">
              <w:rPr>
                <w:sz w:val="20"/>
                <w:szCs w:val="20"/>
              </w:rPr>
              <w:t xml:space="preserve">Four Corners Ice Age documentary: </w:t>
            </w:r>
            <w:r w:rsidR="00AF36E4">
              <w:rPr>
                <w:sz w:val="20"/>
                <w:szCs w:val="20"/>
              </w:rPr>
              <w:br/>
            </w:r>
            <w:hyperlink r:id="rId47" w:history="1">
              <w:r w:rsidRPr="00D25A3C">
                <w:rPr>
                  <w:rStyle w:val="Hyperlink"/>
                  <w:sz w:val="20"/>
                  <w:szCs w:val="20"/>
                </w:rPr>
                <w:t>https://www.youtube.com/watch?v=yxKst8BaPbc</w:t>
              </w:r>
            </w:hyperlink>
          </w:p>
          <w:p w14:paraId="0A1C8309" w14:textId="77777777" w:rsidR="004A0D88" w:rsidRPr="00D25A3C" w:rsidRDefault="004A0D88" w:rsidP="004A0D88">
            <w:pPr>
              <w:rPr>
                <w:sz w:val="20"/>
                <w:szCs w:val="20"/>
              </w:rPr>
            </w:pPr>
          </w:p>
          <w:p w14:paraId="02DBB402" w14:textId="77777777" w:rsidR="004A0D88" w:rsidRPr="00D25A3C" w:rsidRDefault="004A0D88" w:rsidP="004A0D88">
            <w:pPr>
              <w:rPr>
                <w:sz w:val="20"/>
                <w:szCs w:val="20"/>
              </w:rPr>
            </w:pPr>
            <w:r w:rsidRPr="00D25A3C">
              <w:rPr>
                <w:sz w:val="20"/>
                <w:szCs w:val="20"/>
              </w:rPr>
              <w:t>Drugged High on Alcohol</w:t>
            </w:r>
          </w:p>
          <w:p w14:paraId="41956BFF" w14:textId="77777777" w:rsidR="004A0D88" w:rsidRPr="00D25A3C" w:rsidRDefault="008975CC" w:rsidP="004A0D88">
            <w:pPr>
              <w:rPr>
                <w:sz w:val="20"/>
                <w:szCs w:val="20"/>
              </w:rPr>
            </w:pPr>
            <w:hyperlink r:id="rId48" w:history="1">
              <w:r w:rsidR="004A0D88" w:rsidRPr="00D25A3C">
                <w:rPr>
                  <w:rStyle w:val="Hyperlink"/>
                  <w:sz w:val="20"/>
                  <w:szCs w:val="20"/>
                </w:rPr>
                <w:t>https://www.youtube.com/watch?v=_dJ97Vwoup4</w:t>
              </w:r>
            </w:hyperlink>
          </w:p>
          <w:p w14:paraId="4B57A080" w14:textId="77777777" w:rsidR="00D4678B" w:rsidRDefault="00D4678B" w:rsidP="004A0D88">
            <w:pPr>
              <w:spacing w:before="120" w:after="120"/>
              <w:rPr>
                <w:rFonts w:cs="Arial"/>
                <w:sz w:val="20"/>
                <w:szCs w:val="20"/>
              </w:rPr>
            </w:pPr>
          </w:p>
          <w:p w14:paraId="2CA9BEAD" w14:textId="671B7F0E" w:rsidR="002958FF" w:rsidRDefault="002958FF" w:rsidP="004A0D88">
            <w:pPr>
              <w:spacing w:before="120" w:after="120"/>
              <w:rPr>
                <w:rFonts w:cs="Arial"/>
                <w:sz w:val="20"/>
                <w:szCs w:val="20"/>
              </w:rPr>
            </w:pPr>
            <w:r>
              <w:rPr>
                <w:rFonts w:cs="Arial"/>
                <w:sz w:val="20"/>
                <w:szCs w:val="20"/>
              </w:rPr>
              <w:t>Jordan Hughes</w:t>
            </w:r>
          </w:p>
          <w:p w14:paraId="4175D8AD" w14:textId="11F79F69" w:rsidR="00D4678B" w:rsidRPr="00A33906" w:rsidRDefault="002958FF" w:rsidP="00A33906">
            <w:pPr>
              <w:spacing w:before="120" w:after="120"/>
              <w:rPr>
                <w:rFonts w:cs="Arial"/>
                <w:sz w:val="20"/>
                <w:szCs w:val="20"/>
              </w:rPr>
            </w:pPr>
            <w:r w:rsidRPr="002958FF">
              <w:rPr>
                <w:rFonts w:cs="Arial"/>
                <w:sz w:val="20"/>
                <w:szCs w:val="20"/>
              </w:rPr>
              <w:t>https://au.news.yahoo.com/a/30181958/party-drugs-ruined-my-life-man-shares-confronting-video-showing-how-ecstasy-affected-his-body/</w:t>
            </w:r>
          </w:p>
        </w:tc>
      </w:tr>
    </w:tbl>
    <w:p w14:paraId="68B2F9A9" w14:textId="77777777" w:rsidR="00CF5CB1" w:rsidRDefault="00CF5CB1">
      <w:pPr>
        <w:rPr>
          <w:sz w:val="20"/>
          <w:szCs w:val="20"/>
        </w:rPr>
      </w:pPr>
    </w:p>
    <w:p w14:paraId="05395786" w14:textId="77777777" w:rsidR="008975CC" w:rsidRDefault="008975CC">
      <w:pPr>
        <w:rPr>
          <w:sz w:val="20"/>
          <w:szCs w:val="20"/>
        </w:rPr>
      </w:pPr>
    </w:p>
    <w:p w14:paraId="03DF5200" w14:textId="77777777" w:rsidR="008975CC" w:rsidRDefault="008975CC">
      <w:pPr>
        <w:rPr>
          <w:sz w:val="20"/>
          <w:szCs w:val="20"/>
        </w:rPr>
      </w:pPr>
    </w:p>
    <w:p w14:paraId="295984D2" w14:textId="77777777" w:rsidR="008975CC" w:rsidRDefault="008975CC">
      <w:pPr>
        <w:rPr>
          <w:sz w:val="20"/>
          <w:szCs w:val="20"/>
        </w:rPr>
      </w:pPr>
    </w:p>
    <w:p w14:paraId="6A493651" w14:textId="77777777" w:rsidR="008975CC" w:rsidRDefault="008975CC">
      <w:pPr>
        <w:rPr>
          <w:sz w:val="20"/>
          <w:szCs w:val="20"/>
        </w:rPr>
      </w:pPr>
    </w:p>
    <w:p w14:paraId="15B5ACF3" w14:textId="77777777" w:rsidR="008975CC" w:rsidRDefault="008975CC">
      <w:pPr>
        <w:rPr>
          <w:sz w:val="20"/>
          <w:szCs w:val="20"/>
        </w:rPr>
      </w:pPr>
    </w:p>
    <w:p w14:paraId="75B8B2DA" w14:textId="77777777" w:rsidR="008975CC" w:rsidRDefault="008975CC">
      <w:pPr>
        <w:rPr>
          <w:sz w:val="20"/>
          <w:szCs w:val="20"/>
        </w:rPr>
      </w:pPr>
    </w:p>
    <w:p w14:paraId="49B24776" w14:textId="77777777" w:rsidR="008975CC" w:rsidRDefault="008975CC">
      <w:pPr>
        <w:rPr>
          <w:sz w:val="20"/>
          <w:szCs w:val="20"/>
        </w:rPr>
      </w:pPr>
    </w:p>
    <w:p w14:paraId="576C53DB" w14:textId="77777777" w:rsidR="008975CC" w:rsidRDefault="008975CC">
      <w:pPr>
        <w:rPr>
          <w:sz w:val="20"/>
          <w:szCs w:val="20"/>
        </w:rPr>
      </w:pPr>
    </w:p>
    <w:p w14:paraId="71D9D82A" w14:textId="77777777" w:rsidR="008975CC" w:rsidRDefault="008975CC">
      <w:pPr>
        <w:rPr>
          <w:sz w:val="20"/>
          <w:szCs w:val="20"/>
        </w:rPr>
      </w:pPr>
    </w:p>
    <w:p w14:paraId="4D46BAC5" w14:textId="77777777" w:rsidR="008975CC" w:rsidRDefault="008975CC">
      <w:pPr>
        <w:rPr>
          <w:sz w:val="20"/>
          <w:szCs w:val="20"/>
        </w:rPr>
      </w:pPr>
    </w:p>
    <w:p w14:paraId="2D77E69E" w14:textId="77777777" w:rsidR="008975CC" w:rsidRDefault="008975CC">
      <w:pPr>
        <w:rPr>
          <w:sz w:val="20"/>
          <w:szCs w:val="20"/>
        </w:rPr>
      </w:pPr>
    </w:p>
    <w:p w14:paraId="6BD70713" w14:textId="77777777" w:rsidR="008975CC" w:rsidRDefault="008975CC">
      <w:pPr>
        <w:rPr>
          <w:sz w:val="20"/>
          <w:szCs w:val="20"/>
        </w:rPr>
      </w:pPr>
    </w:p>
    <w:p w14:paraId="33374F47" w14:textId="77777777" w:rsidR="008975CC" w:rsidRDefault="008975CC">
      <w:pPr>
        <w:rPr>
          <w:sz w:val="20"/>
          <w:szCs w:val="20"/>
        </w:rPr>
      </w:pPr>
    </w:p>
    <w:p w14:paraId="6BE91581" w14:textId="77777777" w:rsidR="008975CC" w:rsidRDefault="008975CC">
      <w:pPr>
        <w:rPr>
          <w:sz w:val="20"/>
          <w:szCs w:val="20"/>
        </w:rPr>
      </w:pPr>
    </w:p>
    <w:p w14:paraId="67EAF756" w14:textId="77777777" w:rsidR="008975CC" w:rsidRDefault="008975CC">
      <w:pPr>
        <w:rPr>
          <w:sz w:val="20"/>
          <w:szCs w:val="20"/>
        </w:rPr>
      </w:pPr>
    </w:p>
    <w:p w14:paraId="3C1F99A6" w14:textId="77777777" w:rsidR="008975CC" w:rsidRDefault="008975CC">
      <w:pPr>
        <w:rPr>
          <w:sz w:val="20"/>
          <w:szCs w:val="20"/>
        </w:rPr>
      </w:pPr>
    </w:p>
    <w:p w14:paraId="2356555D" w14:textId="77777777" w:rsidR="008975CC" w:rsidRDefault="008975CC">
      <w:pPr>
        <w:rPr>
          <w:sz w:val="20"/>
          <w:szCs w:val="20"/>
        </w:rPr>
      </w:pPr>
    </w:p>
    <w:p w14:paraId="4215A561" w14:textId="77777777" w:rsidR="008975CC" w:rsidRDefault="008975CC">
      <w:pPr>
        <w:rPr>
          <w:sz w:val="20"/>
          <w:szCs w:val="20"/>
        </w:rPr>
      </w:pPr>
    </w:p>
    <w:p w14:paraId="537656D9" w14:textId="77777777" w:rsidR="008975CC" w:rsidRPr="00D25A3C" w:rsidRDefault="008975CC">
      <w:pPr>
        <w:rPr>
          <w:sz w:val="20"/>
          <w:szCs w:val="20"/>
        </w:rPr>
      </w:pP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D25A3C" w14:paraId="36D05F20" w14:textId="77777777" w:rsidTr="34C07CB6">
        <w:trPr>
          <w:trHeight w:val="494"/>
        </w:trPr>
        <w:tc>
          <w:tcPr>
            <w:tcW w:w="10740" w:type="dxa"/>
            <w:gridSpan w:val="2"/>
            <w:shd w:val="clear" w:color="auto" w:fill="DBE5F1" w:themeFill="accent1" w:themeFillTint="33"/>
            <w:vAlign w:val="center"/>
          </w:tcPr>
          <w:p w14:paraId="09054DFB" w14:textId="77777777" w:rsidR="003107DE" w:rsidRPr="00D25A3C" w:rsidRDefault="003107DE" w:rsidP="00AF49DC">
            <w:pPr>
              <w:jc w:val="center"/>
              <w:rPr>
                <w:rFonts w:cs="Arial"/>
                <w:b/>
                <w:sz w:val="20"/>
                <w:szCs w:val="20"/>
              </w:rPr>
            </w:pPr>
            <w:r w:rsidRPr="00D25A3C">
              <w:rPr>
                <w:rFonts w:cs="Arial"/>
                <w:b/>
                <w:sz w:val="20"/>
                <w:szCs w:val="20"/>
              </w:rPr>
              <w:lastRenderedPageBreak/>
              <w:t>Teacher Evaluation</w:t>
            </w:r>
          </w:p>
          <w:p w14:paraId="446376C6" w14:textId="646CBFCB" w:rsidR="003107DE" w:rsidRPr="00D25A3C" w:rsidRDefault="003107DE" w:rsidP="003107DE">
            <w:pPr>
              <w:jc w:val="center"/>
              <w:rPr>
                <w:rFonts w:cs="Arial"/>
                <w:b/>
                <w:sz w:val="20"/>
                <w:szCs w:val="20"/>
              </w:rPr>
            </w:pPr>
            <w:r w:rsidRPr="00D25A3C">
              <w:rPr>
                <w:rFonts w:cs="Arial"/>
                <w:b/>
                <w:sz w:val="20"/>
                <w:szCs w:val="20"/>
              </w:rPr>
              <w:t>Comments / Variations</w:t>
            </w:r>
          </w:p>
        </w:tc>
      </w:tr>
      <w:tr w:rsidR="003107DE" w:rsidRPr="00D25A3C" w14:paraId="0A0C0B6C" w14:textId="77777777" w:rsidTr="008975CC">
        <w:trPr>
          <w:trHeight w:val="536"/>
        </w:trPr>
        <w:tc>
          <w:tcPr>
            <w:tcW w:w="10740" w:type="dxa"/>
            <w:gridSpan w:val="2"/>
            <w:shd w:val="clear" w:color="auto" w:fill="auto"/>
          </w:tcPr>
          <w:p w14:paraId="24E8B61F" w14:textId="77777777" w:rsidR="008975CC" w:rsidRDefault="008975CC" w:rsidP="008975CC">
            <w:r w:rsidRPr="34C07CB6">
              <w:rPr>
                <w:b/>
                <w:bCs/>
              </w:rPr>
              <w:t>What worked well?</w:t>
            </w:r>
          </w:p>
          <w:p w14:paraId="0E9F9157" w14:textId="77777777" w:rsidR="008975CC" w:rsidRDefault="008975CC" w:rsidP="008975CC">
            <w:r>
              <w:t xml:space="preserve">The topic chosen for the unit of health was of high interest to students. Students often had insightful questions and meaningful discussions based on their high interest in the subject. </w:t>
            </w:r>
          </w:p>
          <w:p w14:paraId="1A97746D" w14:textId="77777777" w:rsidR="008975CC" w:rsidRDefault="008975CC" w:rsidP="008975CC">
            <w:r>
              <w:t xml:space="preserve">Discussions were a good way of communicating concepts and safety practices in this unit. Students have used language modelled in these discussions in other areas of learning. </w:t>
            </w:r>
          </w:p>
          <w:p w14:paraId="3F5A2774" w14:textId="77777777" w:rsidR="008975CC" w:rsidRDefault="008975CC" w:rsidP="008975CC">
            <w:r>
              <w:t xml:space="preserve">The case studies used in the unit proved effective in that students were able to empathise with people their own age and connect with stories of people who were one time users but effected badly by unsafe behaviour. </w:t>
            </w:r>
          </w:p>
          <w:p w14:paraId="00A86D47" w14:textId="77777777" w:rsidR="008975CC" w:rsidRDefault="008975CC" w:rsidP="008975CC">
            <w:r>
              <w:t xml:space="preserve">Students engaged well with choosing their own drug’s to focus on in some lessons. This helped with student engagement. </w:t>
            </w:r>
          </w:p>
          <w:p w14:paraId="7DEEB026" w14:textId="77777777" w:rsidR="008975CC" w:rsidRDefault="008975CC" w:rsidP="008975CC"/>
          <w:p w14:paraId="5874F1FE" w14:textId="77777777" w:rsidR="008975CC" w:rsidRDefault="008975CC" w:rsidP="008975CC">
            <w:r w:rsidRPr="34C07CB6">
              <w:rPr>
                <w:b/>
                <w:bCs/>
              </w:rPr>
              <w:t>What needed to be changed?</w:t>
            </w:r>
          </w:p>
          <w:p w14:paraId="197475C5" w14:textId="77777777" w:rsidR="008975CC" w:rsidRDefault="008975CC" w:rsidP="008975CC">
            <w:r>
              <w:t xml:space="preserve">The types of drugs identification activity could be structured differently. Breaking the pictures and titles into three different groups would help scaffold the task for better accessibility for students. </w:t>
            </w:r>
          </w:p>
          <w:p w14:paraId="23D6B300" w14:textId="77777777" w:rsidR="008975CC" w:rsidRDefault="008975CC" w:rsidP="008975CC">
            <w:r>
              <w:t xml:space="preserve">Assessment task is too broad. A research task in which students create five slides on a chosen drug including the title and street names of the drug. Slide 2 – how the drug is injected and what form it takes. Slide 3 – effects short term of the drug. Slide 4 long-term effects of the drug. Slide 5 - prevalence in Australian society or a case study/news report on the drug use. </w:t>
            </w:r>
          </w:p>
          <w:p w14:paraId="4168E265" w14:textId="7E9DD5D2" w:rsidR="003107DE" w:rsidRDefault="008975CC" w:rsidP="008975CC">
            <w:r>
              <w:t>A discussion lesson around how much and what is shared in the unit would benefit the safety of students and staff.</w:t>
            </w:r>
          </w:p>
          <w:p w14:paraId="48E8A288" w14:textId="77777777" w:rsidR="008975CC" w:rsidRDefault="008975CC" w:rsidP="008975CC"/>
          <w:p w14:paraId="5046C909" w14:textId="77777777" w:rsidR="008975CC" w:rsidRDefault="008975CC" w:rsidP="008975CC">
            <w:r w:rsidRPr="34C07CB6">
              <w:rPr>
                <w:b/>
                <w:bCs/>
              </w:rPr>
              <w:t>What do I think the students gained from this lesson?</w:t>
            </w:r>
          </w:p>
          <w:p w14:paraId="469B38C8" w14:textId="77777777" w:rsidR="008975CC" w:rsidRDefault="008975CC" w:rsidP="008975CC">
            <w:r>
              <w:t xml:space="preserve">Students gained more knowledge about what drugs can actually do and how they’re different from each other. Students learnt that marijuana and synthetic marijuana are completely different and have a completely different effect on the body.  Students learnt a lot about risk factors and safety information regarding drug taking. </w:t>
            </w:r>
          </w:p>
          <w:p w14:paraId="4BDE3AAE" w14:textId="77777777" w:rsidR="008975CC" w:rsidRDefault="008975CC" w:rsidP="008975CC">
            <w:r>
              <w:t xml:space="preserve"> </w:t>
            </w:r>
          </w:p>
          <w:p w14:paraId="277DFFE0" w14:textId="77777777" w:rsidR="008975CC" w:rsidRDefault="008975CC" w:rsidP="008975CC">
            <w:r w:rsidRPr="34C07CB6">
              <w:rPr>
                <w:b/>
                <w:bCs/>
              </w:rPr>
              <w:t>How well did this unit match the Elements of Learning and Achievement?</w:t>
            </w:r>
          </w:p>
          <w:p w14:paraId="27CE05F9" w14:textId="1FB017A5" w:rsidR="008975CC" w:rsidRDefault="008975CC" w:rsidP="008975CC">
            <w:r>
              <w:t>The unit clearly linked with actions and choices, wellbeing, global citizenship. It also resonated with literacy an</w:t>
            </w:r>
            <w:r>
              <w:t>d</w:t>
            </w:r>
            <w:r>
              <w:t xml:space="preserve"> numeracy skills. </w:t>
            </w:r>
          </w:p>
          <w:p w14:paraId="25C7F3E1" w14:textId="77777777" w:rsidR="008975CC" w:rsidRDefault="008975CC" w:rsidP="008975CC">
            <w:r w:rsidRPr="34C07CB6">
              <w:rPr>
                <w:b/>
                <w:bCs/>
              </w:rPr>
              <w:t xml:space="preserve"> </w:t>
            </w:r>
          </w:p>
          <w:p w14:paraId="02E3D117" w14:textId="77777777" w:rsidR="008975CC" w:rsidRDefault="008975CC" w:rsidP="008975CC">
            <w:r w:rsidRPr="34C07CB6">
              <w:rPr>
                <w:b/>
                <w:bCs/>
              </w:rPr>
              <w:t>What did I learn?</w:t>
            </w:r>
          </w:p>
          <w:p w14:paraId="78D9045E" w14:textId="77777777" w:rsidR="008975CC" w:rsidRDefault="008975CC" w:rsidP="008975CC">
            <w:r>
              <w:t xml:space="preserve"> I learnt how to differentiate the lessons based on subject matter not just ability.  I also learnt that safety information in regards to what students will disclose and how to protect them and the students around them is important. This should be established before the commencement of the unit. </w:t>
            </w:r>
          </w:p>
          <w:p w14:paraId="38898004" w14:textId="77777777" w:rsidR="008975CC" w:rsidRDefault="008975CC" w:rsidP="008975CC">
            <w:r w:rsidRPr="34C07CB6">
              <w:rPr>
                <w:rFonts w:ascii="Arial" w:eastAsia="Arial" w:hAnsi="Arial" w:cs="Arial"/>
              </w:rPr>
              <w:t xml:space="preserve"> </w:t>
            </w:r>
          </w:p>
          <w:p w14:paraId="0E00D938" w14:textId="77777777" w:rsidR="008975CC" w:rsidRDefault="008975CC" w:rsidP="008975CC">
            <w:r w:rsidRPr="34C07CB6">
              <w:rPr>
                <w:b/>
                <w:bCs/>
              </w:rPr>
              <w:t xml:space="preserve">How will I use this experience to extend my practice in the future?  </w:t>
            </w:r>
          </w:p>
          <w:p w14:paraId="4187DF6C" w14:textId="77777777" w:rsidR="003107DE" w:rsidRDefault="008975CC" w:rsidP="008975CC">
            <w:r>
              <w:t>I will always teach discussion strategies and put in place safety strategies for discussions in the future. I know to be vigilant in confirming safety strategies before each discussion takes place.</w:t>
            </w:r>
          </w:p>
          <w:p w14:paraId="76788ED2" w14:textId="1C6EFFD0" w:rsidR="008975CC" w:rsidRPr="00D25A3C" w:rsidRDefault="008975CC" w:rsidP="008975CC">
            <w:pPr>
              <w:rPr>
                <w:rFonts w:cs="Arial"/>
                <w:sz w:val="20"/>
                <w:szCs w:val="20"/>
              </w:rPr>
            </w:pPr>
          </w:p>
        </w:tc>
      </w:tr>
      <w:tr w:rsidR="000D58A7" w:rsidRPr="00D25A3C" w14:paraId="2FD2F3B3" w14:textId="77777777" w:rsidTr="34C07C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5AC8A" w14:textId="1492FAD8" w:rsidR="000D58A7" w:rsidRPr="00D25A3C" w:rsidRDefault="000D58A7" w:rsidP="00AF49DC">
            <w:pPr>
              <w:spacing w:before="120" w:after="120"/>
              <w:rPr>
                <w:rFonts w:cs="Arial"/>
                <w:sz w:val="20"/>
                <w:szCs w:val="20"/>
              </w:rPr>
            </w:pPr>
            <w:r w:rsidRPr="00D25A3C">
              <w:rPr>
                <w:rFonts w:cs="Arial"/>
                <w:b/>
                <w:sz w:val="20"/>
                <w:szCs w:val="20"/>
              </w:rPr>
              <w:t>Date Commenced</w:t>
            </w:r>
            <w:r w:rsidRPr="00D25A3C">
              <w:rPr>
                <w:rFonts w:cs="Arial"/>
                <w:sz w:val="20"/>
                <w:szCs w:val="20"/>
              </w:rPr>
              <w:t>:</w:t>
            </w:r>
            <w:r w:rsidR="005D4D68" w:rsidRPr="00D25A3C">
              <w:rPr>
                <w:rFonts w:cs="Arial"/>
                <w:sz w:val="20"/>
                <w:szCs w:val="20"/>
              </w:rPr>
              <w:t xml:space="preserve"> </w:t>
            </w:r>
            <w:r w:rsidR="008975CC">
              <w:rPr>
                <w:rFonts w:cs="Arial"/>
                <w:sz w:val="20"/>
                <w:szCs w:val="20"/>
              </w:rPr>
              <w:t>Term 1, 2016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9071F" w14:textId="65ADE451" w:rsidR="000D58A7" w:rsidRPr="00D25A3C" w:rsidRDefault="000D58A7" w:rsidP="00AF49DC">
            <w:pPr>
              <w:spacing w:before="120" w:after="120"/>
              <w:rPr>
                <w:rFonts w:cs="Arial"/>
                <w:sz w:val="20"/>
                <w:szCs w:val="20"/>
              </w:rPr>
            </w:pPr>
            <w:r w:rsidRPr="00D25A3C">
              <w:rPr>
                <w:rFonts w:cs="Arial"/>
                <w:b/>
                <w:sz w:val="20"/>
                <w:szCs w:val="20"/>
              </w:rPr>
              <w:t>Date Finished</w:t>
            </w:r>
            <w:r w:rsidRPr="00D25A3C">
              <w:rPr>
                <w:rFonts w:cs="Arial"/>
                <w:sz w:val="20"/>
                <w:szCs w:val="20"/>
              </w:rPr>
              <w:t>:</w:t>
            </w:r>
            <w:r w:rsidR="008975CC">
              <w:rPr>
                <w:rFonts w:cs="Arial"/>
                <w:sz w:val="20"/>
                <w:szCs w:val="20"/>
              </w:rPr>
              <w:t xml:space="preserve"> Term 1, 2016</w:t>
            </w:r>
          </w:p>
        </w:tc>
      </w:tr>
      <w:tr w:rsidR="000D58A7" w:rsidRPr="00D25A3C" w14:paraId="7430207D" w14:textId="77777777" w:rsidTr="34C07C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BDFC9" w14:textId="77777777" w:rsidR="000D58A7" w:rsidRPr="00D25A3C" w:rsidRDefault="000D58A7" w:rsidP="00AF49DC">
            <w:pPr>
              <w:rPr>
                <w:rFonts w:cs="Arial"/>
                <w:sz w:val="20"/>
                <w:szCs w:val="20"/>
              </w:rPr>
            </w:pPr>
          </w:p>
          <w:p w14:paraId="7024FFFA" w14:textId="77777777" w:rsidR="000D58A7" w:rsidRPr="00D25A3C" w:rsidRDefault="000D58A7" w:rsidP="00AF49DC">
            <w:pPr>
              <w:rPr>
                <w:rFonts w:cs="Arial"/>
                <w:sz w:val="20"/>
                <w:szCs w:val="20"/>
              </w:rPr>
            </w:pPr>
            <w:r w:rsidRPr="00D25A3C">
              <w:rPr>
                <w:rFonts w:cs="Arial"/>
                <w:b/>
                <w:sz w:val="20"/>
                <w:szCs w:val="20"/>
              </w:rPr>
              <w:t>Teachers Signature</w:t>
            </w:r>
            <w:r w:rsidRPr="00D25A3C">
              <w:rPr>
                <w:rFonts w:cs="Arial"/>
                <w:sz w:val="20"/>
                <w:szCs w:val="20"/>
              </w:rPr>
              <w:t>:</w:t>
            </w:r>
          </w:p>
          <w:p w14:paraId="567D117B" w14:textId="77777777" w:rsidR="000D58A7" w:rsidRPr="00D25A3C" w:rsidRDefault="000D58A7" w:rsidP="00AF49DC">
            <w:pPr>
              <w:rPr>
                <w:rFonts w:cs="Arial"/>
                <w:sz w:val="20"/>
                <w:szCs w:val="20"/>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478AC" w14:textId="77777777" w:rsidR="000D58A7" w:rsidRPr="00D25A3C" w:rsidRDefault="000D58A7" w:rsidP="00AF49DC">
            <w:pPr>
              <w:rPr>
                <w:rFonts w:cs="Arial"/>
                <w:sz w:val="20"/>
                <w:szCs w:val="20"/>
              </w:rPr>
            </w:pPr>
          </w:p>
          <w:p w14:paraId="076621EC" w14:textId="5B1CEBF0" w:rsidR="000D58A7" w:rsidRPr="00D25A3C" w:rsidRDefault="000D58A7" w:rsidP="00AF49DC">
            <w:pPr>
              <w:rPr>
                <w:rFonts w:cs="Arial"/>
                <w:sz w:val="20"/>
                <w:szCs w:val="20"/>
              </w:rPr>
            </w:pPr>
            <w:r w:rsidRPr="00D25A3C">
              <w:rPr>
                <w:rFonts w:cs="Arial"/>
                <w:b/>
                <w:sz w:val="20"/>
                <w:szCs w:val="20"/>
              </w:rPr>
              <w:t>Assistant Principals Signature</w:t>
            </w:r>
            <w:r w:rsidRPr="00D25A3C">
              <w:rPr>
                <w:rFonts w:cs="Arial"/>
                <w:sz w:val="20"/>
                <w:szCs w:val="20"/>
              </w:rPr>
              <w:t>:</w:t>
            </w:r>
            <w:r w:rsidR="008975CC">
              <w:rPr>
                <w:rFonts w:cs="Arial"/>
                <w:sz w:val="20"/>
                <w:szCs w:val="20"/>
              </w:rPr>
              <w:t xml:space="preserve"> </w:t>
            </w:r>
            <w:bookmarkStart w:id="0" w:name="_GoBack"/>
            <w:r w:rsidR="008975CC" w:rsidRPr="008975CC">
              <w:rPr>
                <w:rFonts w:ascii="Apple Chancery" w:hAnsi="Apple Chancery" w:cs="Apple Chancery"/>
                <w:sz w:val="20"/>
                <w:szCs w:val="20"/>
              </w:rPr>
              <w:t>Kate</w:t>
            </w:r>
            <w:bookmarkEnd w:id="0"/>
          </w:p>
        </w:tc>
      </w:tr>
    </w:tbl>
    <w:p w14:paraId="755B5FBB" w14:textId="77777777" w:rsidR="00A55E14" w:rsidRPr="00D25A3C" w:rsidRDefault="00A55E14">
      <w:pPr>
        <w:rPr>
          <w:rFonts w:cs="Arial"/>
          <w:sz w:val="20"/>
          <w:szCs w:val="20"/>
        </w:rPr>
      </w:pPr>
    </w:p>
    <w:sectPr w:rsidR="00A55E14" w:rsidRPr="00D25A3C"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EF"/>
    <w:multiLevelType w:val="hybridMultilevel"/>
    <w:tmpl w:val="9F089834"/>
    <w:lvl w:ilvl="0" w:tplc="0C090003">
      <w:start w:val="1"/>
      <w:numFmt w:val="bullet"/>
      <w:lvlText w:val="o"/>
      <w:lvlJc w:val="left"/>
      <w:pPr>
        <w:ind w:left="683"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0">
    <w:nsid w:val="1DB85B99"/>
    <w:multiLevelType w:val="hybridMultilevel"/>
    <w:tmpl w:val="9BA8E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652398"/>
    <w:multiLevelType w:val="hybridMultilevel"/>
    <w:tmpl w:val="584E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CA4C10"/>
    <w:multiLevelType w:val="hybridMultilevel"/>
    <w:tmpl w:val="7CB8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B9F69BD"/>
    <w:multiLevelType w:val="hybridMultilevel"/>
    <w:tmpl w:val="9C1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EE9152F"/>
    <w:multiLevelType w:val="hybridMultilevel"/>
    <w:tmpl w:val="1A32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3"/>
  </w:num>
  <w:num w:numId="4">
    <w:abstractNumId w:val="25"/>
  </w:num>
  <w:num w:numId="5">
    <w:abstractNumId w:val="29"/>
  </w:num>
  <w:num w:numId="6">
    <w:abstractNumId w:val="8"/>
  </w:num>
  <w:num w:numId="7">
    <w:abstractNumId w:val="2"/>
  </w:num>
  <w:num w:numId="8">
    <w:abstractNumId w:val="32"/>
  </w:num>
  <w:num w:numId="9">
    <w:abstractNumId w:val="20"/>
  </w:num>
  <w:num w:numId="10">
    <w:abstractNumId w:val="28"/>
  </w:num>
  <w:num w:numId="11">
    <w:abstractNumId w:val="21"/>
  </w:num>
  <w:num w:numId="12">
    <w:abstractNumId w:val="26"/>
  </w:num>
  <w:num w:numId="13">
    <w:abstractNumId w:val="3"/>
  </w:num>
  <w:num w:numId="14">
    <w:abstractNumId w:val="17"/>
  </w:num>
  <w:num w:numId="15">
    <w:abstractNumId w:val="13"/>
  </w:num>
  <w:num w:numId="16">
    <w:abstractNumId w:val="1"/>
  </w:num>
  <w:num w:numId="17">
    <w:abstractNumId w:val="14"/>
  </w:num>
  <w:num w:numId="18">
    <w:abstractNumId w:val="4"/>
  </w:num>
  <w:num w:numId="19">
    <w:abstractNumId w:val="15"/>
  </w:num>
  <w:num w:numId="20">
    <w:abstractNumId w:val="27"/>
  </w:num>
  <w:num w:numId="21">
    <w:abstractNumId w:val="5"/>
  </w:num>
  <w:num w:numId="22">
    <w:abstractNumId w:val="9"/>
  </w:num>
  <w:num w:numId="23">
    <w:abstractNumId w:val="19"/>
  </w:num>
  <w:num w:numId="24">
    <w:abstractNumId w:val="30"/>
  </w:num>
  <w:num w:numId="25">
    <w:abstractNumId w:val="6"/>
  </w:num>
  <w:num w:numId="26">
    <w:abstractNumId w:val="18"/>
  </w:num>
  <w:num w:numId="27">
    <w:abstractNumId w:val="7"/>
  </w:num>
  <w:num w:numId="28">
    <w:abstractNumId w:val="11"/>
  </w:num>
  <w:num w:numId="29">
    <w:abstractNumId w:val="10"/>
  </w:num>
  <w:num w:numId="30">
    <w:abstractNumId w:val="16"/>
  </w:num>
  <w:num w:numId="31">
    <w:abstractNumId w:val="22"/>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65DAD"/>
    <w:rsid w:val="00073EBE"/>
    <w:rsid w:val="00084D3C"/>
    <w:rsid w:val="0009535D"/>
    <w:rsid w:val="000D58A7"/>
    <w:rsid w:val="000F155E"/>
    <w:rsid w:val="0010339B"/>
    <w:rsid w:val="00105AD7"/>
    <w:rsid w:val="00107D2A"/>
    <w:rsid w:val="001145C9"/>
    <w:rsid w:val="00133DCD"/>
    <w:rsid w:val="001454B7"/>
    <w:rsid w:val="00162721"/>
    <w:rsid w:val="00173F14"/>
    <w:rsid w:val="0017523E"/>
    <w:rsid w:val="00176C55"/>
    <w:rsid w:val="00176CA4"/>
    <w:rsid w:val="00177164"/>
    <w:rsid w:val="001808AE"/>
    <w:rsid w:val="00191194"/>
    <w:rsid w:val="001A3108"/>
    <w:rsid w:val="001A61DE"/>
    <w:rsid w:val="00200034"/>
    <w:rsid w:val="00202350"/>
    <w:rsid w:val="00214F8D"/>
    <w:rsid w:val="002243BF"/>
    <w:rsid w:val="00225717"/>
    <w:rsid w:val="00240AE7"/>
    <w:rsid w:val="002450A6"/>
    <w:rsid w:val="002503E7"/>
    <w:rsid w:val="002516DD"/>
    <w:rsid w:val="00251D5B"/>
    <w:rsid w:val="002958FF"/>
    <w:rsid w:val="00297E26"/>
    <w:rsid w:val="002A09E5"/>
    <w:rsid w:val="002C57F9"/>
    <w:rsid w:val="002E6C29"/>
    <w:rsid w:val="003107DE"/>
    <w:rsid w:val="00320434"/>
    <w:rsid w:val="003205C7"/>
    <w:rsid w:val="0032176C"/>
    <w:rsid w:val="00322A46"/>
    <w:rsid w:val="00325163"/>
    <w:rsid w:val="00336ADA"/>
    <w:rsid w:val="00355B49"/>
    <w:rsid w:val="00381AF8"/>
    <w:rsid w:val="00385C64"/>
    <w:rsid w:val="00387E02"/>
    <w:rsid w:val="003C50BF"/>
    <w:rsid w:val="003D05E2"/>
    <w:rsid w:val="003D093D"/>
    <w:rsid w:val="003D7051"/>
    <w:rsid w:val="00424CA7"/>
    <w:rsid w:val="00443067"/>
    <w:rsid w:val="00457E8D"/>
    <w:rsid w:val="004620FE"/>
    <w:rsid w:val="0046259F"/>
    <w:rsid w:val="0047183A"/>
    <w:rsid w:val="00497981"/>
    <w:rsid w:val="004A0D88"/>
    <w:rsid w:val="004B6EDB"/>
    <w:rsid w:val="004C6852"/>
    <w:rsid w:val="004C7E72"/>
    <w:rsid w:val="004D5056"/>
    <w:rsid w:val="00501079"/>
    <w:rsid w:val="005021FF"/>
    <w:rsid w:val="00502EE9"/>
    <w:rsid w:val="005069E2"/>
    <w:rsid w:val="00525AFC"/>
    <w:rsid w:val="00530E2A"/>
    <w:rsid w:val="00560C0C"/>
    <w:rsid w:val="00563B8E"/>
    <w:rsid w:val="00576584"/>
    <w:rsid w:val="0058202C"/>
    <w:rsid w:val="00586C63"/>
    <w:rsid w:val="00590EB6"/>
    <w:rsid w:val="005A5C27"/>
    <w:rsid w:val="005B0035"/>
    <w:rsid w:val="005B1445"/>
    <w:rsid w:val="005D2C58"/>
    <w:rsid w:val="005D3B25"/>
    <w:rsid w:val="005D4D68"/>
    <w:rsid w:val="005D6D72"/>
    <w:rsid w:val="00604807"/>
    <w:rsid w:val="00611794"/>
    <w:rsid w:val="00611838"/>
    <w:rsid w:val="00612D50"/>
    <w:rsid w:val="00621142"/>
    <w:rsid w:val="00624902"/>
    <w:rsid w:val="00624EBD"/>
    <w:rsid w:val="006355C9"/>
    <w:rsid w:val="00647AE7"/>
    <w:rsid w:val="00663226"/>
    <w:rsid w:val="006E0D6B"/>
    <w:rsid w:val="006E3C5A"/>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79EA"/>
    <w:rsid w:val="007A3AE0"/>
    <w:rsid w:val="007C5F3D"/>
    <w:rsid w:val="007D0DA5"/>
    <w:rsid w:val="007D2424"/>
    <w:rsid w:val="007E7EB6"/>
    <w:rsid w:val="00806AAD"/>
    <w:rsid w:val="008143EC"/>
    <w:rsid w:val="00820977"/>
    <w:rsid w:val="00862694"/>
    <w:rsid w:val="00867320"/>
    <w:rsid w:val="00880CD3"/>
    <w:rsid w:val="00882F5B"/>
    <w:rsid w:val="008975CC"/>
    <w:rsid w:val="00897F17"/>
    <w:rsid w:val="008B7A88"/>
    <w:rsid w:val="008D1C26"/>
    <w:rsid w:val="008D54A8"/>
    <w:rsid w:val="008D61F9"/>
    <w:rsid w:val="008E0C5E"/>
    <w:rsid w:val="008E4B0F"/>
    <w:rsid w:val="008F6A2A"/>
    <w:rsid w:val="008F7D18"/>
    <w:rsid w:val="00901476"/>
    <w:rsid w:val="009045C8"/>
    <w:rsid w:val="00905E79"/>
    <w:rsid w:val="00911059"/>
    <w:rsid w:val="009525F5"/>
    <w:rsid w:val="00952BDE"/>
    <w:rsid w:val="00963FF4"/>
    <w:rsid w:val="00987705"/>
    <w:rsid w:val="00996204"/>
    <w:rsid w:val="009B2529"/>
    <w:rsid w:val="009C4D87"/>
    <w:rsid w:val="00A108A3"/>
    <w:rsid w:val="00A14C84"/>
    <w:rsid w:val="00A2245B"/>
    <w:rsid w:val="00A23632"/>
    <w:rsid w:val="00A33906"/>
    <w:rsid w:val="00A42235"/>
    <w:rsid w:val="00A5096C"/>
    <w:rsid w:val="00A55E14"/>
    <w:rsid w:val="00A85AB1"/>
    <w:rsid w:val="00AE1606"/>
    <w:rsid w:val="00AE5B53"/>
    <w:rsid w:val="00AF36E4"/>
    <w:rsid w:val="00AF420D"/>
    <w:rsid w:val="00AF49DC"/>
    <w:rsid w:val="00AF507E"/>
    <w:rsid w:val="00B318B8"/>
    <w:rsid w:val="00B457E1"/>
    <w:rsid w:val="00B47FCA"/>
    <w:rsid w:val="00BB6D57"/>
    <w:rsid w:val="00BC3605"/>
    <w:rsid w:val="00C029F0"/>
    <w:rsid w:val="00C27FDC"/>
    <w:rsid w:val="00C3095F"/>
    <w:rsid w:val="00C4023C"/>
    <w:rsid w:val="00C476A8"/>
    <w:rsid w:val="00C51237"/>
    <w:rsid w:val="00C52C4A"/>
    <w:rsid w:val="00C60D81"/>
    <w:rsid w:val="00C76ABB"/>
    <w:rsid w:val="00C80639"/>
    <w:rsid w:val="00C86929"/>
    <w:rsid w:val="00C94072"/>
    <w:rsid w:val="00CA45F2"/>
    <w:rsid w:val="00CA7688"/>
    <w:rsid w:val="00CB306A"/>
    <w:rsid w:val="00CC1548"/>
    <w:rsid w:val="00CC2CBF"/>
    <w:rsid w:val="00CC68BC"/>
    <w:rsid w:val="00CD012A"/>
    <w:rsid w:val="00CD03B4"/>
    <w:rsid w:val="00CD1038"/>
    <w:rsid w:val="00CD2BB7"/>
    <w:rsid w:val="00CE1A13"/>
    <w:rsid w:val="00CE2336"/>
    <w:rsid w:val="00CF3CB4"/>
    <w:rsid w:val="00CF50B4"/>
    <w:rsid w:val="00CF5CB1"/>
    <w:rsid w:val="00D03FA9"/>
    <w:rsid w:val="00D06055"/>
    <w:rsid w:val="00D071C9"/>
    <w:rsid w:val="00D0737D"/>
    <w:rsid w:val="00D10BBE"/>
    <w:rsid w:val="00D25A3C"/>
    <w:rsid w:val="00D43265"/>
    <w:rsid w:val="00D4678B"/>
    <w:rsid w:val="00D5792D"/>
    <w:rsid w:val="00D6066C"/>
    <w:rsid w:val="00D94B08"/>
    <w:rsid w:val="00DE1115"/>
    <w:rsid w:val="00DF235A"/>
    <w:rsid w:val="00DF35AB"/>
    <w:rsid w:val="00DF750C"/>
    <w:rsid w:val="00E00617"/>
    <w:rsid w:val="00E17EE7"/>
    <w:rsid w:val="00E348FA"/>
    <w:rsid w:val="00E45581"/>
    <w:rsid w:val="00E5418E"/>
    <w:rsid w:val="00E769A0"/>
    <w:rsid w:val="00E85410"/>
    <w:rsid w:val="00E96389"/>
    <w:rsid w:val="00EC2E5B"/>
    <w:rsid w:val="00EC5A82"/>
    <w:rsid w:val="00EE0BF5"/>
    <w:rsid w:val="00EE2AF6"/>
    <w:rsid w:val="00EF6E9E"/>
    <w:rsid w:val="00F25EC0"/>
    <w:rsid w:val="00F3354B"/>
    <w:rsid w:val="00F436AB"/>
    <w:rsid w:val="00F567B4"/>
    <w:rsid w:val="00F63B28"/>
    <w:rsid w:val="00F70E45"/>
    <w:rsid w:val="00F8548C"/>
    <w:rsid w:val="00F953CE"/>
    <w:rsid w:val="34C07C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EE0BF5"/>
    <w:rPr>
      <w:color w:val="0000FF" w:themeColor="hyperlink"/>
      <w:u w:val="single"/>
    </w:rPr>
  </w:style>
  <w:style w:type="character" w:styleId="FollowedHyperlink">
    <w:name w:val="FollowedHyperlink"/>
    <w:basedOn w:val="DefaultParagraphFont"/>
    <w:uiPriority w:val="99"/>
    <w:semiHidden/>
    <w:unhideWhenUsed/>
    <w:rsid w:val="00A33906"/>
    <w:rPr>
      <w:color w:val="800080"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1.gif"/><Relationship Id="rId47" Type="http://schemas.openxmlformats.org/officeDocument/2006/relationships/hyperlink" Target="https://www.youtube.com/watch?v=yxKst8BaPbc" TargetMode="External"/><Relationship Id="rId48" Type="http://schemas.openxmlformats.org/officeDocument/2006/relationships/hyperlink" Target="https://www.youtube.com/watch?v=_dJ97Vwoup4" TargetMode="External"/><Relationship Id="rId49" Type="http://schemas.openxmlformats.org/officeDocument/2006/relationships/fontTable" Target="fontTable.xml"/><Relationship Id="rId20" Type="http://schemas.openxmlformats.org/officeDocument/2006/relationships/hyperlink" Target="http://www.druginfo.adf.org.au/drug-facts/drug-facts" TargetMode="External"/><Relationship Id="rId21" Type="http://schemas.openxmlformats.org/officeDocument/2006/relationships/hyperlink" Target="https://teens.drugabuse.gov/educators/lessonplans" TargetMode="External"/><Relationship Id="rId22" Type="http://schemas.openxmlformats.org/officeDocument/2006/relationships/hyperlink" Target="http://www.newbeginningsdrugrehab.org/addiction-prevention-lesson-plan-guide/" TargetMode="External"/><Relationship Id="rId23" Type="http://schemas.openxmlformats.org/officeDocument/2006/relationships/hyperlink" Target="https://science.education.nih.gov/supplements/nih2/Addiction/guide/guide_lessons_toc.html" TargetMode="External"/><Relationship Id="rId24" Type="http://schemas.openxmlformats.org/officeDocument/2006/relationships/hyperlink" Target="https://science.education.nih.gov/supplements/nih2/Addiction/activities/activities_toc.html" TargetMode="External"/><Relationship Id="rId25" Type="http://schemas.openxmlformats.org/officeDocument/2006/relationships/hyperlink" Target="http://www.rcmp-grc.gc.ca/cycp-cpcj/dr-al/lp-pl/index-eng.htm" TargetMode="External"/><Relationship Id="rId26" Type="http://schemas.openxmlformats.org/officeDocument/2006/relationships/hyperlink" Target="http://www.merriam-webster.com" TargetMode="External"/><Relationship Id="rId27" Type="http://schemas.openxmlformats.org/officeDocument/2006/relationships/hyperlink" Target="http://www.rcmp-grc.gc.ca/docas-ssdco/guide-kid-enf/page3-eng.htm" TargetMode="External"/><Relationship Id="rId28" Type="http://schemas.openxmlformats.org/officeDocument/2006/relationships/hyperlink" Target="https://science.education.nih.gov/supplements/nih2/Addiction/guide/lesson1-1.html" TargetMode="External"/><Relationship Id="rId29" Type="http://schemas.openxmlformats.org/officeDocument/2006/relationships/hyperlink" Target="http://www.rcmp-grc.gc.ca/cycp-cpcj/dr-al/lp-pl/index-eng.htm"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LANc5GtFg1s&amp;feature=youtu.be" TargetMode="External"/><Relationship Id="rId31" Type="http://schemas.openxmlformats.org/officeDocument/2006/relationships/hyperlink" Target="https://au.news.yahoo.com/a/30181958/party-drugs-ruined-my-life-man-shares-confronting-video-showing-how-ecstasy-afected-his-body/" TargetMode="External"/><Relationship Id="rId32" Type="http://schemas.openxmlformats.org/officeDocument/2006/relationships/hyperlink" Target="https://www.youtube.com/watch?v=CrTlI6seM0A" TargetMode="External"/><Relationship Id="rId9" Type="http://schemas.openxmlformats.org/officeDocument/2006/relationships/image" Target="media/image3.jpeg"/><Relationship Id="rId6" Type="http://schemas.openxmlformats.org/officeDocument/2006/relationships/image" Target="media/image1.emf"/><Relationship Id="rId7" Type="http://schemas.openxmlformats.org/officeDocument/2006/relationships/oleObject" Target="embeddings/Microsoft_Word_97_-_2004_Document1.doc"/><Relationship Id="rId8" Type="http://schemas.openxmlformats.org/officeDocument/2006/relationships/image" Target="media/image2.png"/><Relationship Id="rId33" Type="http://schemas.openxmlformats.org/officeDocument/2006/relationships/hyperlink" Target="https://www.youtube.com/watch?v=yxKst8BaPbc" TargetMode="External"/><Relationship Id="rId34" Type="http://schemas.openxmlformats.org/officeDocument/2006/relationships/image" Target="media/image9.gif"/><Relationship Id="rId35" Type="http://schemas.openxmlformats.org/officeDocument/2006/relationships/image" Target="media/image10.gif"/><Relationship Id="rId36" Type="http://schemas.openxmlformats.org/officeDocument/2006/relationships/image" Target="media/image11.gif"/><Relationship Id="rId10" Type="http://schemas.openxmlformats.org/officeDocument/2006/relationships/image" Target="media/image4.png"/><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hyperlink" Target="http://www.druginfo.adf.org.au/topics/quick-statistics" TargetMode="External"/><Relationship Id="rId16" Type="http://schemas.openxmlformats.org/officeDocument/2006/relationships/hyperlink" Target="http://www.rcmp-grc.gc.ca/cycp-cpcj/dr-al/lp-pl/index-eng.htm" TargetMode="External"/><Relationship Id="rId17" Type="http://schemas.openxmlformats.org/officeDocument/2006/relationships/hyperlink" Target="http://www.discoveryeducation.com/teachers/free-lesson-plans/deadly-highs.cfm" TargetMode="External"/><Relationship Id="rId18" Type="http://schemas.openxmlformats.org/officeDocument/2006/relationships/hyperlink" Target="https://teens.drugabuse.gov/educators/lessonplans" TargetMode="External"/><Relationship Id="rId19" Type="http://schemas.openxmlformats.org/officeDocument/2006/relationships/hyperlink" Target="https://www.youtube.com/watch?v=zXjANz9r5F0" TargetMode="External"/><Relationship Id="rId37" Type="http://schemas.openxmlformats.org/officeDocument/2006/relationships/image" Target="media/image12.gif"/><Relationship Id="rId38" Type="http://schemas.openxmlformats.org/officeDocument/2006/relationships/image" Target="media/image13.gif"/><Relationship Id="rId39" Type="http://schemas.openxmlformats.org/officeDocument/2006/relationships/image" Target="media/image14.gif"/><Relationship Id="rId40" Type="http://schemas.openxmlformats.org/officeDocument/2006/relationships/image" Target="media/image15.gif"/><Relationship Id="rId41" Type="http://schemas.openxmlformats.org/officeDocument/2006/relationships/image" Target="media/image16.gif"/><Relationship Id="rId42" Type="http://schemas.openxmlformats.org/officeDocument/2006/relationships/image" Target="media/image17.gif"/><Relationship Id="rId43" Type="http://schemas.openxmlformats.org/officeDocument/2006/relationships/image" Target="media/image18.gif"/><Relationship Id="rId44" Type="http://schemas.openxmlformats.org/officeDocument/2006/relationships/image" Target="media/image19.gif"/><Relationship Id="rId45"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C8DE-625F-D142-8691-D6C21D81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3143</Words>
  <Characters>17917</Characters>
  <Application>Microsoft Macintosh Word</Application>
  <DocSecurity>0</DocSecurity>
  <Lines>149</Lines>
  <Paragraphs>42</Paragraphs>
  <ScaleCrop>false</ScaleCrop>
  <Company>NSW, Department of Education and Training</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2</cp:revision>
  <cp:lastPrinted>2014-09-01T03:24:00Z</cp:lastPrinted>
  <dcterms:created xsi:type="dcterms:W3CDTF">2016-05-17T10:22:00Z</dcterms:created>
  <dcterms:modified xsi:type="dcterms:W3CDTF">2016-05-17T10:22:00Z</dcterms:modified>
</cp:coreProperties>
</file>