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952"/>
        <w:gridCol w:w="8"/>
        <w:gridCol w:w="275"/>
        <w:gridCol w:w="1396"/>
        <w:gridCol w:w="19"/>
        <w:gridCol w:w="1418"/>
        <w:gridCol w:w="995"/>
        <w:gridCol w:w="1132"/>
        <w:gridCol w:w="213"/>
        <w:gridCol w:w="496"/>
        <w:gridCol w:w="851"/>
        <w:gridCol w:w="1985"/>
      </w:tblGrid>
      <w:tr w:rsidR="008F6A2A" w:rsidRPr="0047183A" w:rsidTr="00AF49DC">
        <w:trPr>
          <w:trHeight w:val="841"/>
        </w:trPr>
        <w:tc>
          <w:tcPr>
            <w:tcW w:w="912" w:type="pct"/>
            <w:gridSpan w:val="2"/>
            <w:vMerge w:val="restart"/>
            <w:tcBorders>
              <w:top w:val="nil"/>
              <w:left w:val="nil"/>
            </w:tcBorders>
            <w:shd w:val="clear" w:color="auto" w:fill="auto"/>
          </w:tcPr>
          <w:p w:rsidR="008F6A2A" w:rsidRPr="0047183A" w:rsidRDefault="008F6A2A" w:rsidP="008D1C26">
            <w:pPr>
              <w:spacing w:before="120" w:after="120"/>
              <w:jc w:val="center"/>
              <w:rPr>
                <w:rFonts w:ascii="Arial" w:hAnsi="Arial" w:cs="Arial"/>
                <w:b/>
                <w:sz w:val="20"/>
                <w:szCs w:val="20"/>
              </w:rPr>
            </w:pPr>
            <w:r>
              <w:rPr>
                <w:rFonts w:ascii="Arial" w:hAnsi="Arial" w:cs="Arial"/>
                <w:b/>
                <w:noProof/>
                <w:sz w:val="20"/>
                <w:szCs w:val="20"/>
                <w:lang w:eastAsia="en-AU"/>
              </w:rPr>
              <w:drawing>
                <wp:inline distT="0" distB="0" distL="0" distR="0" wp14:anchorId="4686ED77" wp14:editId="4150D128">
                  <wp:extent cx="1085215" cy="10788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tc>
        <w:tc>
          <w:tcPr>
            <w:tcW w:w="4088" w:type="pct"/>
            <w:gridSpan w:val="10"/>
            <w:shd w:val="clear" w:color="auto" w:fill="B8CCE4" w:themeFill="accent1" w:themeFillTint="66"/>
            <w:vAlign w:val="center"/>
          </w:tcPr>
          <w:p w:rsidR="008F6A2A" w:rsidRPr="0047183A" w:rsidRDefault="008F6A2A" w:rsidP="008F6A2A">
            <w:pPr>
              <w:spacing w:before="120" w:after="120"/>
              <w:jc w:val="center"/>
              <w:rPr>
                <w:rFonts w:ascii="Arial" w:hAnsi="Arial" w:cs="Arial"/>
                <w:b/>
                <w:sz w:val="20"/>
                <w:szCs w:val="20"/>
              </w:rPr>
            </w:pPr>
            <w:r>
              <w:rPr>
                <w:rFonts w:ascii="Arial" w:hAnsi="Arial" w:cs="Arial"/>
                <w:b/>
                <w:sz w:val="20"/>
                <w:szCs w:val="20"/>
              </w:rPr>
              <w:t xml:space="preserve">Dorchester </w:t>
            </w:r>
            <w:r w:rsidR="00E17EE7">
              <w:rPr>
                <w:rFonts w:ascii="Arial" w:hAnsi="Arial" w:cs="Arial"/>
                <w:b/>
                <w:sz w:val="20"/>
                <w:szCs w:val="20"/>
              </w:rPr>
              <w:t xml:space="preserve">School </w:t>
            </w:r>
            <w:r>
              <w:rPr>
                <w:rFonts w:ascii="Arial" w:hAnsi="Arial" w:cs="Arial"/>
                <w:b/>
                <w:sz w:val="20"/>
                <w:szCs w:val="20"/>
              </w:rPr>
              <w:t>Teaching and Learning Program</w:t>
            </w:r>
          </w:p>
        </w:tc>
      </w:tr>
      <w:tr w:rsidR="008F6A2A" w:rsidRPr="0047183A" w:rsidTr="00AF49DC">
        <w:trPr>
          <w:trHeight w:val="841"/>
        </w:trPr>
        <w:tc>
          <w:tcPr>
            <w:tcW w:w="912" w:type="pct"/>
            <w:gridSpan w:val="2"/>
            <w:vMerge/>
            <w:tcBorders>
              <w:left w:val="nil"/>
              <w:bottom w:val="single" w:sz="4" w:space="0" w:color="000000" w:themeColor="text1"/>
            </w:tcBorders>
            <w:shd w:val="clear" w:color="auto" w:fill="auto"/>
          </w:tcPr>
          <w:p w:rsidR="008F6A2A" w:rsidRPr="0047183A" w:rsidRDefault="008F6A2A" w:rsidP="008D1C26">
            <w:pPr>
              <w:spacing w:before="120" w:after="120"/>
              <w:jc w:val="center"/>
              <w:rPr>
                <w:rFonts w:ascii="Arial" w:hAnsi="Arial" w:cs="Arial"/>
                <w:b/>
                <w:sz w:val="20"/>
                <w:szCs w:val="20"/>
              </w:rPr>
            </w:pPr>
          </w:p>
        </w:tc>
        <w:tc>
          <w:tcPr>
            <w:tcW w:w="2536" w:type="pct"/>
            <w:gridSpan w:val="7"/>
            <w:shd w:val="clear" w:color="auto" w:fill="DBE5F1" w:themeFill="accent1" w:themeFillTint="33"/>
            <w:vAlign w:val="center"/>
          </w:tcPr>
          <w:p w:rsidR="00AF49DC" w:rsidRDefault="00AF49DC" w:rsidP="00F70E45">
            <w:pPr>
              <w:spacing w:before="120" w:line="360" w:lineRule="auto"/>
              <w:jc w:val="center"/>
              <w:rPr>
                <w:rFonts w:ascii="Arial" w:hAnsi="Arial" w:cs="Arial"/>
                <w:b/>
                <w:sz w:val="20"/>
                <w:szCs w:val="20"/>
              </w:rPr>
            </w:pPr>
            <w:r>
              <w:rPr>
                <w:rFonts w:ascii="Arial" w:hAnsi="Arial" w:cs="Arial"/>
                <w:b/>
                <w:sz w:val="20"/>
                <w:szCs w:val="20"/>
              </w:rPr>
              <w:t>Title/Type of Unit:</w:t>
            </w:r>
            <w:r w:rsidR="0081130A">
              <w:rPr>
                <w:rFonts w:ascii="Arial" w:hAnsi="Arial" w:cs="Arial"/>
                <w:b/>
                <w:sz w:val="20"/>
                <w:szCs w:val="20"/>
              </w:rPr>
              <w:t xml:space="preserve"> </w:t>
            </w:r>
            <w:r w:rsidR="00975467">
              <w:rPr>
                <w:rFonts w:ascii="Arial" w:hAnsi="Arial" w:cs="Arial"/>
                <w:b/>
                <w:sz w:val="20"/>
                <w:szCs w:val="20"/>
              </w:rPr>
              <w:t>Components of Health and Skill Related Components of Fitness</w:t>
            </w:r>
          </w:p>
          <w:p w:rsidR="008F6A2A" w:rsidRPr="0047183A" w:rsidRDefault="00AF49DC" w:rsidP="006A030A">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325190">
              <w:rPr>
                <w:rFonts w:ascii="Arial" w:hAnsi="Arial" w:cs="Arial"/>
                <w:b/>
                <w:sz w:val="20"/>
                <w:szCs w:val="20"/>
              </w:rPr>
              <w:t>Low- Medium</w:t>
            </w:r>
            <w:r w:rsidR="00F70E45">
              <w:rPr>
                <w:rFonts w:ascii="Arial" w:hAnsi="Arial" w:cs="Arial"/>
                <w:b/>
                <w:sz w:val="20"/>
                <w:szCs w:val="20"/>
              </w:rPr>
              <w:t xml:space="preserve"> </w:t>
            </w:r>
          </w:p>
        </w:tc>
        <w:tc>
          <w:tcPr>
            <w:tcW w:w="1551" w:type="pct"/>
            <w:gridSpan w:val="3"/>
            <w:shd w:val="clear" w:color="auto" w:fill="DBE5F1" w:themeFill="accent1" w:themeFillTint="33"/>
            <w:vAlign w:val="center"/>
          </w:tcPr>
          <w:p w:rsidR="008F6A2A" w:rsidRDefault="00E17EE7" w:rsidP="006A030A">
            <w:pPr>
              <w:spacing w:before="120" w:after="120"/>
              <w:jc w:val="center"/>
              <w:rPr>
                <w:rFonts w:ascii="Arial" w:hAnsi="Arial" w:cs="Arial"/>
                <w:b/>
                <w:sz w:val="20"/>
                <w:szCs w:val="20"/>
              </w:rPr>
            </w:pPr>
            <w:r>
              <w:rPr>
                <w:rFonts w:ascii="Arial" w:hAnsi="Arial" w:cs="Arial"/>
                <w:b/>
                <w:sz w:val="20"/>
                <w:szCs w:val="20"/>
              </w:rPr>
              <w:t>Duration:</w:t>
            </w:r>
            <w:r w:rsidR="009530A2">
              <w:rPr>
                <w:rFonts w:ascii="Arial" w:hAnsi="Arial" w:cs="Arial"/>
                <w:b/>
                <w:sz w:val="20"/>
                <w:szCs w:val="20"/>
              </w:rPr>
              <w:t xml:space="preserve"> 10 </w:t>
            </w:r>
            <w:r w:rsidR="00325190">
              <w:rPr>
                <w:rFonts w:ascii="Arial" w:hAnsi="Arial" w:cs="Arial"/>
                <w:b/>
                <w:sz w:val="20"/>
                <w:szCs w:val="20"/>
              </w:rPr>
              <w:t>Weeks</w:t>
            </w:r>
            <w:r>
              <w:rPr>
                <w:rFonts w:ascii="Arial" w:hAnsi="Arial" w:cs="Arial"/>
                <w:b/>
                <w:sz w:val="20"/>
                <w:szCs w:val="20"/>
              </w:rPr>
              <w:t xml:space="preserve"> </w:t>
            </w:r>
            <w:r w:rsidR="006A030A">
              <w:rPr>
                <w:rFonts w:ascii="Arial" w:hAnsi="Arial" w:cs="Arial"/>
                <w:b/>
                <w:sz w:val="20"/>
                <w:szCs w:val="20"/>
              </w:rPr>
              <w:t xml:space="preserve"> </w:t>
            </w:r>
          </w:p>
          <w:p w:rsidR="00C9796C" w:rsidRPr="0047183A" w:rsidRDefault="00C9796C" w:rsidP="006A030A">
            <w:pPr>
              <w:spacing w:before="120" w:after="120"/>
              <w:jc w:val="center"/>
              <w:rPr>
                <w:rFonts w:ascii="Arial" w:hAnsi="Arial" w:cs="Arial"/>
                <w:b/>
                <w:sz w:val="20"/>
                <w:szCs w:val="20"/>
              </w:rPr>
            </w:pPr>
            <w:bookmarkStart w:id="0" w:name="_GoBack"/>
            <w:bookmarkEnd w:id="0"/>
          </w:p>
        </w:tc>
      </w:tr>
      <w:tr w:rsidR="0017523E" w:rsidRPr="0047183A" w:rsidTr="00BC3605">
        <w:tc>
          <w:tcPr>
            <w:tcW w:w="913" w:type="pct"/>
            <w:gridSpan w:val="2"/>
            <w:shd w:val="clear" w:color="auto" w:fill="DBE5F1" w:themeFill="accent1" w:themeFillTint="33"/>
            <w:vAlign w:val="center"/>
          </w:tcPr>
          <w:p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rsidR="0047183A" w:rsidRPr="0047183A" w:rsidRDefault="0047183A" w:rsidP="008F6A2A">
            <w:pPr>
              <w:spacing w:before="120" w:after="120"/>
              <w:jc w:val="center"/>
              <w:rPr>
                <w:rFonts w:ascii="Arial" w:hAnsi="Arial" w:cs="Arial"/>
                <w:b/>
                <w:sz w:val="20"/>
                <w:szCs w:val="20"/>
              </w:rPr>
            </w:pPr>
          </w:p>
          <w:p w:rsidR="00F70E45" w:rsidRDefault="00325190" w:rsidP="00325190">
            <w:pPr>
              <w:spacing w:before="120" w:after="120"/>
              <w:jc w:val="center"/>
              <w:rPr>
                <w:rFonts w:ascii="Arial" w:hAnsi="Arial" w:cs="Arial"/>
                <w:b/>
                <w:sz w:val="20"/>
                <w:szCs w:val="20"/>
              </w:rPr>
            </w:pPr>
            <w:r>
              <w:rPr>
                <w:rFonts w:ascii="Arial" w:hAnsi="Arial" w:cs="Arial"/>
                <w:b/>
                <w:sz w:val="20"/>
                <w:szCs w:val="20"/>
              </w:rPr>
              <w:t xml:space="preserve">Stage 4 </w:t>
            </w:r>
          </w:p>
          <w:p w:rsidR="00325190" w:rsidRDefault="00325190" w:rsidP="00325190">
            <w:pPr>
              <w:spacing w:before="120" w:after="120"/>
              <w:jc w:val="center"/>
              <w:rPr>
                <w:rFonts w:ascii="Arial" w:hAnsi="Arial" w:cs="Arial"/>
                <w:b/>
                <w:sz w:val="20"/>
                <w:szCs w:val="20"/>
              </w:rPr>
            </w:pPr>
            <w:r>
              <w:rPr>
                <w:rFonts w:ascii="Arial" w:hAnsi="Arial" w:cs="Arial"/>
                <w:b/>
                <w:sz w:val="20"/>
                <w:szCs w:val="20"/>
              </w:rPr>
              <w:t>PDHPE Syllabus</w:t>
            </w:r>
          </w:p>
          <w:p w:rsidR="00325190" w:rsidRPr="0047183A" w:rsidRDefault="00325190" w:rsidP="00325190">
            <w:pPr>
              <w:spacing w:before="120" w:after="120"/>
              <w:jc w:val="center"/>
              <w:rPr>
                <w:rFonts w:ascii="Arial" w:hAnsi="Arial" w:cs="Arial"/>
                <w:b/>
                <w:sz w:val="20"/>
                <w:szCs w:val="20"/>
              </w:rPr>
            </w:pPr>
          </w:p>
        </w:tc>
        <w:tc>
          <w:tcPr>
            <w:tcW w:w="4087" w:type="pct"/>
            <w:gridSpan w:val="10"/>
            <w:shd w:val="clear" w:color="auto" w:fill="auto"/>
          </w:tcPr>
          <w:p w:rsidR="004F6C3E" w:rsidRPr="000C3919" w:rsidRDefault="004F6C3E" w:rsidP="00D93B27">
            <w:pPr>
              <w:spacing w:before="120" w:after="120"/>
              <w:rPr>
                <w:rFonts w:ascii="Times New Roman" w:hAnsi="Times New Roman" w:cs="TimesNewRomanPSMT"/>
                <w:sz w:val="24"/>
                <w:szCs w:val="24"/>
              </w:rPr>
            </w:pPr>
            <w:r w:rsidRPr="000C3919">
              <w:rPr>
                <w:rFonts w:ascii="Times New Roman" w:hAnsi="Times New Roman" w:cs="TimesNewRomanPS-BoldMT"/>
                <w:b/>
                <w:bCs/>
                <w:sz w:val="24"/>
                <w:szCs w:val="24"/>
              </w:rPr>
              <w:t>Strand 2: Movement skill and performance</w:t>
            </w:r>
          </w:p>
          <w:p w:rsidR="00325190" w:rsidRPr="000C3919" w:rsidRDefault="004F6C3E" w:rsidP="00D93B27">
            <w:pPr>
              <w:spacing w:before="120" w:after="120"/>
              <w:rPr>
                <w:rFonts w:ascii="Times New Roman" w:hAnsi="Times New Roman" w:cs="TimesNewRomanPSMT"/>
                <w:sz w:val="24"/>
                <w:szCs w:val="24"/>
              </w:rPr>
            </w:pPr>
            <w:r w:rsidRPr="000C3919">
              <w:rPr>
                <w:rFonts w:ascii="Times New Roman" w:hAnsi="Times New Roman" w:cs="TimesNewRomanPSMT"/>
                <w:sz w:val="24"/>
                <w:szCs w:val="24"/>
              </w:rPr>
              <w:t>A s</w:t>
            </w:r>
            <w:r w:rsidR="00325190" w:rsidRPr="000C3919">
              <w:rPr>
                <w:rFonts w:ascii="Times New Roman" w:hAnsi="Times New Roman" w:cs="TimesNewRomanPSMT"/>
                <w:sz w:val="24"/>
                <w:szCs w:val="24"/>
              </w:rPr>
              <w:t xml:space="preserve">tudent: </w:t>
            </w:r>
          </w:p>
          <w:p w:rsidR="0081130A" w:rsidRPr="004F6C3E" w:rsidRDefault="00C21CB0" w:rsidP="00C21CB0">
            <w:pPr>
              <w:spacing w:before="120" w:after="120"/>
              <w:rPr>
                <w:rFonts w:ascii="Times New Roman" w:hAnsi="Times New Roman" w:cs="TimesNewRomanPSMT"/>
                <w:sz w:val="20"/>
              </w:rPr>
            </w:pPr>
            <w:r>
              <w:rPr>
                <w:rFonts w:ascii="Arial" w:hAnsi="Arial"/>
                <w:b/>
                <w:sz w:val="20"/>
              </w:rPr>
              <w:t>4.10 –Explains how personal strengths and abilities contribute to enjoyable and successful participation in physical activity.</w:t>
            </w:r>
            <w:r w:rsidR="00325190">
              <w:rPr>
                <w:rFonts w:ascii="Times New Roman" w:hAnsi="Times New Roman" w:cs="TimesNewRomanPSMT"/>
                <w:sz w:val="20"/>
              </w:rPr>
              <w:br/>
            </w:r>
          </w:p>
        </w:tc>
      </w:tr>
      <w:tr w:rsidR="00E17EE7" w:rsidRPr="0047183A" w:rsidTr="00C21CB0">
        <w:trPr>
          <w:trHeight w:val="5413"/>
        </w:trPr>
        <w:tc>
          <w:tcPr>
            <w:tcW w:w="913" w:type="pct"/>
            <w:gridSpan w:val="2"/>
            <w:shd w:val="clear" w:color="auto" w:fill="DBE5F1" w:themeFill="accent1" w:themeFillTint="33"/>
            <w:vAlign w:val="center"/>
          </w:tcPr>
          <w:p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10" w:type="pct"/>
            <w:gridSpan w:val="5"/>
            <w:tcBorders>
              <w:right w:val="single" w:sz="4" w:space="0" w:color="auto"/>
            </w:tcBorders>
            <w:shd w:val="clear" w:color="auto" w:fill="auto"/>
          </w:tcPr>
          <w:p w:rsidR="00975467" w:rsidRDefault="00975467" w:rsidP="00C21CB0">
            <w:pPr>
              <w:rPr>
                <w:rFonts w:ascii="Arial" w:eastAsia="Times" w:hAnsi="Arial" w:cs="Times New Roman"/>
                <w:b/>
                <w:sz w:val="20"/>
                <w:szCs w:val="20"/>
                <w:u w:val="single"/>
                <w:lang w:val="en-US" w:eastAsia="en-AU"/>
              </w:rPr>
            </w:pPr>
          </w:p>
          <w:p w:rsidR="00C21CB0" w:rsidRPr="00C21CB0" w:rsidRDefault="00C21CB0" w:rsidP="00C21CB0">
            <w:pPr>
              <w:rPr>
                <w:rFonts w:ascii="Arial" w:eastAsia="Times" w:hAnsi="Arial" w:cs="Times New Roman"/>
                <w:b/>
                <w:sz w:val="20"/>
                <w:szCs w:val="20"/>
                <w:u w:val="single"/>
                <w:lang w:val="en-US" w:eastAsia="en-AU"/>
              </w:rPr>
            </w:pPr>
            <w:r w:rsidRPr="00C21CB0">
              <w:rPr>
                <w:rFonts w:ascii="Arial" w:eastAsia="Times" w:hAnsi="Arial" w:cs="Times New Roman"/>
                <w:b/>
                <w:sz w:val="20"/>
                <w:szCs w:val="20"/>
                <w:u w:val="single"/>
                <w:lang w:val="en-US" w:eastAsia="en-AU"/>
              </w:rPr>
              <w:t>Students learn about:</w:t>
            </w:r>
          </w:p>
          <w:p w:rsidR="00C21CB0" w:rsidRDefault="00C21CB0" w:rsidP="00C21CB0">
            <w:pPr>
              <w:rPr>
                <w:rFonts w:ascii="Arial" w:eastAsia="Times" w:hAnsi="Arial" w:cs="Times New Roman"/>
                <w:b/>
                <w:sz w:val="20"/>
                <w:szCs w:val="20"/>
                <w:lang w:val="en-US" w:eastAsia="en-AU"/>
              </w:rPr>
            </w:pPr>
          </w:p>
          <w:p w:rsidR="00C21CB0" w:rsidRDefault="00C21CB0" w:rsidP="00C21CB0">
            <w:pPr>
              <w:rPr>
                <w:rFonts w:ascii="Arial" w:eastAsia="Times" w:hAnsi="Arial" w:cs="Times New Roman"/>
                <w:b/>
                <w:sz w:val="20"/>
                <w:szCs w:val="20"/>
                <w:lang w:val="en-US" w:eastAsia="en-AU"/>
              </w:rPr>
            </w:pPr>
            <w:r>
              <w:rPr>
                <w:rFonts w:ascii="Arial" w:eastAsia="Times" w:hAnsi="Arial" w:cs="Times New Roman"/>
                <w:b/>
                <w:sz w:val="20"/>
                <w:szCs w:val="20"/>
                <w:lang w:val="en-US" w:eastAsia="en-AU"/>
              </w:rPr>
              <w:t>H</w:t>
            </w:r>
            <w:r w:rsidRPr="00C21CB0">
              <w:rPr>
                <w:rFonts w:ascii="Arial" w:eastAsia="Times" w:hAnsi="Arial" w:cs="Times New Roman"/>
                <w:b/>
                <w:sz w:val="20"/>
                <w:szCs w:val="20"/>
                <w:lang w:val="en-US" w:eastAsia="en-AU"/>
              </w:rPr>
              <w:t>ealth-related components of fitness</w:t>
            </w:r>
          </w:p>
          <w:p w:rsidR="00C21CB0" w:rsidRPr="00C21CB0" w:rsidRDefault="00C21CB0" w:rsidP="00C21CB0">
            <w:pPr>
              <w:ind w:left="360"/>
              <w:rPr>
                <w:rFonts w:ascii="Arial" w:eastAsia="Times" w:hAnsi="Arial" w:cs="Times New Roman"/>
                <w:b/>
                <w:sz w:val="20"/>
                <w:szCs w:val="20"/>
                <w:lang w:val="en-US" w:eastAsia="en-AU"/>
              </w:rPr>
            </w:pPr>
          </w:p>
          <w:p w:rsidR="00C21CB0" w:rsidRPr="00C21CB0" w:rsidRDefault="00C21CB0" w:rsidP="00975467">
            <w:pPr>
              <w:pStyle w:val="ListParagraph"/>
              <w:numPr>
                <w:ilvl w:val="0"/>
                <w:numId w:val="39"/>
              </w:numPr>
              <w:rPr>
                <w:rFonts w:ascii="Arial" w:eastAsia="Times New Roman" w:hAnsi="Arial" w:cs="Times New Roman"/>
                <w:noProof/>
                <w:sz w:val="20"/>
                <w:szCs w:val="20"/>
                <w:lang w:eastAsia="en-AU"/>
              </w:rPr>
            </w:pPr>
            <w:r w:rsidRPr="00C21CB0">
              <w:rPr>
                <w:rFonts w:ascii="Arial" w:eastAsia="Times New Roman" w:hAnsi="Arial" w:cs="Times New Roman"/>
                <w:noProof/>
                <w:sz w:val="20"/>
                <w:szCs w:val="20"/>
                <w:lang w:eastAsia="en-AU"/>
              </w:rPr>
              <w:t>cardio-respiratory endurance</w:t>
            </w:r>
          </w:p>
          <w:p w:rsidR="00C21CB0" w:rsidRPr="00C21CB0" w:rsidRDefault="00C21CB0" w:rsidP="00975467">
            <w:pPr>
              <w:pStyle w:val="ListParagraph"/>
              <w:numPr>
                <w:ilvl w:val="0"/>
                <w:numId w:val="39"/>
              </w:numPr>
              <w:rPr>
                <w:rFonts w:ascii="Arial" w:eastAsia="Times New Roman" w:hAnsi="Arial" w:cs="Times New Roman"/>
                <w:noProof/>
                <w:sz w:val="20"/>
                <w:szCs w:val="20"/>
                <w:lang w:eastAsia="en-AU"/>
              </w:rPr>
            </w:pPr>
            <w:r w:rsidRPr="00C21CB0">
              <w:rPr>
                <w:rFonts w:ascii="Arial" w:eastAsia="Times New Roman" w:hAnsi="Arial" w:cs="Times New Roman"/>
                <w:noProof/>
                <w:sz w:val="20"/>
                <w:szCs w:val="20"/>
                <w:lang w:eastAsia="en-AU"/>
              </w:rPr>
              <w:t>muscular strength</w:t>
            </w:r>
          </w:p>
          <w:p w:rsidR="00C21CB0" w:rsidRPr="00C21CB0" w:rsidRDefault="00C21CB0" w:rsidP="00975467">
            <w:pPr>
              <w:pStyle w:val="ListParagraph"/>
              <w:numPr>
                <w:ilvl w:val="0"/>
                <w:numId w:val="39"/>
              </w:numPr>
              <w:rPr>
                <w:rFonts w:ascii="Arial" w:eastAsia="Times New Roman" w:hAnsi="Arial" w:cs="Times New Roman"/>
                <w:noProof/>
                <w:sz w:val="20"/>
                <w:szCs w:val="20"/>
                <w:lang w:eastAsia="en-AU"/>
              </w:rPr>
            </w:pPr>
            <w:r w:rsidRPr="00C21CB0">
              <w:rPr>
                <w:rFonts w:ascii="Arial" w:eastAsia="Times New Roman" w:hAnsi="Arial" w:cs="Times New Roman"/>
                <w:noProof/>
                <w:sz w:val="20"/>
                <w:szCs w:val="20"/>
                <w:lang w:eastAsia="en-AU"/>
              </w:rPr>
              <w:t>muscular endurance</w:t>
            </w:r>
          </w:p>
          <w:p w:rsidR="00C21CB0" w:rsidRPr="00C21CB0" w:rsidRDefault="00C21CB0" w:rsidP="00975467">
            <w:pPr>
              <w:pStyle w:val="ListParagraph"/>
              <w:numPr>
                <w:ilvl w:val="0"/>
                <w:numId w:val="39"/>
              </w:numPr>
              <w:rPr>
                <w:rFonts w:ascii="Arial" w:eastAsia="Times New Roman" w:hAnsi="Arial" w:cs="Times New Roman"/>
                <w:noProof/>
                <w:sz w:val="20"/>
                <w:szCs w:val="20"/>
                <w:lang w:eastAsia="en-AU"/>
              </w:rPr>
            </w:pPr>
            <w:r w:rsidRPr="00C21CB0">
              <w:rPr>
                <w:rFonts w:ascii="Arial" w:eastAsia="Times New Roman" w:hAnsi="Arial" w:cs="Times New Roman"/>
                <w:noProof/>
                <w:sz w:val="20"/>
                <w:szCs w:val="20"/>
                <w:lang w:eastAsia="en-AU"/>
              </w:rPr>
              <w:t>flexibility</w:t>
            </w:r>
          </w:p>
          <w:p w:rsidR="00975467" w:rsidRPr="00975467" w:rsidRDefault="00975467" w:rsidP="00975467">
            <w:pPr>
              <w:pStyle w:val="ListParagraph"/>
              <w:widowControl w:val="0"/>
              <w:numPr>
                <w:ilvl w:val="0"/>
                <w:numId w:val="39"/>
              </w:numPr>
              <w:autoSpaceDE w:val="0"/>
              <w:autoSpaceDN w:val="0"/>
              <w:adjustRightInd w:val="0"/>
              <w:spacing w:after="2520"/>
              <w:rPr>
                <w:rFonts w:ascii="Times New Roman" w:eastAsia="Times New Roman" w:hAnsi="Times New Roman" w:cs="TimesNewRomanPS-BoldMT"/>
                <w:bCs/>
                <w:szCs w:val="20"/>
              </w:rPr>
            </w:pPr>
            <w:r>
              <w:rPr>
                <w:rFonts w:ascii="Arial" w:eastAsia="Times" w:hAnsi="Arial" w:cs="Times New Roman"/>
                <w:sz w:val="20"/>
                <w:szCs w:val="20"/>
                <w:lang w:eastAsia="en-AU"/>
              </w:rPr>
              <w:t>body composition</w:t>
            </w:r>
          </w:p>
          <w:p w:rsidR="00975467" w:rsidRDefault="00975467" w:rsidP="00975467">
            <w:pPr>
              <w:pStyle w:val="Heading2"/>
              <w:outlineLvl w:val="1"/>
              <w:rPr>
                <w:sz w:val="20"/>
              </w:rPr>
            </w:pPr>
            <w:r>
              <w:rPr>
                <w:sz w:val="20"/>
              </w:rPr>
              <w:t>Skill-related components of fitness</w:t>
            </w:r>
          </w:p>
          <w:p w:rsidR="00975467" w:rsidRPr="00975467" w:rsidRDefault="00975467" w:rsidP="00975467">
            <w:pPr>
              <w:rPr>
                <w:lang w:eastAsia="en-AU"/>
              </w:rPr>
            </w:pPr>
          </w:p>
          <w:p w:rsidR="00975467" w:rsidRDefault="00975467" w:rsidP="00975467">
            <w:pPr>
              <w:pStyle w:val="Dashindent"/>
              <w:rPr>
                <w:rFonts w:ascii="Arial" w:hAnsi="Arial"/>
                <w:sz w:val="20"/>
              </w:rPr>
            </w:pPr>
            <w:r>
              <w:rPr>
                <w:rFonts w:ascii="Arial" w:hAnsi="Arial"/>
                <w:sz w:val="20"/>
              </w:rPr>
              <w:t>–</w:t>
            </w:r>
            <w:r>
              <w:rPr>
                <w:rFonts w:ascii="Arial" w:hAnsi="Arial"/>
                <w:sz w:val="20"/>
              </w:rPr>
              <w:tab/>
              <w:t>power</w:t>
            </w:r>
          </w:p>
          <w:p w:rsidR="00975467" w:rsidRDefault="00975467" w:rsidP="00975467">
            <w:pPr>
              <w:pStyle w:val="Dashindent"/>
              <w:rPr>
                <w:rFonts w:ascii="Arial" w:hAnsi="Arial"/>
                <w:sz w:val="20"/>
              </w:rPr>
            </w:pPr>
            <w:r>
              <w:rPr>
                <w:rFonts w:ascii="Arial" w:hAnsi="Arial"/>
                <w:sz w:val="20"/>
              </w:rPr>
              <w:t>–</w:t>
            </w:r>
            <w:r>
              <w:rPr>
                <w:rFonts w:ascii="Arial" w:hAnsi="Arial"/>
                <w:sz w:val="20"/>
              </w:rPr>
              <w:tab/>
              <w:t>agility</w:t>
            </w:r>
          </w:p>
          <w:p w:rsidR="00975467" w:rsidRDefault="00975467" w:rsidP="00975467">
            <w:pPr>
              <w:pStyle w:val="Dashindent"/>
              <w:rPr>
                <w:rFonts w:ascii="Arial" w:hAnsi="Arial"/>
                <w:sz w:val="20"/>
              </w:rPr>
            </w:pPr>
            <w:r>
              <w:rPr>
                <w:rFonts w:ascii="Arial" w:hAnsi="Arial"/>
                <w:sz w:val="20"/>
              </w:rPr>
              <w:t>–</w:t>
            </w:r>
            <w:r>
              <w:rPr>
                <w:rFonts w:ascii="Arial" w:hAnsi="Arial"/>
                <w:sz w:val="20"/>
              </w:rPr>
              <w:tab/>
              <w:t>coordination</w:t>
            </w:r>
          </w:p>
          <w:p w:rsidR="00975467" w:rsidRDefault="00975467" w:rsidP="00975467">
            <w:pPr>
              <w:pStyle w:val="Dashindent"/>
              <w:rPr>
                <w:rFonts w:ascii="Arial" w:hAnsi="Arial"/>
                <w:sz w:val="20"/>
              </w:rPr>
            </w:pPr>
            <w:r>
              <w:rPr>
                <w:rFonts w:ascii="Arial" w:hAnsi="Arial"/>
                <w:sz w:val="20"/>
              </w:rPr>
              <w:t>–</w:t>
            </w:r>
            <w:r>
              <w:rPr>
                <w:rFonts w:ascii="Arial" w:hAnsi="Arial"/>
                <w:sz w:val="20"/>
              </w:rPr>
              <w:tab/>
              <w:t>balance</w:t>
            </w:r>
          </w:p>
          <w:p w:rsidR="00975467" w:rsidRDefault="00975467" w:rsidP="00975467">
            <w:pPr>
              <w:pStyle w:val="Dashindent"/>
              <w:rPr>
                <w:rFonts w:ascii="Arial" w:hAnsi="Arial"/>
                <w:sz w:val="20"/>
              </w:rPr>
            </w:pPr>
            <w:r>
              <w:rPr>
                <w:rFonts w:ascii="Arial" w:hAnsi="Arial"/>
                <w:sz w:val="20"/>
              </w:rPr>
              <w:t>–</w:t>
            </w:r>
            <w:r>
              <w:rPr>
                <w:rFonts w:ascii="Arial" w:hAnsi="Arial"/>
                <w:sz w:val="20"/>
              </w:rPr>
              <w:tab/>
              <w:t>reaction time</w:t>
            </w:r>
          </w:p>
          <w:p w:rsidR="00975467" w:rsidRDefault="00975467" w:rsidP="00975467">
            <w:pPr>
              <w:pStyle w:val="Dashindent"/>
              <w:rPr>
                <w:rFonts w:ascii="Arial" w:hAnsi="Arial"/>
                <w:sz w:val="20"/>
              </w:rPr>
            </w:pPr>
            <w:r>
              <w:rPr>
                <w:rFonts w:ascii="Arial" w:hAnsi="Arial"/>
                <w:sz w:val="20"/>
              </w:rPr>
              <w:t>–</w:t>
            </w:r>
            <w:r>
              <w:rPr>
                <w:rFonts w:ascii="Arial" w:hAnsi="Arial"/>
                <w:sz w:val="20"/>
              </w:rPr>
              <w:tab/>
              <w:t>speed</w:t>
            </w:r>
          </w:p>
          <w:p w:rsidR="00975467" w:rsidRPr="00975467" w:rsidRDefault="00975467" w:rsidP="00975467">
            <w:pPr>
              <w:widowControl w:val="0"/>
              <w:autoSpaceDE w:val="0"/>
              <w:autoSpaceDN w:val="0"/>
              <w:adjustRightInd w:val="0"/>
              <w:spacing w:after="2520"/>
              <w:rPr>
                <w:rFonts w:ascii="Times New Roman" w:eastAsia="Times New Roman" w:hAnsi="Times New Roman" w:cs="TimesNewRomanPS-BoldMT"/>
                <w:bCs/>
                <w:szCs w:val="20"/>
              </w:rPr>
            </w:pPr>
          </w:p>
        </w:tc>
        <w:tc>
          <w:tcPr>
            <w:tcW w:w="2177" w:type="pct"/>
            <w:gridSpan w:val="5"/>
            <w:tcBorders>
              <w:left w:val="single" w:sz="4" w:space="0" w:color="auto"/>
            </w:tcBorders>
            <w:shd w:val="clear" w:color="auto" w:fill="auto"/>
          </w:tcPr>
          <w:p w:rsidR="00952A0F" w:rsidRDefault="004F6C3E" w:rsidP="004F6C3E">
            <w:pPr>
              <w:spacing w:before="120" w:after="120"/>
              <w:rPr>
                <w:rFonts w:ascii="Arial" w:hAnsi="Arial" w:cs="Arial"/>
                <w:b/>
                <w:sz w:val="20"/>
                <w:szCs w:val="20"/>
                <w:u w:val="single"/>
              </w:rPr>
            </w:pPr>
            <w:r w:rsidRPr="00C21CB0">
              <w:rPr>
                <w:rFonts w:ascii="Arial" w:hAnsi="Arial" w:cs="Arial"/>
                <w:b/>
                <w:sz w:val="20"/>
                <w:szCs w:val="20"/>
                <w:u w:val="single"/>
              </w:rPr>
              <w:t xml:space="preserve">Students learn to: </w:t>
            </w:r>
          </w:p>
          <w:p w:rsidR="00975467" w:rsidRPr="00C21CB0" w:rsidRDefault="00975467" w:rsidP="004F6C3E">
            <w:pPr>
              <w:spacing w:before="120" w:after="120"/>
              <w:rPr>
                <w:rFonts w:ascii="Arial" w:hAnsi="Arial" w:cs="Arial"/>
                <w:b/>
                <w:sz w:val="20"/>
                <w:szCs w:val="20"/>
                <w:u w:val="single"/>
              </w:rPr>
            </w:pPr>
          </w:p>
          <w:p w:rsidR="00C21CB0" w:rsidRPr="00C21CB0" w:rsidRDefault="00C21CB0" w:rsidP="00C21CB0">
            <w:pPr>
              <w:pStyle w:val="ListParagraph"/>
              <w:numPr>
                <w:ilvl w:val="0"/>
                <w:numId w:val="41"/>
              </w:numPr>
              <w:rPr>
                <w:rFonts w:ascii="Arial" w:eastAsia="Times" w:hAnsi="Arial" w:cs="Times New Roman"/>
                <w:b/>
                <w:sz w:val="20"/>
                <w:szCs w:val="20"/>
                <w:lang w:val="en-US" w:eastAsia="en-AU"/>
              </w:rPr>
            </w:pPr>
            <w:r w:rsidRPr="00C21CB0">
              <w:rPr>
                <w:rFonts w:ascii="Arial" w:eastAsia="Times" w:hAnsi="Arial" w:cs="Times New Roman"/>
                <w:sz w:val="20"/>
                <w:szCs w:val="20"/>
                <w:lang w:val="en-US" w:eastAsia="en-AU"/>
              </w:rPr>
              <w:t xml:space="preserve">participate in a range of enjoyable activities which elevate heart rate to understand concepts of intensity and time and their relationship to maintaining health and developing fitness </w:t>
            </w:r>
          </w:p>
          <w:p w:rsidR="00C21CB0" w:rsidRPr="00C21CB0" w:rsidRDefault="00C21CB0" w:rsidP="00C21CB0">
            <w:pPr>
              <w:rPr>
                <w:rFonts w:ascii="Arial" w:eastAsia="Times" w:hAnsi="Arial" w:cs="Times New Roman"/>
                <w:sz w:val="20"/>
                <w:szCs w:val="20"/>
                <w:lang w:val="en-US" w:eastAsia="en-AU"/>
              </w:rPr>
            </w:pPr>
          </w:p>
          <w:p w:rsidR="00C21CB0" w:rsidRPr="00C21CB0" w:rsidRDefault="00C21CB0" w:rsidP="00C21CB0">
            <w:pPr>
              <w:pStyle w:val="ListParagraph"/>
              <w:numPr>
                <w:ilvl w:val="0"/>
                <w:numId w:val="41"/>
              </w:numPr>
              <w:rPr>
                <w:rFonts w:ascii="Arial" w:eastAsia="Times" w:hAnsi="Arial" w:cs="Times New Roman"/>
                <w:sz w:val="20"/>
                <w:szCs w:val="20"/>
                <w:lang w:val="en-US" w:eastAsia="en-AU"/>
              </w:rPr>
            </w:pPr>
            <w:r w:rsidRPr="00C21CB0">
              <w:rPr>
                <w:rFonts w:ascii="Arial" w:eastAsia="Times" w:hAnsi="Arial" w:cs="Times New Roman"/>
                <w:sz w:val="20"/>
                <w:szCs w:val="20"/>
                <w:lang w:val="en-US" w:eastAsia="en-AU"/>
              </w:rPr>
              <w:t>describe life changes that may affect participation in a range of physical activities</w:t>
            </w:r>
          </w:p>
          <w:p w:rsidR="00C21CB0" w:rsidRPr="00C21CB0" w:rsidRDefault="00C21CB0" w:rsidP="00C21CB0">
            <w:pPr>
              <w:rPr>
                <w:rFonts w:ascii="Arial" w:eastAsia="Times" w:hAnsi="Arial" w:cs="Times New Roman"/>
                <w:sz w:val="20"/>
                <w:szCs w:val="20"/>
                <w:lang w:val="en-US" w:eastAsia="en-AU"/>
              </w:rPr>
            </w:pPr>
          </w:p>
          <w:p w:rsidR="00403A84" w:rsidRPr="00C21CB0" w:rsidRDefault="00C21CB0" w:rsidP="00C21CB0">
            <w:pPr>
              <w:pStyle w:val="ListParagraph"/>
              <w:widowControl w:val="0"/>
              <w:numPr>
                <w:ilvl w:val="0"/>
                <w:numId w:val="41"/>
              </w:numPr>
              <w:autoSpaceDE w:val="0"/>
              <w:autoSpaceDN w:val="0"/>
              <w:adjustRightInd w:val="0"/>
              <w:spacing w:after="800"/>
              <w:rPr>
                <w:rFonts w:ascii="Times New Roman" w:eastAsia="Times New Roman" w:hAnsi="Times New Roman" w:cs="TimesNewRomanPS-BoldMT"/>
                <w:sz w:val="24"/>
                <w:szCs w:val="20"/>
              </w:rPr>
            </w:pPr>
            <w:r w:rsidRPr="00C21CB0">
              <w:rPr>
                <w:rFonts w:ascii="Arial" w:eastAsia="Times" w:hAnsi="Arial" w:cs="Times New Roman"/>
                <w:sz w:val="20"/>
                <w:szCs w:val="20"/>
                <w:lang w:val="en-US" w:eastAsia="en-AU"/>
              </w:rPr>
              <w:t xml:space="preserve">participate in physical activities to develop selected health-related components of fitness </w:t>
            </w:r>
            <w:r w:rsidR="00975467" w:rsidRPr="00C21CB0">
              <w:rPr>
                <w:rFonts w:ascii="Arial" w:eastAsia="Times" w:hAnsi="Arial" w:cs="Times New Roman"/>
                <w:sz w:val="20"/>
                <w:szCs w:val="20"/>
                <w:lang w:val="en-US" w:eastAsia="en-AU"/>
              </w:rPr>
              <w:t>e.g.</w:t>
            </w:r>
            <w:r w:rsidRPr="00C21CB0">
              <w:rPr>
                <w:rFonts w:ascii="Arial" w:eastAsia="Times" w:hAnsi="Arial" w:cs="Times New Roman"/>
                <w:sz w:val="20"/>
                <w:szCs w:val="20"/>
                <w:lang w:val="en-US" w:eastAsia="en-AU"/>
              </w:rPr>
              <w:t xml:space="preserve"> flexibility during gymnastic activities</w:t>
            </w:r>
          </w:p>
          <w:p w:rsidR="00C21CB0" w:rsidRDefault="00C21CB0" w:rsidP="00C21CB0">
            <w:pPr>
              <w:pStyle w:val="ListParagraph"/>
              <w:rPr>
                <w:rFonts w:ascii="Times New Roman" w:eastAsia="Times New Roman" w:hAnsi="Times New Roman" w:cs="TimesNewRomanPS-BoldMT"/>
                <w:sz w:val="24"/>
                <w:szCs w:val="20"/>
              </w:rPr>
            </w:pPr>
          </w:p>
          <w:p w:rsidR="00975467" w:rsidRDefault="00975467" w:rsidP="00975467">
            <w:pPr>
              <w:ind w:firstLine="720"/>
              <w:rPr>
                <w:rFonts w:ascii="Times New Roman" w:eastAsia="Times New Roman" w:hAnsi="Times New Roman" w:cs="TimesNewRomanPS-BoldMT"/>
                <w:sz w:val="24"/>
                <w:szCs w:val="20"/>
              </w:rPr>
            </w:pPr>
          </w:p>
          <w:p w:rsidR="00975467" w:rsidRPr="00975467" w:rsidRDefault="00975467" w:rsidP="00975467">
            <w:pPr>
              <w:ind w:firstLine="720"/>
              <w:rPr>
                <w:rFonts w:ascii="Times New Roman" w:eastAsia="Times New Roman" w:hAnsi="Times New Roman" w:cs="TimesNewRomanPS-BoldMT"/>
                <w:sz w:val="24"/>
                <w:szCs w:val="20"/>
              </w:rPr>
            </w:pPr>
          </w:p>
          <w:p w:rsidR="00975467" w:rsidRDefault="00975467" w:rsidP="00C21CB0">
            <w:pPr>
              <w:pStyle w:val="ListParagraph"/>
              <w:rPr>
                <w:rFonts w:ascii="Times New Roman" w:eastAsia="Times New Roman" w:hAnsi="Times New Roman" w:cs="TimesNewRomanPS-BoldMT"/>
                <w:sz w:val="24"/>
                <w:szCs w:val="20"/>
              </w:rPr>
            </w:pPr>
          </w:p>
          <w:p w:rsidR="00975467" w:rsidRPr="00975467" w:rsidRDefault="00975467" w:rsidP="00975467">
            <w:pPr>
              <w:pStyle w:val="ListParagraph"/>
              <w:numPr>
                <w:ilvl w:val="0"/>
                <w:numId w:val="41"/>
              </w:numPr>
              <w:rPr>
                <w:rFonts w:ascii="Arial" w:eastAsia="Times" w:hAnsi="Arial" w:cs="Times New Roman"/>
                <w:sz w:val="20"/>
                <w:szCs w:val="20"/>
                <w:lang w:val="en-US" w:eastAsia="en-AU"/>
              </w:rPr>
            </w:pPr>
            <w:r w:rsidRPr="00975467">
              <w:rPr>
                <w:rFonts w:ascii="Arial" w:eastAsia="Times" w:hAnsi="Arial" w:cs="Times New Roman"/>
                <w:sz w:val="20"/>
                <w:szCs w:val="20"/>
                <w:lang w:val="en-US" w:eastAsia="en-AU"/>
              </w:rPr>
              <w:t xml:space="preserve">participate in physical activities to develop selected skill-related components of fitness </w:t>
            </w:r>
            <w:proofErr w:type="spellStart"/>
            <w:r w:rsidRPr="00975467">
              <w:rPr>
                <w:rFonts w:ascii="Arial" w:eastAsia="Times" w:hAnsi="Arial" w:cs="Times New Roman"/>
                <w:sz w:val="20"/>
                <w:szCs w:val="20"/>
                <w:lang w:val="en-US" w:eastAsia="en-AU"/>
              </w:rPr>
              <w:t>eg</w:t>
            </w:r>
            <w:proofErr w:type="spellEnd"/>
            <w:r w:rsidRPr="00975467">
              <w:rPr>
                <w:rFonts w:ascii="Arial" w:eastAsia="Times" w:hAnsi="Arial" w:cs="Times New Roman"/>
                <w:sz w:val="20"/>
                <w:szCs w:val="20"/>
                <w:lang w:val="en-US" w:eastAsia="en-AU"/>
              </w:rPr>
              <w:t xml:space="preserve"> agility and speed during invasion games</w:t>
            </w:r>
          </w:p>
          <w:p w:rsidR="00975467" w:rsidRPr="00975467" w:rsidRDefault="00975467" w:rsidP="00975467">
            <w:pPr>
              <w:rPr>
                <w:rFonts w:ascii="Arial" w:eastAsia="Times" w:hAnsi="Arial" w:cs="Times New Roman"/>
                <w:sz w:val="20"/>
                <w:szCs w:val="20"/>
                <w:lang w:val="en-US" w:eastAsia="en-AU"/>
              </w:rPr>
            </w:pPr>
          </w:p>
          <w:p w:rsidR="00975467" w:rsidRPr="00975467" w:rsidRDefault="00975467" w:rsidP="00975467">
            <w:pPr>
              <w:pStyle w:val="ListParagraph"/>
              <w:numPr>
                <w:ilvl w:val="0"/>
                <w:numId w:val="41"/>
              </w:numPr>
              <w:rPr>
                <w:rFonts w:ascii="Arial" w:eastAsia="Times" w:hAnsi="Arial" w:cs="Times New Roman"/>
                <w:sz w:val="20"/>
                <w:szCs w:val="20"/>
                <w:lang w:val="en-US" w:eastAsia="en-AU"/>
              </w:rPr>
            </w:pPr>
            <w:r w:rsidRPr="00975467">
              <w:rPr>
                <w:rFonts w:ascii="Arial" w:eastAsia="Times" w:hAnsi="Arial" w:cs="Times New Roman"/>
                <w:sz w:val="20"/>
                <w:szCs w:val="20"/>
                <w:lang w:val="en-US" w:eastAsia="en-AU"/>
              </w:rPr>
              <w:t>identify components of fitness required for enjoyment and success in the physical activities they participate in</w:t>
            </w:r>
          </w:p>
          <w:p w:rsidR="00975467" w:rsidRPr="00C21CB0" w:rsidRDefault="00975467" w:rsidP="00C21CB0">
            <w:pPr>
              <w:pStyle w:val="ListParagraph"/>
              <w:rPr>
                <w:rFonts w:ascii="Times New Roman" w:eastAsia="Times New Roman" w:hAnsi="Times New Roman" w:cs="TimesNewRomanPS-BoldMT"/>
                <w:sz w:val="24"/>
                <w:szCs w:val="20"/>
              </w:rPr>
            </w:pPr>
          </w:p>
          <w:p w:rsidR="00C21CB0" w:rsidRPr="00C21CB0" w:rsidRDefault="00C21CB0" w:rsidP="00C21CB0">
            <w:pPr>
              <w:pStyle w:val="ListParagraph"/>
              <w:widowControl w:val="0"/>
              <w:autoSpaceDE w:val="0"/>
              <w:autoSpaceDN w:val="0"/>
              <w:adjustRightInd w:val="0"/>
              <w:spacing w:after="800"/>
              <w:rPr>
                <w:rFonts w:ascii="Times New Roman" w:eastAsia="Times New Roman" w:hAnsi="Times New Roman" w:cs="TimesNewRomanPS-BoldMT"/>
                <w:sz w:val="24"/>
                <w:szCs w:val="20"/>
              </w:rPr>
            </w:pPr>
          </w:p>
        </w:tc>
      </w:tr>
      <w:tr w:rsidR="000D58A7" w:rsidRPr="0047183A" w:rsidTr="009B71FC">
        <w:trPr>
          <w:trHeight w:val="1193"/>
        </w:trPr>
        <w:tc>
          <w:tcPr>
            <w:tcW w:w="913" w:type="pct"/>
            <w:gridSpan w:val="2"/>
            <w:tcBorders>
              <w:right w:val="single" w:sz="4" w:space="0" w:color="auto"/>
            </w:tcBorders>
            <w:shd w:val="clear" w:color="auto" w:fill="DBE5F1" w:themeFill="accent1" w:themeFillTint="33"/>
            <w:vAlign w:val="center"/>
          </w:tcPr>
          <w:p w:rsidR="000D58A7" w:rsidRPr="0047183A" w:rsidRDefault="000D58A7" w:rsidP="00CC1548">
            <w:pPr>
              <w:spacing w:before="120" w:after="120"/>
              <w:jc w:val="center"/>
              <w:rPr>
                <w:rFonts w:ascii="Arial" w:hAnsi="Arial" w:cs="Arial"/>
                <w:b/>
                <w:sz w:val="20"/>
                <w:szCs w:val="20"/>
              </w:rPr>
            </w:pPr>
            <w:r w:rsidRPr="0047183A">
              <w:rPr>
                <w:rFonts w:ascii="Arial" w:hAnsi="Arial" w:cs="Arial"/>
                <w:b/>
                <w:sz w:val="20"/>
                <w:szCs w:val="20"/>
              </w:rPr>
              <w:t>Background information/</w:t>
            </w:r>
            <w:r w:rsidR="0017523E" w:rsidRPr="0047183A">
              <w:rPr>
                <w:rFonts w:ascii="Arial" w:hAnsi="Arial" w:cs="Arial"/>
                <w:b/>
                <w:sz w:val="20"/>
                <w:szCs w:val="20"/>
              </w:rPr>
              <w:t xml:space="preserve"> </w:t>
            </w:r>
            <w:r w:rsidRPr="0047183A">
              <w:rPr>
                <w:rFonts w:ascii="Arial" w:hAnsi="Arial" w:cs="Arial"/>
                <w:b/>
                <w:sz w:val="20"/>
                <w:szCs w:val="20"/>
              </w:rPr>
              <w:t>links</w:t>
            </w:r>
          </w:p>
        </w:tc>
        <w:tc>
          <w:tcPr>
            <w:tcW w:w="4087" w:type="pct"/>
            <w:gridSpan w:val="10"/>
            <w:tcBorders>
              <w:left w:val="single" w:sz="4" w:space="0" w:color="auto"/>
            </w:tcBorders>
            <w:shd w:val="clear" w:color="auto" w:fill="auto"/>
            <w:vAlign w:val="center"/>
          </w:tcPr>
          <w:p w:rsidR="00BA452C" w:rsidRPr="004F6C3E" w:rsidRDefault="00137C04" w:rsidP="00A355D2">
            <w:pPr>
              <w:widowControl w:val="0"/>
              <w:autoSpaceDE w:val="0"/>
              <w:autoSpaceDN w:val="0"/>
              <w:adjustRightInd w:val="0"/>
              <w:spacing w:before="120" w:after="120"/>
              <w:jc w:val="both"/>
              <w:rPr>
                <w:rFonts w:ascii="Times New Roman" w:eastAsia="Times New Roman" w:hAnsi="Times New Roman" w:cs="TimesNewRomanPS-BoldMT"/>
                <w:sz w:val="24"/>
                <w:szCs w:val="24"/>
              </w:rPr>
            </w:pPr>
            <w:r>
              <w:rPr>
                <w:rFonts w:ascii="Times New Roman" w:eastAsia="Times New Roman" w:hAnsi="Times New Roman" w:cs="TimesNewRomanPS-BoldMT"/>
                <w:sz w:val="24"/>
                <w:szCs w:val="24"/>
              </w:rPr>
              <w:t>Students will complete a combination of theoretical and practical components. Students will identify and explore the components of fitness and health through the use of the supplied work booklets</w:t>
            </w:r>
            <w:r w:rsidR="00A355D2">
              <w:rPr>
                <w:rFonts w:ascii="Times New Roman" w:eastAsia="Times New Roman" w:hAnsi="Times New Roman" w:cs="TimesNewRomanPS-BoldMT"/>
                <w:sz w:val="24"/>
                <w:szCs w:val="24"/>
              </w:rPr>
              <w:t xml:space="preserve">. The unit will involve literacy components through comprehension of text regarding the content and numeracy components revolving around recording and analysing numerical data. Students must complete the background </w:t>
            </w:r>
            <w:r w:rsidR="00A355D2">
              <w:rPr>
                <w:rFonts w:ascii="Times New Roman" w:eastAsia="Times New Roman" w:hAnsi="Times New Roman" w:cs="TimesNewRomanPS-BoldMT"/>
                <w:sz w:val="24"/>
                <w:szCs w:val="24"/>
              </w:rPr>
              <w:lastRenderedPageBreak/>
              <w:t>information prior to beginning the practical side of the lessons. Once the students have studied and completed each of the components, they will compare and analyse their results t</w:t>
            </w:r>
            <w:r w:rsidR="00DF4B9A">
              <w:rPr>
                <w:rFonts w:ascii="Times New Roman" w:eastAsia="Times New Roman" w:hAnsi="Times New Roman" w:cs="TimesNewRomanPS-BoldMT"/>
                <w:sz w:val="24"/>
                <w:szCs w:val="24"/>
              </w:rPr>
              <w:t>o supplied norms data. S</w:t>
            </w:r>
            <w:r w:rsidR="00A355D2">
              <w:rPr>
                <w:rFonts w:ascii="Times New Roman" w:eastAsia="Times New Roman" w:hAnsi="Times New Roman" w:cs="TimesNewRomanPS-BoldMT"/>
                <w:sz w:val="24"/>
                <w:szCs w:val="24"/>
              </w:rPr>
              <w:t>tudents will complete a summative quiz which involves real life scenarios around the co</w:t>
            </w:r>
            <w:r w:rsidR="00DF4B9A">
              <w:rPr>
                <w:rFonts w:ascii="Times New Roman" w:eastAsia="Times New Roman" w:hAnsi="Times New Roman" w:cs="TimesNewRomanPS-BoldMT"/>
                <w:sz w:val="24"/>
                <w:szCs w:val="24"/>
              </w:rPr>
              <w:t>mponents of health and fitness and finally use the knowledge and data they have collected to study an athlete of their choosing.</w:t>
            </w:r>
          </w:p>
        </w:tc>
      </w:tr>
      <w:tr w:rsidR="00882F5B" w:rsidRPr="0047183A" w:rsidTr="00CC1548">
        <w:trPr>
          <w:trHeight w:val="983"/>
        </w:trPr>
        <w:tc>
          <w:tcPr>
            <w:tcW w:w="913" w:type="pct"/>
            <w:gridSpan w:val="2"/>
            <w:tcBorders>
              <w:bottom w:val="single" w:sz="4" w:space="0" w:color="000000" w:themeColor="text1"/>
              <w:right w:val="single" w:sz="4" w:space="0" w:color="auto"/>
            </w:tcBorders>
            <w:shd w:val="clear" w:color="auto" w:fill="DBE5F1" w:themeFill="accent1" w:themeFillTint="33"/>
            <w:vAlign w:val="center"/>
          </w:tcPr>
          <w:p w:rsidR="00882F5B" w:rsidRPr="0047183A" w:rsidRDefault="00882F5B" w:rsidP="00CC1548">
            <w:pPr>
              <w:spacing w:before="120" w:after="120"/>
              <w:jc w:val="center"/>
              <w:rPr>
                <w:rFonts w:ascii="Arial" w:hAnsi="Arial" w:cs="Arial"/>
                <w:b/>
                <w:sz w:val="20"/>
                <w:szCs w:val="20"/>
              </w:rPr>
            </w:pPr>
            <w:r w:rsidRPr="0047183A">
              <w:rPr>
                <w:rFonts w:ascii="Arial" w:hAnsi="Arial" w:cs="Arial"/>
                <w:b/>
                <w:sz w:val="20"/>
                <w:szCs w:val="20"/>
              </w:rPr>
              <w:lastRenderedPageBreak/>
              <w:t>Key Ideas</w:t>
            </w:r>
          </w:p>
        </w:tc>
        <w:tc>
          <w:tcPr>
            <w:tcW w:w="4087" w:type="pct"/>
            <w:gridSpan w:val="10"/>
            <w:tcBorders>
              <w:left w:val="single" w:sz="4" w:space="0" w:color="auto"/>
              <w:bottom w:val="single" w:sz="4" w:space="0" w:color="000000" w:themeColor="text1"/>
            </w:tcBorders>
            <w:shd w:val="clear" w:color="auto" w:fill="auto"/>
          </w:tcPr>
          <w:p w:rsidR="003A3339" w:rsidRPr="0070528C" w:rsidRDefault="00403A84" w:rsidP="000C3919">
            <w:pPr>
              <w:pStyle w:val="ListParagraph"/>
              <w:numPr>
                <w:ilvl w:val="0"/>
                <w:numId w:val="22"/>
              </w:numPr>
              <w:spacing w:before="120" w:after="120"/>
              <w:jc w:val="both"/>
              <w:rPr>
                <w:rFonts w:ascii="Arial" w:hAnsi="Arial" w:cs="Arial"/>
                <w:b/>
                <w:sz w:val="20"/>
                <w:szCs w:val="20"/>
              </w:rPr>
            </w:pPr>
            <w:r w:rsidRPr="004F6C3E">
              <w:rPr>
                <w:rFonts w:ascii="Times New Roman" w:eastAsia="Times New Roman" w:hAnsi="Times New Roman" w:cs="TimesNewRomanPS-BoldMT"/>
                <w:sz w:val="24"/>
                <w:szCs w:val="24"/>
              </w:rPr>
              <w:t>Students develop an understanding of the features of movement composition as they engage in a variety of planned and improvised movement experiences. They compose movement using the elements of composition to achieve specific purposes and performance goals. Students learn to appreciate the potential that movement offers in relation to personal growth and development as they interact with others, communicate, make decisions and solve problems in movement contexts.</w:t>
            </w:r>
          </w:p>
          <w:p w:rsidR="00F70E45" w:rsidRPr="00403A84" w:rsidRDefault="00F70E45" w:rsidP="00403A84">
            <w:pPr>
              <w:spacing w:before="120" w:after="120"/>
              <w:rPr>
                <w:rFonts w:ascii="Arial" w:hAnsi="Arial" w:cs="Arial"/>
                <w:b/>
                <w:sz w:val="20"/>
                <w:szCs w:val="20"/>
              </w:rPr>
            </w:pPr>
          </w:p>
        </w:tc>
      </w:tr>
      <w:tr w:rsidR="00C80639" w:rsidRPr="0047183A" w:rsidTr="00BC3605">
        <w:trPr>
          <w:trHeight w:val="349"/>
        </w:trPr>
        <w:tc>
          <w:tcPr>
            <w:tcW w:w="5000" w:type="pct"/>
            <w:gridSpan w:val="12"/>
            <w:shd w:val="clear" w:color="auto" w:fill="B8CCE4" w:themeFill="accent1" w:themeFillTint="66"/>
          </w:tcPr>
          <w:p w:rsidR="00C80639" w:rsidRPr="0047183A" w:rsidRDefault="00C80639" w:rsidP="008D1C26">
            <w:pPr>
              <w:spacing w:before="120" w:after="120"/>
              <w:jc w:val="center"/>
              <w:rPr>
                <w:rFonts w:ascii="Arial" w:hAnsi="Arial" w:cs="Arial"/>
                <w:b/>
                <w:sz w:val="20"/>
                <w:szCs w:val="20"/>
              </w:rPr>
            </w:pPr>
            <w:r w:rsidRPr="0047183A">
              <w:rPr>
                <w:rFonts w:ascii="Arial" w:hAnsi="Arial" w:cs="Arial"/>
                <w:b/>
                <w:sz w:val="20"/>
                <w:szCs w:val="20"/>
              </w:rPr>
              <w:t>Scope and Sequence and Lesson Structure</w:t>
            </w:r>
          </w:p>
        </w:tc>
      </w:tr>
      <w:tr w:rsidR="00E17EE7" w:rsidRPr="0047183A" w:rsidTr="00BC3605">
        <w:trPr>
          <w:trHeight w:val="1830"/>
        </w:trPr>
        <w:tc>
          <w:tcPr>
            <w:tcW w:w="909" w:type="pct"/>
            <w:shd w:val="clear" w:color="auto" w:fill="DBE5F1" w:themeFill="accent1" w:themeFillTint="33"/>
          </w:tcPr>
          <w:p w:rsidR="00BC3605" w:rsidRDefault="00BC3605" w:rsidP="00BC3605">
            <w:pPr>
              <w:shd w:val="clear" w:color="auto" w:fill="DBE5F1" w:themeFill="accent1" w:themeFillTint="33"/>
              <w:autoSpaceDE w:val="0"/>
              <w:autoSpaceDN w:val="0"/>
              <w:adjustRightInd w:val="0"/>
              <w:jc w:val="center"/>
              <w:rPr>
                <w:rFonts w:ascii="Arial" w:hAnsi="Arial" w:cs="Arial"/>
                <w:b/>
                <w:sz w:val="20"/>
                <w:szCs w:val="20"/>
              </w:rPr>
            </w:pPr>
          </w:p>
          <w:p w:rsidR="00755288" w:rsidRDefault="00E17EE7"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 xml:space="preserve">The Elements of Learning </w:t>
            </w:r>
            <w:r w:rsidR="00755288" w:rsidRPr="00755288">
              <w:rPr>
                <w:rFonts w:ascii="Arial" w:hAnsi="Arial" w:cs="Arial"/>
                <w:b/>
                <w:sz w:val="20"/>
                <w:szCs w:val="20"/>
              </w:rPr>
              <w:t>&amp; Achievement</w:t>
            </w:r>
          </w:p>
          <w:p w:rsid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p>
          <w:p w:rsidR="00F70E45" w:rsidRP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r w:rsidRPr="00F70E45">
              <w:rPr>
                <w:rFonts w:ascii="Arial" w:hAnsi="Arial" w:cs="Arial"/>
                <w:i/>
                <w:sz w:val="20"/>
                <w:szCs w:val="20"/>
                <w:highlight w:val="yellow"/>
              </w:rPr>
              <w:t>(Elements placed in relevant places – delete unnecessary images</w:t>
            </w:r>
            <w:r>
              <w:rPr>
                <w:rFonts w:ascii="Arial" w:hAnsi="Arial" w:cs="Arial"/>
                <w:i/>
                <w:sz w:val="20"/>
                <w:szCs w:val="20"/>
                <w:highlight w:val="yellow"/>
              </w:rPr>
              <w:t xml:space="preserve"> – and this text</w:t>
            </w:r>
            <w:r w:rsidRPr="00F70E45">
              <w:rPr>
                <w:rFonts w:ascii="Arial" w:hAnsi="Arial" w:cs="Arial"/>
                <w:i/>
                <w:sz w:val="20"/>
                <w:szCs w:val="20"/>
                <w:highlight w:val="yellow"/>
              </w:rPr>
              <w:t>)</w:t>
            </w:r>
          </w:p>
          <w:p w:rsidR="00BC3605" w:rsidRDefault="00BC3605" w:rsidP="00BC1A22">
            <w:pPr>
              <w:shd w:val="clear" w:color="auto" w:fill="DBE5F1" w:themeFill="accent1" w:themeFillTint="33"/>
              <w:autoSpaceDE w:val="0"/>
              <w:autoSpaceDN w:val="0"/>
              <w:adjustRightInd w:val="0"/>
              <w:spacing w:before="120"/>
              <w:rPr>
                <w:rFonts w:ascii="Arial" w:hAnsi="Arial" w:cs="Arial"/>
                <w:sz w:val="20"/>
                <w:szCs w:val="20"/>
              </w:rPr>
            </w:pP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7B092E56" wp14:editId="2A4389B6">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7C06D751" wp14:editId="2D7F3437">
                  <wp:extent cx="415182" cy="415182"/>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0402EA24" wp14:editId="7EDD177A">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F70E45" w:rsidRDefault="00F70E45" w:rsidP="00BC1A22">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7415209E" wp14:editId="699146E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F70E45" w:rsidRDefault="000E1500" w:rsidP="00F70E45">
            <w:pPr>
              <w:shd w:val="clear" w:color="auto" w:fill="DBE5F1" w:themeFill="accent1" w:themeFillTint="33"/>
              <w:autoSpaceDE w:val="0"/>
              <w:autoSpaceDN w:val="0"/>
              <w:adjustRightInd w:val="0"/>
              <w:spacing w:before="120"/>
              <w:jc w:val="center"/>
              <w:rPr>
                <w:rFonts w:ascii="Arial" w:hAnsi="Arial" w:cs="Arial"/>
                <w:sz w:val="20"/>
                <w:szCs w:val="20"/>
              </w:rPr>
            </w:pPr>
            <w:r>
              <w:rPr>
                <w:noProof/>
                <w:lang w:eastAsia="en-AU"/>
              </w:rPr>
              <w:drawing>
                <wp:inline distT="0" distB="0" distL="0" distR="0" wp14:anchorId="1E4081AF" wp14:editId="2BBBDB5C">
                  <wp:extent cx="389890" cy="389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167" w:type="pct"/>
            <w:gridSpan w:val="10"/>
            <w:shd w:val="clear" w:color="auto" w:fill="auto"/>
          </w:tcPr>
          <w:p w:rsidR="00DF4B9A" w:rsidRDefault="00DF4B9A" w:rsidP="000C3919">
            <w:pPr>
              <w:spacing w:before="120"/>
              <w:jc w:val="both"/>
              <w:rPr>
                <w:rFonts w:ascii="Arial" w:hAnsi="Arial" w:cs="Arial"/>
                <w:b/>
                <w:sz w:val="24"/>
                <w:szCs w:val="24"/>
              </w:rPr>
            </w:pPr>
            <w:r>
              <w:rPr>
                <w:rFonts w:ascii="Arial" w:hAnsi="Arial" w:cs="Arial"/>
                <w:b/>
                <w:sz w:val="24"/>
                <w:szCs w:val="24"/>
              </w:rPr>
              <w:t>This process is to be completed at the beginning of each lesson with the introduction of new components.</w:t>
            </w:r>
          </w:p>
          <w:p w:rsidR="00E17EE7" w:rsidRPr="000E1500" w:rsidRDefault="00E17EE7" w:rsidP="000C3919">
            <w:pPr>
              <w:spacing w:before="120"/>
              <w:jc w:val="both"/>
              <w:rPr>
                <w:rFonts w:ascii="Arial" w:hAnsi="Arial" w:cs="Arial"/>
                <w:b/>
                <w:sz w:val="24"/>
                <w:szCs w:val="24"/>
              </w:rPr>
            </w:pPr>
            <w:r w:rsidRPr="000E1500">
              <w:rPr>
                <w:rFonts w:ascii="Arial" w:hAnsi="Arial" w:cs="Arial"/>
                <w:b/>
                <w:sz w:val="24"/>
                <w:szCs w:val="24"/>
              </w:rPr>
              <w:t>1:</w:t>
            </w:r>
            <w:r w:rsidR="00F70E45" w:rsidRPr="000E1500">
              <w:rPr>
                <w:rFonts w:ascii="Arial" w:hAnsi="Arial" w:cs="Arial"/>
                <w:b/>
                <w:sz w:val="24"/>
                <w:szCs w:val="24"/>
              </w:rPr>
              <w:t xml:space="preserve"> Introduction </w:t>
            </w:r>
          </w:p>
          <w:p w:rsidR="00E17EE7" w:rsidRPr="000E1500" w:rsidRDefault="00DF4B9A" w:rsidP="000C3919">
            <w:pPr>
              <w:pStyle w:val="ListParagraph"/>
              <w:numPr>
                <w:ilvl w:val="0"/>
                <w:numId w:val="20"/>
              </w:numPr>
              <w:autoSpaceDE w:val="0"/>
              <w:autoSpaceDN w:val="0"/>
              <w:adjustRightInd w:val="0"/>
              <w:spacing w:before="120" w:line="276" w:lineRule="auto"/>
              <w:jc w:val="both"/>
              <w:rPr>
                <w:rFonts w:ascii="Arial" w:hAnsi="Arial" w:cs="Arial"/>
                <w:sz w:val="24"/>
                <w:szCs w:val="24"/>
              </w:rPr>
            </w:pPr>
            <w:r>
              <w:rPr>
                <w:rFonts w:ascii="Arial" w:hAnsi="Arial" w:cs="Arial"/>
                <w:sz w:val="24"/>
                <w:szCs w:val="24"/>
              </w:rPr>
              <w:t>Discuss</w:t>
            </w:r>
            <w:r w:rsidR="00C521B7" w:rsidRPr="000E1500">
              <w:rPr>
                <w:rFonts w:ascii="Arial" w:hAnsi="Arial" w:cs="Arial"/>
                <w:sz w:val="24"/>
                <w:szCs w:val="24"/>
              </w:rPr>
              <w:t xml:space="preserve"> the </w:t>
            </w:r>
            <w:r w:rsidR="00A355D2" w:rsidRPr="000E1500">
              <w:rPr>
                <w:rFonts w:ascii="Arial" w:hAnsi="Arial" w:cs="Arial"/>
                <w:sz w:val="24"/>
                <w:szCs w:val="24"/>
              </w:rPr>
              <w:t>number of components</w:t>
            </w:r>
            <w:r w:rsidR="00B9680E" w:rsidRPr="000E1500">
              <w:rPr>
                <w:rFonts w:ascii="Arial" w:hAnsi="Arial" w:cs="Arial"/>
                <w:sz w:val="24"/>
                <w:szCs w:val="24"/>
              </w:rPr>
              <w:t xml:space="preserve"> health and or fitness</w:t>
            </w:r>
            <w:r w:rsidR="00A355D2" w:rsidRPr="000E1500">
              <w:rPr>
                <w:rFonts w:ascii="Arial" w:hAnsi="Arial" w:cs="Arial"/>
                <w:sz w:val="24"/>
                <w:szCs w:val="24"/>
              </w:rPr>
              <w:t xml:space="preserve"> that are to be completed during the course of the lesson</w:t>
            </w:r>
            <w:r w:rsidR="00C521B7" w:rsidRPr="000E1500">
              <w:rPr>
                <w:rFonts w:ascii="Arial" w:hAnsi="Arial" w:cs="Arial"/>
                <w:sz w:val="24"/>
                <w:szCs w:val="24"/>
              </w:rPr>
              <w:t xml:space="preserve">. </w:t>
            </w:r>
          </w:p>
          <w:p w:rsidR="00C521B7" w:rsidRPr="000E1500" w:rsidRDefault="00A355D2" w:rsidP="000C3919">
            <w:pPr>
              <w:pStyle w:val="ListParagraph"/>
              <w:numPr>
                <w:ilvl w:val="0"/>
                <w:numId w:val="20"/>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Teacher lead discussion to identify student background knowledge surrounding the particular components that will be studied.</w:t>
            </w:r>
          </w:p>
          <w:p w:rsidR="00A355D2" w:rsidRPr="000E1500" w:rsidRDefault="00C521B7" w:rsidP="000C3919">
            <w:pPr>
              <w:pStyle w:val="ListParagraph"/>
              <w:numPr>
                <w:ilvl w:val="0"/>
                <w:numId w:val="20"/>
              </w:numPr>
              <w:autoSpaceDE w:val="0"/>
              <w:autoSpaceDN w:val="0"/>
              <w:adjustRightInd w:val="0"/>
              <w:spacing w:before="120" w:line="276" w:lineRule="auto"/>
              <w:jc w:val="both"/>
              <w:rPr>
                <w:rFonts w:ascii="Arial" w:hAnsi="Arial" w:cs="Arial"/>
                <w:b/>
                <w:sz w:val="24"/>
                <w:szCs w:val="24"/>
              </w:rPr>
            </w:pPr>
            <w:r w:rsidRPr="000E1500">
              <w:rPr>
                <w:rFonts w:ascii="Arial" w:hAnsi="Arial" w:cs="Arial"/>
                <w:sz w:val="24"/>
                <w:szCs w:val="24"/>
              </w:rPr>
              <w:t xml:space="preserve">Explanation and demonstration of the skills required in each of </w:t>
            </w:r>
            <w:r w:rsidR="00A355D2" w:rsidRPr="000E1500">
              <w:rPr>
                <w:rFonts w:ascii="Arial" w:hAnsi="Arial" w:cs="Arial"/>
                <w:sz w:val="24"/>
                <w:szCs w:val="24"/>
              </w:rPr>
              <w:t>components</w:t>
            </w:r>
            <w:r w:rsidR="003A3339" w:rsidRPr="000E1500">
              <w:rPr>
                <w:rFonts w:ascii="Arial" w:hAnsi="Arial" w:cs="Arial"/>
                <w:sz w:val="24"/>
                <w:szCs w:val="24"/>
              </w:rPr>
              <w:t>.</w:t>
            </w:r>
            <w:r w:rsidR="00C9796C" w:rsidRPr="000E1500">
              <w:rPr>
                <w:rFonts w:ascii="Arial" w:hAnsi="Arial" w:cs="Arial"/>
                <w:sz w:val="24"/>
                <w:szCs w:val="24"/>
              </w:rPr>
              <w:t xml:space="preserve"> </w:t>
            </w:r>
          </w:p>
          <w:p w:rsidR="00A355D2" w:rsidRPr="000E1500" w:rsidRDefault="00A355D2" w:rsidP="00A355D2">
            <w:pPr>
              <w:pStyle w:val="ListParagraph"/>
              <w:autoSpaceDE w:val="0"/>
              <w:autoSpaceDN w:val="0"/>
              <w:adjustRightInd w:val="0"/>
              <w:spacing w:before="120" w:line="276" w:lineRule="auto"/>
              <w:jc w:val="both"/>
              <w:rPr>
                <w:rFonts w:ascii="Arial" w:hAnsi="Arial" w:cs="Arial"/>
                <w:b/>
                <w:sz w:val="24"/>
                <w:szCs w:val="24"/>
              </w:rPr>
            </w:pPr>
          </w:p>
          <w:p w:rsidR="00E17EE7" w:rsidRPr="000E1500" w:rsidRDefault="00E17EE7" w:rsidP="00A355D2">
            <w:pPr>
              <w:autoSpaceDE w:val="0"/>
              <w:autoSpaceDN w:val="0"/>
              <w:adjustRightInd w:val="0"/>
              <w:spacing w:before="120"/>
              <w:ind w:left="360"/>
              <w:jc w:val="both"/>
              <w:rPr>
                <w:rFonts w:ascii="Arial" w:hAnsi="Arial" w:cs="Arial"/>
                <w:b/>
                <w:sz w:val="24"/>
                <w:szCs w:val="24"/>
              </w:rPr>
            </w:pPr>
            <w:r w:rsidRPr="000E1500">
              <w:rPr>
                <w:rFonts w:ascii="Arial" w:hAnsi="Arial" w:cs="Arial"/>
                <w:b/>
                <w:sz w:val="24"/>
                <w:szCs w:val="24"/>
              </w:rPr>
              <w:t xml:space="preserve">2: </w:t>
            </w:r>
            <w:r w:rsidR="00F70E45" w:rsidRPr="000E1500">
              <w:rPr>
                <w:rFonts w:ascii="Arial" w:hAnsi="Arial" w:cs="Arial"/>
                <w:b/>
                <w:sz w:val="24"/>
                <w:szCs w:val="24"/>
              </w:rPr>
              <w:t>Body/Lessons</w:t>
            </w:r>
          </w:p>
          <w:p w:rsidR="00151D3A" w:rsidRPr="000E1500" w:rsidRDefault="00151D3A" w:rsidP="00A355D2">
            <w:pPr>
              <w:autoSpaceDE w:val="0"/>
              <w:autoSpaceDN w:val="0"/>
              <w:adjustRightInd w:val="0"/>
              <w:spacing w:before="120"/>
              <w:ind w:left="360"/>
              <w:jc w:val="both"/>
              <w:rPr>
                <w:rFonts w:ascii="Arial" w:hAnsi="Arial" w:cs="Arial"/>
                <w:b/>
                <w:sz w:val="24"/>
                <w:szCs w:val="24"/>
              </w:rPr>
            </w:pPr>
            <w:r w:rsidRPr="000E1500">
              <w:rPr>
                <w:rFonts w:ascii="Arial" w:hAnsi="Arial" w:cs="Arial"/>
                <w:b/>
                <w:sz w:val="24"/>
                <w:szCs w:val="24"/>
              </w:rPr>
              <w:t>Theory</w:t>
            </w:r>
          </w:p>
          <w:p w:rsidR="00151D3A" w:rsidRPr="000E1500" w:rsidRDefault="00151D3A" w:rsidP="00151D3A">
            <w:pPr>
              <w:pStyle w:val="ListParagraph"/>
              <w:numPr>
                <w:ilvl w:val="0"/>
                <w:numId w:val="37"/>
              </w:numPr>
              <w:autoSpaceDE w:val="0"/>
              <w:autoSpaceDN w:val="0"/>
              <w:adjustRightInd w:val="0"/>
              <w:spacing w:before="120"/>
              <w:jc w:val="both"/>
              <w:rPr>
                <w:rFonts w:ascii="Arial" w:hAnsi="Arial" w:cs="Arial"/>
                <w:sz w:val="24"/>
                <w:szCs w:val="24"/>
              </w:rPr>
            </w:pPr>
            <w:r w:rsidRPr="000E1500">
              <w:rPr>
                <w:rFonts w:ascii="Arial" w:hAnsi="Arial" w:cs="Arial"/>
                <w:sz w:val="24"/>
                <w:szCs w:val="24"/>
              </w:rPr>
              <w:t>Students read and discuss each component of health or fitness as a group</w:t>
            </w:r>
            <w:r w:rsidR="00DF4B9A">
              <w:rPr>
                <w:rFonts w:ascii="Arial" w:hAnsi="Arial" w:cs="Arial"/>
                <w:sz w:val="24"/>
                <w:szCs w:val="24"/>
              </w:rPr>
              <w:t xml:space="preserve"> from the booklet provided</w:t>
            </w:r>
            <w:r w:rsidRPr="000E1500">
              <w:rPr>
                <w:rFonts w:ascii="Arial" w:hAnsi="Arial" w:cs="Arial"/>
                <w:sz w:val="24"/>
                <w:szCs w:val="24"/>
              </w:rPr>
              <w:t>.</w:t>
            </w:r>
          </w:p>
          <w:p w:rsidR="00151D3A" w:rsidRPr="000E1500" w:rsidRDefault="00151D3A" w:rsidP="00151D3A">
            <w:pPr>
              <w:pStyle w:val="ListParagraph"/>
              <w:numPr>
                <w:ilvl w:val="0"/>
                <w:numId w:val="37"/>
              </w:numPr>
              <w:autoSpaceDE w:val="0"/>
              <w:autoSpaceDN w:val="0"/>
              <w:adjustRightInd w:val="0"/>
              <w:spacing w:before="120"/>
              <w:jc w:val="both"/>
              <w:rPr>
                <w:rFonts w:ascii="Arial" w:hAnsi="Arial" w:cs="Arial"/>
                <w:sz w:val="24"/>
                <w:szCs w:val="24"/>
              </w:rPr>
            </w:pPr>
            <w:r w:rsidRPr="000E1500">
              <w:rPr>
                <w:rFonts w:ascii="Arial" w:hAnsi="Arial" w:cs="Arial"/>
                <w:sz w:val="24"/>
                <w:szCs w:val="24"/>
              </w:rPr>
              <w:t>Teachers point out key words and meanings that are of importance in the text and promote further discussion.</w:t>
            </w:r>
          </w:p>
          <w:p w:rsidR="00151D3A" w:rsidRPr="000E1500" w:rsidRDefault="00B9680E" w:rsidP="00151D3A">
            <w:pPr>
              <w:pStyle w:val="ListParagraph"/>
              <w:numPr>
                <w:ilvl w:val="0"/>
                <w:numId w:val="37"/>
              </w:numPr>
              <w:autoSpaceDE w:val="0"/>
              <w:autoSpaceDN w:val="0"/>
              <w:adjustRightInd w:val="0"/>
              <w:spacing w:before="120"/>
              <w:jc w:val="both"/>
              <w:rPr>
                <w:rFonts w:ascii="Arial" w:hAnsi="Arial" w:cs="Arial"/>
                <w:sz w:val="24"/>
                <w:szCs w:val="24"/>
              </w:rPr>
            </w:pPr>
            <w:r w:rsidRPr="000E1500">
              <w:rPr>
                <w:rFonts w:ascii="Arial" w:hAnsi="Arial" w:cs="Arial"/>
                <w:sz w:val="24"/>
                <w:szCs w:val="24"/>
              </w:rPr>
              <w:t>By reading the information provided in the booklet, students gain an understanding of what the test involves and how to conduct an accurate test.</w:t>
            </w:r>
          </w:p>
          <w:p w:rsidR="00B9680E" w:rsidRPr="000E1500" w:rsidRDefault="00B9680E" w:rsidP="00151D3A">
            <w:pPr>
              <w:pStyle w:val="ListParagraph"/>
              <w:numPr>
                <w:ilvl w:val="0"/>
                <w:numId w:val="37"/>
              </w:numPr>
              <w:autoSpaceDE w:val="0"/>
              <w:autoSpaceDN w:val="0"/>
              <w:adjustRightInd w:val="0"/>
              <w:spacing w:before="120"/>
              <w:jc w:val="both"/>
              <w:rPr>
                <w:rFonts w:ascii="Arial" w:hAnsi="Arial" w:cs="Arial"/>
                <w:sz w:val="24"/>
                <w:szCs w:val="24"/>
              </w:rPr>
            </w:pPr>
            <w:r w:rsidRPr="000E1500">
              <w:rPr>
                <w:rFonts w:ascii="Arial" w:hAnsi="Arial" w:cs="Arial"/>
                <w:sz w:val="24"/>
                <w:szCs w:val="24"/>
              </w:rPr>
              <w:t>Students are r</w:t>
            </w:r>
            <w:r w:rsidR="00DF4B9A">
              <w:rPr>
                <w:rFonts w:ascii="Arial" w:hAnsi="Arial" w:cs="Arial"/>
                <w:sz w:val="24"/>
                <w:szCs w:val="24"/>
              </w:rPr>
              <w:t>equired to read and comprehend 2-3</w:t>
            </w:r>
            <w:r w:rsidRPr="000E1500">
              <w:rPr>
                <w:rFonts w:ascii="Arial" w:hAnsi="Arial" w:cs="Arial"/>
                <w:sz w:val="24"/>
                <w:szCs w:val="24"/>
              </w:rPr>
              <w:t xml:space="preserve"> components before beginning the practical lesson.</w:t>
            </w:r>
          </w:p>
          <w:p w:rsidR="00151D3A" w:rsidRPr="000E1500" w:rsidRDefault="00151D3A" w:rsidP="00A355D2">
            <w:pPr>
              <w:autoSpaceDE w:val="0"/>
              <w:autoSpaceDN w:val="0"/>
              <w:adjustRightInd w:val="0"/>
              <w:spacing w:before="120"/>
              <w:ind w:left="360"/>
              <w:jc w:val="both"/>
              <w:rPr>
                <w:rFonts w:ascii="Arial" w:hAnsi="Arial" w:cs="Arial"/>
                <w:b/>
                <w:sz w:val="24"/>
                <w:szCs w:val="24"/>
              </w:rPr>
            </w:pPr>
            <w:r w:rsidRPr="000E1500">
              <w:rPr>
                <w:rFonts w:ascii="Arial" w:hAnsi="Arial" w:cs="Arial"/>
                <w:b/>
                <w:sz w:val="24"/>
                <w:szCs w:val="24"/>
              </w:rPr>
              <w:t>Practical</w:t>
            </w:r>
          </w:p>
          <w:p w:rsidR="00E17EE7" w:rsidRPr="000E1500" w:rsidRDefault="003A3339"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Students complete a warm up activity</w:t>
            </w:r>
            <w:r w:rsidR="00C9796C" w:rsidRPr="000E1500">
              <w:rPr>
                <w:rFonts w:ascii="Arial" w:hAnsi="Arial" w:cs="Arial"/>
                <w:sz w:val="24"/>
                <w:szCs w:val="24"/>
              </w:rPr>
              <w:t xml:space="preserve"> and stretch</w:t>
            </w:r>
            <w:r w:rsidRPr="000E1500">
              <w:rPr>
                <w:rFonts w:ascii="Arial" w:hAnsi="Arial" w:cs="Arial"/>
                <w:sz w:val="24"/>
                <w:szCs w:val="24"/>
              </w:rPr>
              <w:t>. E</w:t>
            </w:r>
            <w:r w:rsidR="00C9796C" w:rsidRPr="000E1500">
              <w:rPr>
                <w:rFonts w:ascii="Arial" w:hAnsi="Arial" w:cs="Arial"/>
                <w:sz w:val="24"/>
                <w:szCs w:val="24"/>
              </w:rPr>
              <w:t>xample</w:t>
            </w:r>
            <w:r w:rsidRPr="000E1500">
              <w:rPr>
                <w:rFonts w:ascii="Arial" w:hAnsi="Arial" w:cs="Arial"/>
                <w:sz w:val="24"/>
                <w:szCs w:val="24"/>
              </w:rPr>
              <w:t>- Bull</w:t>
            </w:r>
            <w:r w:rsidR="00C9796C" w:rsidRPr="000E1500">
              <w:rPr>
                <w:rFonts w:ascii="Arial" w:hAnsi="Arial" w:cs="Arial"/>
                <w:sz w:val="24"/>
                <w:szCs w:val="24"/>
              </w:rPr>
              <w:t xml:space="preserve"> </w:t>
            </w:r>
            <w:r w:rsidRPr="000E1500">
              <w:rPr>
                <w:rFonts w:ascii="Arial" w:hAnsi="Arial" w:cs="Arial"/>
                <w:sz w:val="24"/>
                <w:szCs w:val="24"/>
              </w:rPr>
              <w:t>rush</w:t>
            </w:r>
            <w:r w:rsidR="00DF4B9A">
              <w:rPr>
                <w:rFonts w:ascii="Arial" w:hAnsi="Arial" w:cs="Arial"/>
                <w:sz w:val="24"/>
                <w:szCs w:val="24"/>
              </w:rPr>
              <w:t>/ Line Tag</w:t>
            </w:r>
          </w:p>
          <w:p w:rsidR="003A3339" w:rsidRPr="000E1500" w:rsidRDefault="003A3339"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Students are introduced</w:t>
            </w:r>
            <w:r w:rsidR="00B9680E" w:rsidRPr="000E1500">
              <w:rPr>
                <w:rFonts w:ascii="Arial" w:hAnsi="Arial" w:cs="Arial"/>
                <w:sz w:val="24"/>
                <w:szCs w:val="24"/>
              </w:rPr>
              <w:t xml:space="preserve"> again</w:t>
            </w:r>
            <w:r w:rsidRPr="000E1500">
              <w:rPr>
                <w:rFonts w:ascii="Arial" w:hAnsi="Arial" w:cs="Arial"/>
                <w:sz w:val="24"/>
                <w:szCs w:val="24"/>
              </w:rPr>
              <w:t xml:space="preserve"> </w:t>
            </w:r>
            <w:r w:rsidR="00B9680E" w:rsidRPr="000E1500">
              <w:rPr>
                <w:rFonts w:ascii="Arial" w:hAnsi="Arial" w:cs="Arial"/>
                <w:sz w:val="24"/>
                <w:szCs w:val="24"/>
              </w:rPr>
              <w:t xml:space="preserve">to the specific component of fitness they are testing. </w:t>
            </w:r>
          </w:p>
          <w:p w:rsidR="00B9680E" w:rsidRPr="000E1500" w:rsidRDefault="00B9680E"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Students will firstly observe a teacher lead demonstration of how to successfully complete the practical assessment of the lesson.</w:t>
            </w:r>
          </w:p>
          <w:p w:rsidR="003A3339" w:rsidRPr="000E1500" w:rsidRDefault="00B9680E"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 xml:space="preserve">Students are divided into pairs where they will test each other. For example; 1 student record and time </w:t>
            </w:r>
            <w:r w:rsidRPr="000E1500">
              <w:rPr>
                <w:rFonts w:ascii="Arial" w:hAnsi="Arial" w:cs="Arial"/>
                <w:sz w:val="24"/>
                <w:szCs w:val="24"/>
              </w:rPr>
              <w:lastRenderedPageBreak/>
              <w:t xml:space="preserve">whilst the other participates in the activity. </w:t>
            </w:r>
          </w:p>
          <w:p w:rsidR="00B9680E" w:rsidRPr="000E1500" w:rsidRDefault="00B9680E"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Students will then swap roles.</w:t>
            </w:r>
          </w:p>
          <w:p w:rsidR="00B9680E" w:rsidRPr="000E1500" w:rsidRDefault="00B9680E" w:rsidP="000C3919">
            <w:pPr>
              <w:pStyle w:val="ListParagraph"/>
              <w:numPr>
                <w:ilvl w:val="0"/>
                <w:numId w:val="19"/>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 xml:space="preserve">Each activity is to be conducted 3 times by each student and the mean score is to be the final recording. </w:t>
            </w:r>
          </w:p>
          <w:p w:rsidR="00F70E45" w:rsidRPr="000E1500" w:rsidRDefault="000E1500" w:rsidP="000C3919">
            <w:pPr>
              <w:autoSpaceDE w:val="0"/>
              <w:autoSpaceDN w:val="0"/>
              <w:adjustRightInd w:val="0"/>
              <w:spacing w:before="120"/>
              <w:jc w:val="both"/>
              <w:rPr>
                <w:rFonts w:ascii="Arial" w:hAnsi="Arial" w:cs="Arial"/>
                <w:b/>
                <w:sz w:val="24"/>
                <w:szCs w:val="24"/>
              </w:rPr>
            </w:pPr>
            <w:r w:rsidRPr="000E1500">
              <w:rPr>
                <w:rFonts w:ascii="Arial" w:hAnsi="Arial" w:cs="Arial"/>
                <w:b/>
                <w:sz w:val="24"/>
                <w:szCs w:val="24"/>
              </w:rPr>
              <w:t>Practical Components</w:t>
            </w:r>
          </w:p>
          <w:p w:rsidR="000E1500" w:rsidRPr="000E1500" w:rsidRDefault="000E1500" w:rsidP="000C3919">
            <w:pPr>
              <w:autoSpaceDE w:val="0"/>
              <w:autoSpaceDN w:val="0"/>
              <w:adjustRightInd w:val="0"/>
              <w:spacing w:before="120"/>
              <w:jc w:val="both"/>
              <w:rPr>
                <w:rFonts w:ascii="Arial" w:hAnsi="Arial" w:cs="Arial"/>
                <w:b/>
                <w:sz w:val="24"/>
                <w:szCs w:val="24"/>
              </w:rPr>
            </w:pPr>
            <w:r w:rsidRPr="000E1500">
              <w:rPr>
                <w:rFonts w:ascii="Arial" w:hAnsi="Arial" w:cs="Arial"/>
                <w:b/>
                <w:sz w:val="24"/>
                <w:szCs w:val="24"/>
              </w:rPr>
              <w:t>Beep test:</w:t>
            </w:r>
          </w:p>
          <w:p w:rsidR="000E1500" w:rsidRPr="000E1500" w:rsidRDefault="000E1500" w:rsidP="000E1500">
            <w:pPr>
              <w:jc w:val="both"/>
              <w:rPr>
                <w:rFonts w:ascii="Arial" w:hAnsi="Arial" w:cs="Arial"/>
                <w:sz w:val="24"/>
                <w:szCs w:val="24"/>
              </w:rPr>
            </w:pPr>
            <w:r w:rsidRPr="000E1500">
              <w:rPr>
                <w:rFonts w:ascii="Arial" w:hAnsi="Arial" w:cs="Arial"/>
                <w:sz w:val="24"/>
                <w:szCs w:val="24"/>
              </w:rPr>
              <w:t>This test involves continuous running between two lines 20m apart in time to recorded beeps. For this reason, the test if also often called the 'beep' or 'bleep' test. The students stand behind one of the lines facing the second line, and begin running when instructed by the recording. The speed at the start is quite slow. The students continue running between the two lines, turning when signalled by the recorded beeps. After about one minute, a sound indicates an increase in speed, and the beeps will be closer together. This continues each minute (level). If the line is reached before the beep sounds, the student must wait until the beep sounds before continuing. If the line is not reached before the beep sounds, the subject is given a warning and must continue to run to the line, then turn and try to catch up with the pace within two more ‘beeps’. The test is stopped if the subject fails to reach the line (within 2 meters) for two consecutive ends after a warning.</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Handgrip test</w:t>
            </w:r>
          </w:p>
          <w:p w:rsidR="000E1500" w:rsidRPr="000E1500" w:rsidRDefault="000E1500" w:rsidP="000E1500">
            <w:pPr>
              <w:jc w:val="both"/>
              <w:rPr>
                <w:rFonts w:ascii="Arial" w:hAnsi="Arial" w:cs="Arial"/>
                <w:sz w:val="24"/>
                <w:szCs w:val="24"/>
              </w:rPr>
            </w:pPr>
            <w:r w:rsidRPr="000E1500">
              <w:rPr>
                <w:rFonts w:ascii="Arial" w:hAnsi="Arial" w:cs="Arial"/>
                <w:sz w:val="24"/>
                <w:szCs w:val="24"/>
              </w:rPr>
              <w:t>The student holds the dynamometer in the hand to be tested, with the arm at right angles and the elbow by the side of the body. The handle of the dynamometer is adjusted if required - the base should rest on first metacarpal (heel of palm), while the handle should rest on middle of four fingers. When ready the student squeezes the dynamometer with maximum effort, which is maintained for about 5 seconds. No other body movement is allowed. The subject should be strongly encouraged to give a maximum effort.</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Sit and reach</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This test involves sitting on the floor with legs stretched out straight ahead. Shoes should be removed. The soles of the feet are placed flat against the box. Both knees should be locked and pressed flat to the floor - the tester may assist by holding them down. With the palms facing downwards, and the hands on top of each other or side by side, the subject reaches forward along the measuring line as far as possible. Ensure that the hands remain at the same level, not one reaching further forward than the other. After some practice reaches, the subject reaches out and holds that position for </w:t>
            </w:r>
            <w:proofErr w:type="spellStart"/>
            <w:r w:rsidRPr="000E1500">
              <w:rPr>
                <w:rFonts w:ascii="Arial" w:hAnsi="Arial" w:cs="Arial"/>
                <w:sz w:val="24"/>
                <w:szCs w:val="24"/>
              </w:rPr>
              <w:t>at</w:t>
            </w:r>
            <w:proofErr w:type="spellEnd"/>
            <w:r w:rsidRPr="000E1500">
              <w:rPr>
                <w:rFonts w:ascii="Arial" w:hAnsi="Arial" w:cs="Arial"/>
                <w:sz w:val="24"/>
                <w:szCs w:val="24"/>
              </w:rPr>
              <w:t xml:space="preserve"> one-two seconds while the distance is recorded. Make sure there are no jerky movements.</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 xml:space="preserve">Push ups </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A standard push up begins with the hands and toes touching the floor, the body and legs in a straight line, feet slightly apart, the arms at shoulder width apart, extended and at a right angles to the body. Keeping the back and knees straight, the student lowers the body to a predetermined point, to touch some other object, or until there is a 90-degree angle at the elbows, then returns back to the starting position with the </w:t>
            </w:r>
            <w:r w:rsidRPr="000E1500">
              <w:rPr>
                <w:rFonts w:ascii="Arial" w:hAnsi="Arial" w:cs="Arial"/>
                <w:sz w:val="24"/>
                <w:szCs w:val="24"/>
              </w:rPr>
              <w:lastRenderedPageBreak/>
              <w:t>arms extended. This action is repeated, and test continues until exhaustion, or until they can do no more in rhythm or have reached the target number of push-up.</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Sit ups</w:t>
            </w:r>
          </w:p>
          <w:p w:rsidR="000E1500" w:rsidRPr="000E1500" w:rsidRDefault="000E1500" w:rsidP="000E1500">
            <w:pPr>
              <w:jc w:val="both"/>
              <w:rPr>
                <w:rFonts w:ascii="Arial" w:hAnsi="Arial" w:cs="Arial"/>
                <w:sz w:val="24"/>
                <w:szCs w:val="24"/>
              </w:rPr>
            </w:pPr>
            <w:r w:rsidRPr="000E1500">
              <w:rPr>
                <w:rFonts w:ascii="Arial" w:hAnsi="Arial" w:cs="Arial"/>
                <w:sz w:val="24"/>
                <w:szCs w:val="24"/>
              </w:rPr>
              <w:t>The student lies on a cushioned, flat, clean surface with knees flexed, usually at 90 degrees. Some techniques may specify how far the feet are from the buttocks, such as about 12 inches. A partner may assist by anchoring the feet to the ground. The position of the hands and arms can affect the difficulty of the test. They are generally not placed behind the head as this encourages the subject to stress the neck and pull the head forward. The hand may be placed by the side of the head, or the arms crossed over the chest, reaching out in front. Some protocols use curl up strips or other marks on the ground to slide the hands along and indicate how much to curl up. The subject raises the trunk in a smooth motion, keeping the arms in position, curling up the desired amount. The trunk is lowered back to the floor so that the shoulder blades or upper back touch the floor.</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BMI</w:t>
            </w:r>
          </w:p>
          <w:p w:rsidR="000E1500" w:rsidRPr="000E1500" w:rsidRDefault="000E1500" w:rsidP="000E1500">
            <w:pPr>
              <w:jc w:val="both"/>
              <w:rPr>
                <w:rFonts w:ascii="Arial" w:hAnsi="Arial" w:cs="Arial"/>
                <w:sz w:val="24"/>
                <w:szCs w:val="24"/>
              </w:rPr>
            </w:pPr>
            <w:r w:rsidRPr="000E1500">
              <w:rPr>
                <w:rFonts w:ascii="Arial" w:hAnsi="Arial" w:cs="Arial"/>
                <w:sz w:val="24"/>
                <w:szCs w:val="24"/>
              </w:rPr>
              <w:t>BMI stands for Body Mass Index. It is a measure of body composition. BMI is calculated by taking a person's weight and dividing by their height squared.</w:t>
            </w:r>
          </w:p>
          <w:p w:rsidR="000E1500" w:rsidRPr="000E1500" w:rsidRDefault="000E1500" w:rsidP="000E1500">
            <w:pPr>
              <w:jc w:val="both"/>
              <w:rPr>
                <w:rFonts w:ascii="Arial" w:hAnsi="Arial" w:cs="Arial"/>
                <w:sz w:val="24"/>
                <w:szCs w:val="24"/>
              </w:rPr>
            </w:pPr>
            <w:r w:rsidRPr="000E1500">
              <w:rPr>
                <w:rFonts w:ascii="Arial" w:hAnsi="Arial" w:cs="Arial"/>
                <w:sz w:val="24"/>
                <w:szCs w:val="24"/>
              </w:rPr>
              <w:t>BMI is calculated from body mass (M) and height (H). BMI = M / (H x H), where M = body mass in kilograms and H = height in meters. The higher the score usually indicating higher levels of body fat.</w:t>
            </w:r>
          </w:p>
          <w:p w:rsidR="000E1500" w:rsidRPr="000E1500" w:rsidRDefault="000E1500" w:rsidP="000E1500">
            <w:pPr>
              <w:jc w:val="both"/>
              <w:rPr>
                <w:rFonts w:ascii="Arial" w:hAnsi="Arial" w:cs="Arial"/>
                <w:sz w:val="24"/>
                <w:szCs w:val="24"/>
              </w:rPr>
            </w:pPr>
            <w:r w:rsidRPr="000E1500">
              <w:rPr>
                <w:rFonts w:ascii="Arial" w:hAnsi="Arial" w:cs="Arial"/>
                <w:b/>
                <w:sz w:val="24"/>
                <w:szCs w:val="24"/>
              </w:rPr>
              <w:t>35m Sprint</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Students attempt to run the fastest time they can over 100m. Each student should look to complete 3 tests and record the fastest time from each trial. </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Ruler test</w:t>
            </w:r>
          </w:p>
          <w:p w:rsidR="000E1500" w:rsidRPr="000E1500" w:rsidRDefault="000E1500" w:rsidP="000E1500">
            <w:pPr>
              <w:jc w:val="both"/>
              <w:rPr>
                <w:rFonts w:ascii="Arial" w:hAnsi="Arial" w:cs="Arial"/>
                <w:sz w:val="24"/>
                <w:szCs w:val="24"/>
              </w:rPr>
            </w:pPr>
            <w:r w:rsidRPr="000E1500">
              <w:rPr>
                <w:rFonts w:ascii="Arial" w:hAnsi="Arial" w:cs="Arial"/>
                <w:sz w:val="24"/>
                <w:szCs w:val="24"/>
              </w:rPr>
              <w:t>The student to be tested stands or sits near the edge of a table, resting their elbow on the table so that their wrist extends over the side. The assessor holds the ruler vertically in the air between the subject's thumb and index finger, but not touching. Align the zero mark with the student’s fingers. The student should indicate when they are ready. Without warning, release the ruler and let it drop - the student must catch it as quickly as possible as soon as they see it fall. Record in meters the distance the ruler fell. Repeat several times (e.g. 10 times) and take the average score.</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Illinois run</w:t>
            </w:r>
          </w:p>
          <w:p w:rsidR="000E1500" w:rsidRPr="000E1500" w:rsidRDefault="000E1500" w:rsidP="000E1500">
            <w:pPr>
              <w:jc w:val="both"/>
              <w:rPr>
                <w:rFonts w:ascii="Arial" w:hAnsi="Arial" w:cs="Arial"/>
                <w:sz w:val="24"/>
                <w:szCs w:val="24"/>
              </w:rPr>
            </w:pPr>
            <w:r w:rsidRPr="000E1500">
              <w:rPr>
                <w:rFonts w:ascii="Arial" w:hAnsi="Arial" w:cs="Arial"/>
                <w:sz w:val="24"/>
                <w:szCs w:val="24"/>
              </w:rPr>
              <w:t>The length of the course is 10 meters and the width (distance between the start and finish points) is 5 meters. Four cones are used to mark the start, finish and the two turning points. Another four cones are placed down the centre an equal distance apart. Each cone in the centre is spaced 3.3 meters apart. Student should lie on their front (head to the start line) and hands by their shoulders. On the 'Go' command the stopwatch is started, and the student gets up as quickly as possible and runs around the course in the direction indicated, without knocking the cones over, to the finish line, at which the timing is stopped.</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Standing stork test</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Place the hands on the hips, then position the non-supporting </w:t>
            </w:r>
            <w:r w:rsidRPr="000E1500">
              <w:rPr>
                <w:rFonts w:ascii="Arial" w:hAnsi="Arial" w:cs="Arial"/>
                <w:sz w:val="24"/>
                <w:szCs w:val="24"/>
              </w:rPr>
              <w:lastRenderedPageBreak/>
              <w:t xml:space="preserve">foot against the inside knee of the supporting leg. The student is given one minute to practice the balance. The student raises the heel to balance on the ball of the foot. The stopwatch is started as the heel is raised from the floor. The stopwatch is stopped if any of the following occur: </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 The hand(s) come off the hips </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 The supporting foot swivels or moves (hops) in any direction </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 The non-supporting foot loses contact with the knee. </w:t>
            </w:r>
          </w:p>
          <w:p w:rsidR="000E1500" w:rsidRPr="000E1500" w:rsidRDefault="000E1500" w:rsidP="000E1500">
            <w:pPr>
              <w:jc w:val="both"/>
              <w:rPr>
                <w:rFonts w:ascii="Arial" w:hAnsi="Arial" w:cs="Arial"/>
                <w:sz w:val="24"/>
                <w:szCs w:val="24"/>
              </w:rPr>
            </w:pPr>
            <w:r w:rsidRPr="000E1500">
              <w:rPr>
                <w:rFonts w:ascii="Arial" w:hAnsi="Arial" w:cs="Arial"/>
                <w:sz w:val="24"/>
                <w:szCs w:val="24"/>
              </w:rPr>
              <w:t>◦ The heel of the supporting foot touches the floor.</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 xml:space="preserve">Ball to wall test </w:t>
            </w:r>
          </w:p>
          <w:p w:rsidR="000E1500" w:rsidRPr="000E1500" w:rsidRDefault="000E1500" w:rsidP="000E1500">
            <w:pPr>
              <w:jc w:val="both"/>
              <w:rPr>
                <w:rFonts w:ascii="Arial" w:hAnsi="Arial" w:cs="Arial"/>
                <w:sz w:val="24"/>
                <w:szCs w:val="24"/>
              </w:rPr>
            </w:pPr>
            <w:r w:rsidRPr="000E1500">
              <w:rPr>
                <w:rFonts w:ascii="Arial" w:hAnsi="Arial" w:cs="Arial"/>
                <w:sz w:val="24"/>
                <w:szCs w:val="24"/>
              </w:rPr>
              <w:t>In this wall test, students will use a tennis ball and throw it up against the wall from 2m away. Students must count how many times they catch the ball from its return from the wall. Students must only use 1 hand to throw and catch the ball. Each student is allowed a 1 minute time frame as well as the opportunity to use both hands.</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Vertical Jump</w:t>
            </w:r>
          </w:p>
          <w:p w:rsidR="000E1500" w:rsidRPr="000E1500" w:rsidRDefault="000E1500" w:rsidP="000E1500">
            <w:pPr>
              <w:jc w:val="both"/>
              <w:rPr>
                <w:rFonts w:ascii="Arial" w:hAnsi="Arial" w:cs="Arial"/>
                <w:sz w:val="24"/>
                <w:szCs w:val="24"/>
              </w:rPr>
            </w:pPr>
            <w:r w:rsidRPr="000E1500">
              <w:rPr>
                <w:rFonts w:ascii="Arial" w:hAnsi="Arial" w:cs="Arial"/>
                <w:sz w:val="24"/>
                <w:szCs w:val="24"/>
              </w:rPr>
              <w:t xml:space="preserve">Students must attempt to jump as high as they can from a standing position. A student’s reach is firstly measured up against the wall. Each student will then attempt to jump as high as possible and in doing so touch the wall at the highest point they can. Each student gets 3 attempts and their highest touch against the wall will be recorded. </w:t>
            </w:r>
          </w:p>
          <w:p w:rsidR="000E1500" w:rsidRPr="000E1500" w:rsidRDefault="000E1500" w:rsidP="000E1500">
            <w:pPr>
              <w:jc w:val="both"/>
              <w:rPr>
                <w:rFonts w:ascii="Arial" w:hAnsi="Arial" w:cs="Arial"/>
                <w:b/>
                <w:sz w:val="24"/>
                <w:szCs w:val="24"/>
              </w:rPr>
            </w:pPr>
            <w:r w:rsidRPr="000E1500">
              <w:rPr>
                <w:rFonts w:ascii="Arial" w:hAnsi="Arial" w:cs="Arial"/>
                <w:b/>
                <w:sz w:val="24"/>
                <w:szCs w:val="24"/>
              </w:rPr>
              <w:t>Standing long jump</w:t>
            </w:r>
          </w:p>
          <w:p w:rsidR="000E1500" w:rsidRPr="000E1500" w:rsidRDefault="000E1500" w:rsidP="000E1500">
            <w:pPr>
              <w:jc w:val="both"/>
              <w:rPr>
                <w:rFonts w:ascii="Arial" w:hAnsi="Arial" w:cs="Arial"/>
                <w:sz w:val="24"/>
                <w:szCs w:val="24"/>
              </w:rPr>
            </w:pPr>
            <w:r w:rsidRPr="000E1500">
              <w:rPr>
                <w:rFonts w:ascii="Arial" w:hAnsi="Arial" w:cs="Arial"/>
                <w:sz w:val="24"/>
                <w:szCs w:val="24"/>
              </w:rPr>
              <w:t>Students must attempt you jump as far as they can from a standing position. The length each student jumps is measured and recorded. 3 jumps should be completed and the largest jump recorded.</w:t>
            </w:r>
          </w:p>
          <w:p w:rsidR="000E1500" w:rsidRPr="000E1500" w:rsidRDefault="000E1500" w:rsidP="000C3919">
            <w:pPr>
              <w:autoSpaceDE w:val="0"/>
              <w:autoSpaceDN w:val="0"/>
              <w:adjustRightInd w:val="0"/>
              <w:spacing w:before="120"/>
              <w:jc w:val="both"/>
              <w:rPr>
                <w:rFonts w:ascii="Arial" w:hAnsi="Arial" w:cs="Arial"/>
                <w:sz w:val="24"/>
                <w:szCs w:val="24"/>
              </w:rPr>
            </w:pPr>
          </w:p>
          <w:p w:rsidR="00E17EE7" w:rsidRPr="000E1500" w:rsidRDefault="00E17EE7" w:rsidP="000C3919">
            <w:pPr>
              <w:autoSpaceDE w:val="0"/>
              <w:autoSpaceDN w:val="0"/>
              <w:adjustRightInd w:val="0"/>
              <w:spacing w:before="120"/>
              <w:jc w:val="both"/>
              <w:rPr>
                <w:rFonts w:ascii="Arial" w:hAnsi="Arial" w:cs="Arial"/>
                <w:b/>
                <w:sz w:val="24"/>
                <w:szCs w:val="24"/>
              </w:rPr>
            </w:pPr>
            <w:r w:rsidRPr="000E1500">
              <w:rPr>
                <w:rFonts w:ascii="Arial" w:hAnsi="Arial" w:cs="Arial"/>
                <w:b/>
                <w:sz w:val="24"/>
                <w:szCs w:val="24"/>
              </w:rPr>
              <w:t xml:space="preserve">3: </w:t>
            </w:r>
            <w:r w:rsidR="00F70E45" w:rsidRPr="000E1500">
              <w:rPr>
                <w:rFonts w:ascii="Arial" w:hAnsi="Arial" w:cs="Arial"/>
                <w:b/>
                <w:sz w:val="24"/>
                <w:szCs w:val="24"/>
              </w:rPr>
              <w:t>Conclusion</w:t>
            </w:r>
          </w:p>
          <w:p w:rsidR="00F70E45" w:rsidRPr="000E1500" w:rsidRDefault="00BC1A22" w:rsidP="000C3919">
            <w:pPr>
              <w:pStyle w:val="ListParagraph"/>
              <w:numPr>
                <w:ilvl w:val="0"/>
                <w:numId w:val="20"/>
              </w:numPr>
              <w:autoSpaceDE w:val="0"/>
              <w:autoSpaceDN w:val="0"/>
              <w:adjustRightInd w:val="0"/>
              <w:spacing w:before="120" w:line="276" w:lineRule="auto"/>
              <w:jc w:val="both"/>
              <w:rPr>
                <w:rFonts w:ascii="Arial" w:hAnsi="Arial" w:cs="Arial"/>
                <w:sz w:val="24"/>
                <w:szCs w:val="24"/>
              </w:rPr>
            </w:pPr>
            <w:r w:rsidRPr="000E1500">
              <w:rPr>
                <w:rFonts w:ascii="Arial" w:hAnsi="Arial" w:cs="Arial"/>
                <w:sz w:val="24"/>
                <w:szCs w:val="24"/>
              </w:rPr>
              <w:t>Stude</w:t>
            </w:r>
            <w:r w:rsidR="00DF4B9A">
              <w:rPr>
                <w:rFonts w:ascii="Arial" w:hAnsi="Arial" w:cs="Arial"/>
                <w:sz w:val="24"/>
                <w:szCs w:val="24"/>
              </w:rPr>
              <w:t>nts pack up the equipment</w:t>
            </w:r>
          </w:p>
          <w:p w:rsidR="00BC1A22" w:rsidRPr="000C3919" w:rsidRDefault="00DF4B9A" w:rsidP="000C3919">
            <w:pPr>
              <w:pStyle w:val="ListParagraph"/>
              <w:numPr>
                <w:ilvl w:val="0"/>
                <w:numId w:val="20"/>
              </w:numPr>
              <w:autoSpaceDE w:val="0"/>
              <w:autoSpaceDN w:val="0"/>
              <w:adjustRightInd w:val="0"/>
              <w:spacing w:before="120" w:line="276" w:lineRule="auto"/>
              <w:jc w:val="both"/>
              <w:rPr>
                <w:rFonts w:ascii="Arial" w:hAnsi="Arial" w:cs="Arial"/>
                <w:sz w:val="24"/>
                <w:szCs w:val="24"/>
              </w:rPr>
            </w:pPr>
            <w:r>
              <w:rPr>
                <w:rFonts w:ascii="Arial" w:hAnsi="Arial" w:cs="Arial"/>
                <w:sz w:val="24"/>
                <w:szCs w:val="24"/>
              </w:rPr>
              <w:t>Discuss</w:t>
            </w:r>
            <w:r w:rsidR="00BC1A22" w:rsidRPr="000E1500">
              <w:rPr>
                <w:rFonts w:ascii="Arial" w:hAnsi="Arial" w:cs="Arial"/>
                <w:sz w:val="24"/>
                <w:szCs w:val="24"/>
              </w:rPr>
              <w:t xml:space="preserve"> the major points of the lesson. Reinforcing what skills</w:t>
            </w:r>
            <w:r w:rsidR="007C2165" w:rsidRPr="000E1500">
              <w:rPr>
                <w:rFonts w:ascii="Arial" w:hAnsi="Arial" w:cs="Arial"/>
                <w:sz w:val="24"/>
                <w:szCs w:val="24"/>
              </w:rPr>
              <w:t>/components</w:t>
            </w:r>
            <w:r w:rsidR="00BC1A22" w:rsidRPr="000E1500">
              <w:rPr>
                <w:rFonts w:ascii="Arial" w:hAnsi="Arial" w:cs="Arial"/>
                <w:sz w:val="24"/>
                <w:szCs w:val="24"/>
              </w:rPr>
              <w:t xml:space="preserve"> were introduced, </w:t>
            </w:r>
            <w:r w:rsidR="007C2165" w:rsidRPr="000E1500">
              <w:rPr>
                <w:rFonts w:ascii="Arial" w:hAnsi="Arial" w:cs="Arial"/>
                <w:sz w:val="24"/>
                <w:szCs w:val="24"/>
              </w:rPr>
              <w:t>what worked</w:t>
            </w:r>
            <w:r w:rsidR="00BC1A22" w:rsidRPr="000E1500">
              <w:rPr>
                <w:rFonts w:ascii="Arial" w:hAnsi="Arial" w:cs="Arial"/>
                <w:sz w:val="24"/>
                <w:szCs w:val="24"/>
              </w:rPr>
              <w:t xml:space="preserve">, what didn’t work and what students could do next time in terms of progression of </w:t>
            </w:r>
            <w:r w:rsidR="007C2165" w:rsidRPr="000E1500">
              <w:rPr>
                <w:rFonts w:ascii="Arial" w:hAnsi="Arial" w:cs="Arial"/>
                <w:sz w:val="24"/>
                <w:szCs w:val="24"/>
              </w:rPr>
              <w:t xml:space="preserve">health and </w:t>
            </w:r>
            <w:r w:rsidR="00BC1A22" w:rsidRPr="000E1500">
              <w:rPr>
                <w:rFonts w:ascii="Arial" w:hAnsi="Arial" w:cs="Arial"/>
                <w:sz w:val="24"/>
                <w:szCs w:val="24"/>
              </w:rPr>
              <w:t>skill</w:t>
            </w:r>
            <w:r w:rsidR="007C2165" w:rsidRPr="000E1500">
              <w:rPr>
                <w:rFonts w:ascii="Arial" w:hAnsi="Arial" w:cs="Arial"/>
                <w:sz w:val="24"/>
                <w:szCs w:val="24"/>
              </w:rPr>
              <w:t xml:space="preserve"> related components of fitness.</w:t>
            </w:r>
          </w:p>
          <w:p w:rsidR="00DF4B9A" w:rsidRDefault="00DF4B9A" w:rsidP="00F70E45">
            <w:pPr>
              <w:autoSpaceDE w:val="0"/>
              <w:autoSpaceDN w:val="0"/>
              <w:adjustRightInd w:val="0"/>
              <w:spacing w:before="120"/>
              <w:rPr>
                <w:rFonts w:ascii="Arial" w:hAnsi="Arial" w:cs="Arial"/>
                <w:sz w:val="24"/>
                <w:szCs w:val="24"/>
              </w:rPr>
            </w:pPr>
          </w:p>
          <w:p w:rsidR="00F70E45" w:rsidRPr="00DF4B9A" w:rsidRDefault="00DF4B9A" w:rsidP="00DF4B9A">
            <w:pPr>
              <w:autoSpaceDE w:val="0"/>
              <w:autoSpaceDN w:val="0"/>
              <w:adjustRightInd w:val="0"/>
              <w:spacing w:before="120"/>
              <w:rPr>
                <w:rFonts w:ascii="Arial" w:hAnsi="Arial" w:cs="Arial"/>
                <w:sz w:val="24"/>
                <w:szCs w:val="24"/>
              </w:rPr>
            </w:pPr>
            <w:r w:rsidRPr="00DF4B9A">
              <w:rPr>
                <w:rFonts w:ascii="Arial" w:hAnsi="Arial" w:cs="Arial"/>
                <w:sz w:val="24"/>
                <w:szCs w:val="24"/>
              </w:rPr>
              <w:t>Upon completing the testing phase of the unit, students will then collect their data into a graph and compare their results to the standardised testing graphs provided in the work book.</w:t>
            </w:r>
          </w:p>
          <w:p w:rsidR="00DF4B9A" w:rsidRPr="00DF4B9A" w:rsidRDefault="00DF4B9A" w:rsidP="00DF4B9A">
            <w:pPr>
              <w:pStyle w:val="ListParagraph"/>
              <w:rPr>
                <w:rFonts w:ascii="Arial" w:hAnsi="Arial" w:cs="Arial"/>
                <w:sz w:val="24"/>
                <w:szCs w:val="24"/>
              </w:rPr>
            </w:pPr>
          </w:p>
          <w:p w:rsidR="00DF4B9A" w:rsidRPr="00DF4B9A" w:rsidRDefault="00DF4B9A" w:rsidP="00DF4B9A">
            <w:pPr>
              <w:rPr>
                <w:rFonts w:ascii="Arial" w:hAnsi="Arial" w:cs="Arial"/>
                <w:sz w:val="24"/>
                <w:szCs w:val="24"/>
              </w:rPr>
            </w:pPr>
            <w:r>
              <w:rPr>
                <w:rFonts w:ascii="Arial" w:hAnsi="Arial" w:cs="Arial"/>
                <w:sz w:val="24"/>
                <w:szCs w:val="24"/>
              </w:rPr>
              <w:t xml:space="preserve">Students will then use this data, the information in their booklets and complete a report that examines an athlete of their choosing. </w:t>
            </w:r>
            <w:r>
              <w:rPr>
                <w:rFonts w:cstheme="minorHAnsi"/>
                <w:sz w:val="28"/>
                <w:szCs w:val="28"/>
              </w:rPr>
              <w:t>Each report should outline;</w:t>
            </w:r>
          </w:p>
          <w:p w:rsidR="00DF4B9A" w:rsidRDefault="00DF4B9A" w:rsidP="00DF4B9A">
            <w:pPr>
              <w:pStyle w:val="ListParagraph"/>
              <w:numPr>
                <w:ilvl w:val="0"/>
                <w:numId w:val="45"/>
              </w:numPr>
              <w:rPr>
                <w:rFonts w:cstheme="minorHAnsi"/>
                <w:sz w:val="28"/>
                <w:szCs w:val="28"/>
              </w:rPr>
            </w:pPr>
            <w:r w:rsidRPr="00C54B2F">
              <w:rPr>
                <w:rFonts w:cstheme="minorHAnsi"/>
                <w:sz w:val="28"/>
                <w:szCs w:val="28"/>
              </w:rPr>
              <w:t>Background information on the athlete</w:t>
            </w:r>
          </w:p>
          <w:p w:rsidR="00DF4B9A" w:rsidRDefault="00DF4B9A" w:rsidP="00DF4B9A">
            <w:pPr>
              <w:pStyle w:val="ListParagraph"/>
              <w:numPr>
                <w:ilvl w:val="0"/>
                <w:numId w:val="45"/>
              </w:numPr>
              <w:rPr>
                <w:rFonts w:cstheme="minorHAnsi"/>
                <w:sz w:val="28"/>
                <w:szCs w:val="28"/>
              </w:rPr>
            </w:pPr>
            <w:r>
              <w:rPr>
                <w:rFonts w:cstheme="minorHAnsi"/>
                <w:sz w:val="28"/>
                <w:szCs w:val="28"/>
              </w:rPr>
              <w:t>What specific components of health and fitness are involved in his sport</w:t>
            </w:r>
          </w:p>
          <w:p w:rsidR="00DF4B9A" w:rsidRDefault="00DF4B9A" w:rsidP="00DF4B9A">
            <w:pPr>
              <w:pStyle w:val="ListParagraph"/>
              <w:numPr>
                <w:ilvl w:val="0"/>
                <w:numId w:val="45"/>
              </w:numPr>
              <w:rPr>
                <w:rFonts w:cstheme="minorHAnsi"/>
                <w:sz w:val="28"/>
                <w:szCs w:val="28"/>
              </w:rPr>
            </w:pPr>
            <w:r>
              <w:rPr>
                <w:rFonts w:cstheme="minorHAnsi"/>
                <w:sz w:val="28"/>
                <w:szCs w:val="28"/>
              </w:rPr>
              <w:t>Specific test results</w:t>
            </w:r>
          </w:p>
          <w:p w:rsidR="00DF4B9A" w:rsidRDefault="00DF4B9A" w:rsidP="00DF4B9A">
            <w:pPr>
              <w:pStyle w:val="ListParagraph"/>
              <w:numPr>
                <w:ilvl w:val="0"/>
                <w:numId w:val="45"/>
              </w:numPr>
              <w:rPr>
                <w:rFonts w:cstheme="minorHAnsi"/>
                <w:sz w:val="28"/>
                <w:szCs w:val="28"/>
              </w:rPr>
            </w:pPr>
            <w:r>
              <w:rPr>
                <w:rFonts w:cstheme="minorHAnsi"/>
                <w:sz w:val="28"/>
                <w:szCs w:val="28"/>
              </w:rPr>
              <w:t>What training would be involved to maintain levels of health and fitness</w:t>
            </w:r>
          </w:p>
          <w:p w:rsidR="00DF4B9A" w:rsidRPr="00DF4B9A" w:rsidRDefault="00DF4B9A" w:rsidP="00DF4B9A">
            <w:pPr>
              <w:pStyle w:val="ListParagraph"/>
              <w:autoSpaceDE w:val="0"/>
              <w:autoSpaceDN w:val="0"/>
              <w:adjustRightInd w:val="0"/>
              <w:spacing w:before="120"/>
              <w:rPr>
                <w:rFonts w:ascii="Arial" w:hAnsi="Arial" w:cs="Arial"/>
                <w:sz w:val="24"/>
                <w:szCs w:val="24"/>
              </w:rPr>
            </w:pPr>
          </w:p>
          <w:p w:rsidR="00DF4B9A" w:rsidRPr="00DF4B9A" w:rsidRDefault="00DF4B9A" w:rsidP="00F70E45">
            <w:pPr>
              <w:autoSpaceDE w:val="0"/>
              <w:autoSpaceDN w:val="0"/>
              <w:adjustRightInd w:val="0"/>
              <w:spacing w:before="120"/>
              <w:rPr>
                <w:rFonts w:ascii="Arial" w:hAnsi="Arial" w:cs="Arial"/>
                <w:sz w:val="24"/>
                <w:szCs w:val="24"/>
              </w:rPr>
            </w:pPr>
            <w:r>
              <w:rPr>
                <w:rFonts w:ascii="Arial" w:hAnsi="Arial" w:cs="Arial"/>
                <w:sz w:val="24"/>
                <w:szCs w:val="24"/>
              </w:rPr>
              <w:lastRenderedPageBreak/>
              <w:t>Finally, each student will complete the summative quiz provided in the workbook.</w:t>
            </w:r>
          </w:p>
          <w:p w:rsidR="00F70E45" w:rsidRDefault="00F70E45" w:rsidP="00F70E45">
            <w:pPr>
              <w:autoSpaceDE w:val="0"/>
              <w:autoSpaceDN w:val="0"/>
              <w:adjustRightInd w:val="0"/>
              <w:spacing w:before="120"/>
              <w:rPr>
                <w:rFonts w:ascii="Arial" w:hAnsi="Arial" w:cs="Arial"/>
                <w:sz w:val="20"/>
                <w:szCs w:val="20"/>
              </w:rPr>
            </w:pPr>
          </w:p>
          <w:p w:rsidR="00E17EE7" w:rsidRPr="00F25EC0" w:rsidRDefault="00E17EE7" w:rsidP="00BC1A22">
            <w:pPr>
              <w:autoSpaceDE w:val="0"/>
              <w:autoSpaceDN w:val="0"/>
              <w:adjustRightInd w:val="0"/>
              <w:spacing w:before="120"/>
              <w:rPr>
                <w:rFonts w:ascii="Arial" w:hAnsi="Arial" w:cs="Arial"/>
                <w:sz w:val="20"/>
                <w:szCs w:val="20"/>
              </w:rPr>
            </w:pPr>
          </w:p>
        </w:tc>
        <w:tc>
          <w:tcPr>
            <w:tcW w:w="924" w:type="pct"/>
            <w:shd w:val="clear" w:color="auto" w:fill="DBE5F1" w:themeFill="accent1" w:themeFillTint="33"/>
          </w:tcPr>
          <w:p w:rsidR="00BC3605" w:rsidRDefault="00BC3605" w:rsidP="00BC3605">
            <w:pPr>
              <w:autoSpaceDE w:val="0"/>
              <w:autoSpaceDN w:val="0"/>
              <w:adjustRightInd w:val="0"/>
              <w:rPr>
                <w:rFonts w:ascii="Arial" w:hAnsi="Arial" w:cs="Arial"/>
                <w:b/>
                <w:sz w:val="20"/>
                <w:szCs w:val="20"/>
              </w:rPr>
            </w:pPr>
          </w:p>
          <w:p w:rsidR="00E17EE7" w:rsidRDefault="00755288" w:rsidP="00BC3605">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BC3605" w:rsidRPr="00BC3605" w:rsidRDefault="00BC3605" w:rsidP="00BC3605">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080D7CB8" wp14:editId="087659F7">
                  <wp:extent cx="450850" cy="414655"/>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14655"/>
                          </a:xfrm>
                          <a:prstGeom prst="rect">
                            <a:avLst/>
                          </a:prstGeom>
                          <a:noFill/>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72CADBE2" wp14:editId="6B625147">
                  <wp:extent cx="45720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BC3605" w:rsidRDefault="00BC3605" w:rsidP="00BC3605">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eastAsia="en-AU"/>
              </w:rPr>
              <w:drawing>
                <wp:inline distT="0" distB="0" distL="0" distR="0" wp14:anchorId="30946C0D" wp14:editId="49020377">
                  <wp:extent cx="434175" cy="472336"/>
                  <wp:effectExtent l="19050" t="0" r="3975" b="0"/>
                  <wp:docPr id="25"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35268" cy="473525"/>
                          </a:xfrm>
                          <a:prstGeom prst="rect">
                            <a:avLst/>
                          </a:prstGeom>
                          <a:noFill/>
                          <a:ln w="9525">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F70E45" w:rsidRDefault="00F70E45" w:rsidP="00BC3605">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lang w:eastAsia="en-AU"/>
              </w:rPr>
              <w:drawing>
                <wp:inline distT="0" distB="0" distL="0" distR="0" wp14:anchorId="6D4BD6C7" wp14:editId="117B7560">
                  <wp:extent cx="469965" cy="458163"/>
                  <wp:effectExtent l="19050" t="0" r="6285" b="0"/>
                  <wp:docPr id="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6"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BC3605" w:rsidRPr="00BC3605" w:rsidRDefault="00BC3605" w:rsidP="00CC1548">
            <w:pPr>
              <w:autoSpaceDE w:val="0"/>
              <w:autoSpaceDN w:val="0"/>
              <w:adjustRightInd w:val="0"/>
              <w:spacing w:before="120"/>
              <w:rPr>
                <w:rFonts w:ascii="Arial" w:hAnsi="Arial" w:cs="Arial"/>
                <w:sz w:val="20"/>
                <w:szCs w:val="20"/>
              </w:rPr>
            </w:pPr>
          </w:p>
        </w:tc>
      </w:tr>
      <w:tr w:rsidR="00AF49DC" w:rsidRPr="0047183A" w:rsidTr="00AF49DC">
        <w:tc>
          <w:tcPr>
            <w:tcW w:w="1700" w:type="pct"/>
            <w:gridSpan w:val="5"/>
            <w:shd w:val="clear" w:color="auto" w:fill="B8CCE4" w:themeFill="accent1" w:themeFillTint="66"/>
          </w:tcPr>
          <w:p w:rsidR="00AF49DC" w:rsidRPr="0047183A" w:rsidRDefault="00AF49DC"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1650" w:type="pct"/>
            <w:gridSpan w:val="3"/>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School to Work</w:t>
            </w:r>
          </w:p>
        </w:tc>
        <w:tc>
          <w:tcPr>
            <w:tcW w:w="1650" w:type="pct"/>
            <w:gridSpan w:val="4"/>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Assessments</w:t>
            </w:r>
          </w:p>
        </w:tc>
      </w:tr>
      <w:tr w:rsidR="00AF49DC" w:rsidRPr="0047183A" w:rsidTr="00AF49DC">
        <w:tc>
          <w:tcPr>
            <w:tcW w:w="1700" w:type="pct"/>
            <w:gridSpan w:val="5"/>
            <w:shd w:val="clear" w:color="auto" w:fill="auto"/>
          </w:tcPr>
          <w:p w:rsidR="00BC1A22" w:rsidRDefault="00BC1A22" w:rsidP="00BC1A22">
            <w:pPr>
              <w:spacing w:before="120" w:after="120"/>
              <w:rPr>
                <w:rFonts w:ascii="Times New Roman" w:eastAsia="Calibri" w:hAnsi="Times New Roman" w:cs="Times New Roman"/>
                <w:sz w:val="24"/>
                <w:szCs w:val="24"/>
              </w:rPr>
            </w:pPr>
            <w:r w:rsidRPr="00BC1A22">
              <w:rPr>
                <w:rFonts w:ascii="Times New Roman" w:eastAsia="Calibri" w:hAnsi="Times New Roman" w:cs="Times New Roman"/>
                <w:sz w:val="24"/>
                <w:szCs w:val="24"/>
              </w:rPr>
              <w:t>The activities offered have been designed to suit students of varying abilities and skill levels.</w:t>
            </w:r>
          </w:p>
          <w:p w:rsidR="007C2165" w:rsidRPr="00BC1A22" w:rsidRDefault="007C2165" w:rsidP="00BC1A22">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Videos</w:t>
            </w:r>
            <w:r w:rsidR="005752BD">
              <w:rPr>
                <w:rFonts w:ascii="Times New Roman" w:eastAsia="Calibri" w:hAnsi="Times New Roman" w:cs="Times New Roman"/>
                <w:sz w:val="24"/>
                <w:szCs w:val="24"/>
              </w:rPr>
              <w:t xml:space="preserve"> can be</w:t>
            </w:r>
            <w:r>
              <w:rPr>
                <w:rFonts w:ascii="Times New Roman" w:eastAsia="Calibri" w:hAnsi="Times New Roman" w:cs="Times New Roman"/>
                <w:sz w:val="24"/>
                <w:szCs w:val="24"/>
              </w:rPr>
              <w:t xml:space="preserve"> provided to allow for better understanding of how to complete practical components.</w:t>
            </w:r>
          </w:p>
          <w:p w:rsidR="00AF49DC" w:rsidRDefault="00AF49DC" w:rsidP="008D1C26">
            <w:pPr>
              <w:spacing w:before="120" w:after="120"/>
              <w:rPr>
                <w:rFonts w:ascii="Arial" w:hAnsi="Arial" w:cs="Arial"/>
                <w:sz w:val="20"/>
                <w:szCs w:val="20"/>
              </w:rPr>
            </w:pPr>
          </w:p>
          <w:p w:rsidR="00AF49DC" w:rsidRDefault="00AF49DC" w:rsidP="008D1C26">
            <w:pPr>
              <w:spacing w:before="120" w:after="120"/>
              <w:rPr>
                <w:rFonts w:ascii="Arial" w:hAnsi="Arial" w:cs="Arial"/>
                <w:sz w:val="20"/>
                <w:szCs w:val="20"/>
              </w:rPr>
            </w:pPr>
          </w:p>
          <w:p w:rsidR="00AF49DC" w:rsidRDefault="00AF49DC" w:rsidP="008D1C26">
            <w:pPr>
              <w:spacing w:before="120" w:after="120"/>
              <w:rPr>
                <w:rFonts w:ascii="Arial" w:hAnsi="Arial" w:cs="Arial"/>
                <w:sz w:val="20"/>
                <w:szCs w:val="20"/>
              </w:rPr>
            </w:pPr>
          </w:p>
          <w:p w:rsidR="00BA452C" w:rsidRPr="0047183A" w:rsidRDefault="00BA452C" w:rsidP="008D1C26">
            <w:pPr>
              <w:spacing w:before="120" w:after="120"/>
              <w:rPr>
                <w:rFonts w:ascii="Arial" w:hAnsi="Arial" w:cs="Arial"/>
                <w:sz w:val="20"/>
                <w:szCs w:val="20"/>
              </w:rPr>
            </w:pPr>
          </w:p>
        </w:tc>
        <w:tc>
          <w:tcPr>
            <w:tcW w:w="1650" w:type="pct"/>
            <w:gridSpan w:val="3"/>
            <w:shd w:val="clear" w:color="auto" w:fill="auto"/>
          </w:tcPr>
          <w:p w:rsidR="00BC1A22" w:rsidRPr="00C80782" w:rsidRDefault="00BC1A22" w:rsidP="00BC1A22">
            <w:pPr>
              <w:spacing w:before="120" w:after="120"/>
              <w:rPr>
                <w:rFonts w:ascii="Times New Roman" w:eastAsia="Calibri" w:hAnsi="Times New Roman" w:cs="Times New Roman"/>
                <w:sz w:val="24"/>
                <w:szCs w:val="24"/>
              </w:rPr>
            </w:pPr>
            <w:r w:rsidRPr="00BC1A22">
              <w:rPr>
                <w:rFonts w:ascii="Times New Roman" w:eastAsia="Calibri" w:hAnsi="Times New Roman" w:cs="Times New Roman"/>
                <w:sz w:val="24"/>
                <w:szCs w:val="24"/>
              </w:rPr>
              <w:t>Skills learnt will enable students to form healthy relationships with others, be decisive and show responsibility and promote resilience in themselves and others.</w:t>
            </w:r>
          </w:p>
          <w:p w:rsidR="00AF49DC" w:rsidRPr="000E1500" w:rsidRDefault="0070528C" w:rsidP="008D1C26">
            <w:pPr>
              <w:spacing w:before="120" w:after="120"/>
              <w:rPr>
                <w:rFonts w:ascii="Times New Roman" w:eastAsia="Calibri" w:hAnsi="Times New Roman" w:cs="Times New Roman"/>
                <w:sz w:val="24"/>
                <w:szCs w:val="24"/>
              </w:rPr>
            </w:pPr>
            <w:r w:rsidRPr="00C80782">
              <w:rPr>
                <w:rFonts w:ascii="Times New Roman" w:eastAsia="Calibri" w:hAnsi="Times New Roman" w:cs="Times New Roman"/>
                <w:sz w:val="24"/>
                <w:szCs w:val="24"/>
              </w:rPr>
              <w:t>Students will be introduced to skills that are transferable in sport. Skills that can be used in a variety of other facets of their lives.</w:t>
            </w:r>
          </w:p>
        </w:tc>
        <w:tc>
          <w:tcPr>
            <w:tcW w:w="1650" w:type="pct"/>
            <w:gridSpan w:val="4"/>
            <w:shd w:val="clear" w:color="auto" w:fill="auto"/>
          </w:tcPr>
          <w:p w:rsidR="00AF49DC" w:rsidRPr="00C80782" w:rsidRDefault="000C3919" w:rsidP="00EC2E5B">
            <w:pPr>
              <w:spacing w:before="120" w:after="120"/>
              <w:rPr>
                <w:rFonts w:ascii="Times New Roman" w:hAnsi="Times New Roman" w:cs="Times New Roman"/>
                <w:sz w:val="24"/>
                <w:szCs w:val="24"/>
              </w:rPr>
            </w:pPr>
            <w:r w:rsidRPr="00C80782">
              <w:rPr>
                <w:rFonts w:ascii="Times New Roman" w:hAnsi="Times New Roman" w:cs="Times New Roman"/>
                <w:sz w:val="24"/>
                <w:szCs w:val="24"/>
              </w:rPr>
              <w:t>Weekly checklist of students’ achievements and participation.</w:t>
            </w:r>
          </w:p>
          <w:p w:rsidR="000C3919" w:rsidRDefault="000C3919" w:rsidP="00EC2E5B">
            <w:pPr>
              <w:spacing w:before="120" w:after="120"/>
              <w:rPr>
                <w:rFonts w:ascii="Times New Roman" w:hAnsi="Times New Roman" w:cs="Times New Roman"/>
                <w:sz w:val="24"/>
                <w:szCs w:val="24"/>
              </w:rPr>
            </w:pPr>
            <w:r w:rsidRPr="00C80782">
              <w:rPr>
                <w:rFonts w:ascii="Times New Roman" w:hAnsi="Times New Roman" w:cs="Times New Roman"/>
                <w:sz w:val="24"/>
                <w:szCs w:val="24"/>
              </w:rPr>
              <w:t>Formative and summative assessment.</w:t>
            </w:r>
          </w:p>
          <w:p w:rsidR="007C2165" w:rsidRPr="0047183A" w:rsidRDefault="007C2165" w:rsidP="00EC2E5B">
            <w:pPr>
              <w:spacing w:before="120" w:after="120"/>
              <w:rPr>
                <w:rFonts w:ascii="Arial" w:hAnsi="Arial" w:cs="Arial"/>
                <w:sz w:val="20"/>
                <w:szCs w:val="20"/>
              </w:rPr>
            </w:pPr>
            <w:r>
              <w:rPr>
                <w:rFonts w:ascii="Times New Roman" w:hAnsi="Times New Roman" w:cs="Times New Roman"/>
                <w:sz w:val="24"/>
                <w:szCs w:val="24"/>
              </w:rPr>
              <w:t>Completion of work booklet.</w:t>
            </w:r>
          </w:p>
        </w:tc>
      </w:tr>
      <w:tr w:rsidR="00AF49DC" w:rsidRPr="0047183A" w:rsidTr="00AF49DC">
        <w:tc>
          <w:tcPr>
            <w:tcW w:w="5000" w:type="pct"/>
            <w:gridSpan w:val="12"/>
            <w:shd w:val="clear" w:color="auto" w:fill="B8CCE4" w:themeFill="accent1" w:themeFillTint="66"/>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Risk Assessment</w:t>
            </w:r>
          </w:p>
        </w:tc>
      </w:tr>
      <w:tr w:rsidR="00AF49DC" w:rsidRPr="0047183A" w:rsidTr="00AF49DC">
        <w:tc>
          <w:tcPr>
            <w:tcW w:w="1041"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Resources</w:t>
            </w:r>
          </w:p>
        </w:tc>
        <w:tc>
          <w:tcPr>
            <w:tcW w:w="1319"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Safety Strategies</w:t>
            </w:r>
          </w:p>
        </w:tc>
        <w:tc>
          <w:tcPr>
            <w:tcW w:w="1320" w:type="pct"/>
            <w:gridSpan w:val="4"/>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Identified Hazards</w:t>
            </w:r>
          </w:p>
        </w:tc>
        <w:tc>
          <w:tcPr>
            <w:tcW w:w="1320" w:type="pct"/>
            <w:gridSpan w:val="2"/>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Control Strategies</w:t>
            </w:r>
          </w:p>
        </w:tc>
      </w:tr>
      <w:tr w:rsidR="00AF49DC" w:rsidRPr="0047183A" w:rsidTr="008B63F9">
        <w:tc>
          <w:tcPr>
            <w:tcW w:w="1041" w:type="pct"/>
            <w:gridSpan w:val="3"/>
            <w:shd w:val="clear" w:color="auto" w:fill="auto"/>
          </w:tcPr>
          <w:p w:rsidR="00AF49DC" w:rsidRPr="00C80782" w:rsidRDefault="000C3919" w:rsidP="000C3919">
            <w:pPr>
              <w:spacing w:before="120" w:after="120"/>
              <w:rPr>
                <w:rFonts w:ascii="Times New Roman" w:hAnsi="Times New Roman" w:cs="Times New Roman"/>
                <w:b/>
                <w:sz w:val="24"/>
                <w:szCs w:val="24"/>
              </w:rPr>
            </w:pPr>
            <w:r w:rsidRPr="00C80782">
              <w:rPr>
                <w:rFonts w:ascii="Times New Roman" w:hAnsi="Times New Roman" w:cs="Times New Roman"/>
                <w:b/>
                <w:sz w:val="24"/>
                <w:szCs w:val="24"/>
              </w:rPr>
              <w:t>Cones</w:t>
            </w:r>
          </w:p>
          <w:p w:rsidR="000C3919" w:rsidRDefault="007C2165" w:rsidP="000C3919">
            <w:pPr>
              <w:spacing w:before="120" w:after="120"/>
              <w:rPr>
                <w:rFonts w:ascii="Times New Roman" w:hAnsi="Times New Roman" w:cs="Times New Roman"/>
                <w:b/>
                <w:sz w:val="24"/>
                <w:szCs w:val="24"/>
              </w:rPr>
            </w:pPr>
            <w:r>
              <w:rPr>
                <w:rFonts w:ascii="Times New Roman" w:hAnsi="Times New Roman" w:cs="Times New Roman"/>
                <w:b/>
                <w:sz w:val="24"/>
                <w:szCs w:val="24"/>
              </w:rPr>
              <w:t>T</w:t>
            </w:r>
            <w:r w:rsidR="000C3919" w:rsidRPr="00C80782">
              <w:rPr>
                <w:rFonts w:ascii="Times New Roman" w:hAnsi="Times New Roman" w:cs="Times New Roman"/>
                <w:b/>
                <w:sz w:val="24"/>
                <w:szCs w:val="24"/>
              </w:rPr>
              <w:t xml:space="preserve">ennis balls, </w:t>
            </w:r>
            <w:r>
              <w:rPr>
                <w:rFonts w:ascii="Times New Roman" w:hAnsi="Times New Roman" w:cs="Times New Roman"/>
                <w:b/>
                <w:sz w:val="24"/>
                <w:szCs w:val="24"/>
              </w:rPr>
              <w:t>stop watches, Skin callipers, sit and reach box, measuring tape, calculators, rulers, pencils and rubbers.</w:t>
            </w:r>
          </w:p>
          <w:p w:rsidR="007C2165" w:rsidRPr="00C80782" w:rsidRDefault="007C2165" w:rsidP="000C3919">
            <w:pPr>
              <w:spacing w:before="120" w:after="120"/>
              <w:rPr>
                <w:rFonts w:ascii="Times New Roman" w:hAnsi="Times New Roman" w:cs="Times New Roman"/>
                <w:b/>
                <w:sz w:val="24"/>
                <w:szCs w:val="24"/>
              </w:rPr>
            </w:pPr>
            <w:r>
              <w:rPr>
                <w:rFonts w:ascii="Times New Roman" w:hAnsi="Times New Roman" w:cs="Times New Roman"/>
                <w:b/>
                <w:sz w:val="24"/>
                <w:szCs w:val="24"/>
              </w:rPr>
              <w:t>Unit of work booklet.</w:t>
            </w:r>
          </w:p>
          <w:p w:rsidR="00AF49DC" w:rsidRPr="00C80782" w:rsidRDefault="000C3919" w:rsidP="000C3919">
            <w:pPr>
              <w:spacing w:before="120" w:after="120"/>
              <w:rPr>
                <w:rFonts w:ascii="Times New Roman" w:hAnsi="Times New Roman" w:cs="Times New Roman"/>
                <w:b/>
                <w:sz w:val="24"/>
                <w:szCs w:val="24"/>
              </w:rPr>
            </w:pPr>
            <w:r w:rsidRPr="00C80782">
              <w:rPr>
                <w:rFonts w:ascii="Times New Roman" w:hAnsi="Times New Roman" w:cs="Times New Roman"/>
                <w:b/>
                <w:sz w:val="24"/>
                <w:szCs w:val="24"/>
              </w:rPr>
              <w:t xml:space="preserve">Access to the hall and the back oval </w:t>
            </w:r>
          </w:p>
          <w:p w:rsidR="000C3919" w:rsidRPr="00C80782" w:rsidRDefault="000C3919" w:rsidP="000C3919">
            <w:pPr>
              <w:spacing w:before="120" w:after="120"/>
              <w:rPr>
                <w:rFonts w:ascii="Times New Roman" w:hAnsi="Times New Roman" w:cs="Times New Roman"/>
                <w:b/>
                <w:sz w:val="24"/>
                <w:szCs w:val="24"/>
              </w:rPr>
            </w:pPr>
          </w:p>
          <w:p w:rsidR="00AF49DC" w:rsidRDefault="00AF49DC" w:rsidP="008D1C26">
            <w:pPr>
              <w:spacing w:before="120" w:after="120"/>
              <w:jc w:val="center"/>
              <w:rPr>
                <w:rFonts w:ascii="Arial" w:hAnsi="Arial" w:cs="Arial"/>
                <w:b/>
                <w:sz w:val="20"/>
                <w:szCs w:val="20"/>
              </w:rPr>
            </w:pPr>
          </w:p>
          <w:p w:rsidR="00AF49DC" w:rsidRPr="00202350" w:rsidRDefault="00AF49DC" w:rsidP="008D1C26">
            <w:pPr>
              <w:spacing w:before="120" w:after="120"/>
              <w:jc w:val="center"/>
              <w:rPr>
                <w:rFonts w:ascii="Arial" w:hAnsi="Arial" w:cs="Arial"/>
                <w:b/>
                <w:sz w:val="20"/>
                <w:szCs w:val="20"/>
              </w:rPr>
            </w:pPr>
          </w:p>
        </w:tc>
        <w:tc>
          <w:tcPr>
            <w:tcW w:w="1" w:type="pct"/>
            <w:gridSpan w:val="3"/>
            <w:shd w:val="clear" w:color="auto" w:fill="auto"/>
          </w:tcPr>
          <w:p w:rsidR="00AF49DC" w:rsidRPr="00C80782" w:rsidRDefault="0070528C" w:rsidP="008D1C26">
            <w:pPr>
              <w:spacing w:before="120" w:after="120"/>
              <w:jc w:val="center"/>
              <w:rPr>
                <w:rFonts w:ascii="Times New Roman" w:hAnsi="Times New Roman" w:cs="Times New Roman"/>
                <w:b/>
                <w:sz w:val="24"/>
                <w:szCs w:val="24"/>
              </w:rPr>
            </w:pPr>
            <w:r w:rsidRPr="00C80782">
              <w:rPr>
                <w:rFonts w:ascii="Times New Roman" w:hAnsi="Times New Roman" w:cs="Times New Roman"/>
                <w:b/>
                <w:sz w:val="24"/>
                <w:szCs w:val="24"/>
              </w:rPr>
              <w:t>Extra staff</w:t>
            </w:r>
          </w:p>
          <w:p w:rsidR="0070528C" w:rsidRPr="0070528C" w:rsidRDefault="0070528C" w:rsidP="0070528C">
            <w:pPr>
              <w:spacing w:before="120" w:after="120"/>
              <w:jc w:val="center"/>
              <w:rPr>
                <w:rFonts w:ascii="Times New Roman" w:eastAsia="Calibri" w:hAnsi="Times New Roman" w:cs="Times New Roman"/>
                <w:b/>
                <w:sz w:val="24"/>
                <w:szCs w:val="24"/>
              </w:rPr>
            </w:pPr>
            <w:r w:rsidRPr="0070528C">
              <w:rPr>
                <w:rFonts w:ascii="Times New Roman" w:eastAsia="Calibri" w:hAnsi="Times New Roman" w:cs="Times New Roman"/>
                <w:b/>
                <w:sz w:val="24"/>
                <w:szCs w:val="24"/>
              </w:rPr>
              <w:t>Count in &amp; Count out equipment.</w:t>
            </w:r>
          </w:p>
          <w:p w:rsidR="0070528C" w:rsidRPr="0070528C" w:rsidRDefault="0070528C" w:rsidP="0070528C">
            <w:pPr>
              <w:spacing w:before="120" w:after="120"/>
              <w:jc w:val="center"/>
              <w:rPr>
                <w:rFonts w:ascii="Times New Roman" w:eastAsia="Calibri" w:hAnsi="Times New Roman" w:cs="Times New Roman"/>
                <w:b/>
                <w:sz w:val="24"/>
                <w:szCs w:val="24"/>
              </w:rPr>
            </w:pPr>
            <w:r w:rsidRPr="0070528C">
              <w:rPr>
                <w:rFonts w:ascii="Times New Roman" w:eastAsia="Calibri" w:hAnsi="Times New Roman" w:cs="Times New Roman"/>
                <w:b/>
                <w:sz w:val="24"/>
                <w:szCs w:val="24"/>
              </w:rPr>
              <w:t>No unsupervised student.</w:t>
            </w:r>
          </w:p>
          <w:p w:rsidR="0070528C" w:rsidRPr="0070528C" w:rsidRDefault="0070528C" w:rsidP="0070528C">
            <w:pPr>
              <w:spacing w:before="120" w:after="120"/>
              <w:jc w:val="center"/>
              <w:rPr>
                <w:rFonts w:ascii="Times New Roman" w:eastAsia="Calibri" w:hAnsi="Times New Roman" w:cs="Times New Roman"/>
                <w:b/>
                <w:sz w:val="24"/>
                <w:szCs w:val="24"/>
              </w:rPr>
            </w:pPr>
            <w:r w:rsidRPr="0070528C">
              <w:rPr>
                <w:rFonts w:ascii="Times New Roman" w:eastAsia="Calibri" w:hAnsi="Times New Roman" w:cs="Times New Roman"/>
                <w:b/>
                <w:sz w:val="24"/>
                <w:szCs w:val="24"/>
              </w:rPr>
              <w:t xml:space="preserve">Intense supervision over group activities. </w:t>
            </w:r>
          </w:p>
          <w:p w:rsidR="0070528C" w:rsidRPr="00202350" w:rsidRDefault="0070528C" w:rsidP="008D1C26">
            <w:pPr>
              <w:spacing w:before="120" w:after="120"/>
              <w:jc w:val="center"/>
              <w:rPr>
                <w:rFonts w:ascii="Arial" w:hAnsi="Arial" w:cs="Arial"/>
                <w:b/>
                <w:sz w:val="20"/>
                <w:szCs w:val="20"/>
              </w:rPr>
            </w:pPr>
          </w:p>
        </w:tc>
        <w:tc>
          <w:tcPr>
            <w:tcW w:w="1" w:type="pct"/>
            <w:gridSpan w:val="4"/>
            <w:shd w:val="clear" w:color="auto" w:fill="auto"/>
          </w:tcPr>
          <w:p w:rsidR="007C2165" w:rsidRDefault="007C2165" w:rsidP="000C3919">
            <w:pPr>
              <w:spacing w:before="120" w:after="120"/>
              <w:jc w:val="center"/>
              <w:rPr>
                <w:rFonts w:ascii="Times New Roman" w:hAnsi="Times New Roman" w:cs="Times New Roman"/>
                <w:b/>
                <w:sz w:val="24"/>
                <w:szCs w:val="24"/>
              </w:rPr>
            </w:pPr>
            <w:r>
              <w:rPr>
                <w:rFonts w:ascii="Times New Roman" w:hAnsi="Times New Roman" w:cs="Times New Roman"/>
                <w:b/>
                <w:sz w:val="24"/>
                <w:szCs w:val="24"/>
              </w:rPr>
              <w:t>Inappropriate use of equipment.</w:t>
            </w:r>
          </w:p>
          <w:p w:rsidR="007C2165" w:rsidRDefault="007C2165" w:rsidP="000C3919">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Injury. </w:t>
            </w:r>
          </w:p>
          <w:p w:rsidR="007C2165" w:rsidRDefault="007C2165" w:rsidP="000C3919">
            <w:pPr>
              <w:spacing w:before="120" w:after="120"/>
              <w:jc w:val="center"/>
              <w:rPr>
                <w:rFonts w:ascii="Times New Roman" w:hAnsi="Times New Roman" w:cs="Times New Roman"/>
                <w:b/>
                <w:sz w:val="24"/>
                <w:szCs w:val="24"/>
              </w:rPr>
            </w:pPr>
            <w:r>
              <w:rPr>
                <w:rFonts w:ascii="Times New Roman" w:hAnsi="Times New Roman" w:cs="Times New Roman"/>
                <w:b/>
                <w:sz w:val="24"/>
                <w:szCs w:val="24"/>
              </w:rPr>
              <w:t>Inappropriate movement.</w:t>
            </w:r>
          </w:p>
          <w:p w:rsidR="007C2165" w:rsidRDefault="007C2165" w:rsidP="000C3919">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Uneven surface at the back oval. </w:t>
            </w:r>
          </w:p>
          <w:p w:rsidR="000C3919" w:rsidRPr="00202350" w:rsidRDefault="000C3919" w:rsidP="007C2165">
            <w:pPr>
              <w:spacing w:before="120" w:after="120"/>
              <w:jc w:val="center"/>
              <w:rPr>
                <w:rFonts w:ascii="Arial" w:hAnsi="Arial" w:cs="Arial"/>
                <w:b/>
                <w:sz w:val="20"/>
                <w:szCs w:val="20"/>
              </w:rPr>
            </w:pPr>
          </w:p>
        </w:tc>
        <w:tc>
          <w:tcPr>
            <w:tcW w:w="1" w:type="pct"/>
            <w:gridSpan w:val="2"/>
            <w:shd w:val="clear" w:color="auto" w:fill="auto"/>
          </w:tcPr>
          <w:p w:rsidR="000C3919" w:rsidRPr="000C3919" w:rsidRDefault="000C3919" w:rsidP="000C3919">
            <w:pPr>
              <w:spacing w:before="120" w:after="120"/>
              <w:jc w:val="center"/>
              <w:rPr>
                <w:rFonts w:ascii="Times New Roman" w:eastAsia="Calibri" w:hAnsi="Times New Roman" w:cs="Times New Roman"/>
                <w:b/>
                <w:sz w:val="24"/>
                <w:szCs w:val="24"/>
              </w:rPr>
            </w:pPr>
            <w:r w:rsidRPr="000C3919">
              <w:rPr>
                <w:rFonts w:ascii="Times New Roman" w:eastAsia="Calibri" w:hAnsi="Times New Roman" w:cs="Times New Roman"/>
                <w:b/>
                <w:sz w:val="24"/>
                <w:szCs w:val="24"/>
              </w:rPr>
              <w:t>Follow Rules &amp; expectations.</w:t>
            </w:r>
          </w:p>
          <w:p w:rsidR="007C2165" w:rsidRDefault="000C3919" w:rsidP="007C2165">
            <w:pPr>
              <w:spacing w:before="120" w:after="120"/>
              <w:jc w:val="center"/>
              <w:rPr>
                <w:rFonts w:ascii="Times New Roman" w:eastAsia="Calibri" w:hAnsi="Times New Roman" w:cs="Times New Roman"/>
                <w:b/>
                <w:sz w:val="24"/>
                <w:szCs w:val="24"/>
              </w:rPr>
            </w:pPr>
            <w:r w:rsidRPr="000C3919">
              <w:rPr>
                <w:rFonts w:ascii="Times New Roman" w:eastAsia="Calibri" w:hAnsi="Times New Roman" w:cs="Times New Roman"/>
                <w:b/>
                <w:sz w:val="24"/>
                <w:szCs w:val="24"/>
              </w:rPr>
              <w:t>Individual risk assessment.</w:t>
            </w:r>
          </w:p>
          <w:p w:rsidR="007C2165" w:rsidRDefault="007C2165" w:rsidP="007C2165">
            <w:pPr>
              <w:spacing w:before="120" w:after="120"/>
              <w:jc w:val="center"/>
              <w:rPr>
                <w:rFonts w:ascii="Times New Roman" w:eastAsia="Calibri" w:hAnsi="Times New Roman" w:cs="Times New Roman"/>
                <w:b/>
                <w:sz w:val="24"/>
                <w:szCs w:val="24"/>
              </w:rPr>
            </w:pPr>
            <w:r w:rsidRPr="000C3919">
              <w:rPr>
                <w:rFonts w:ascii="Times New Roman" w:eastAsia="Calibri" w:hAnsi="Times New Roman" w:cs="Times New Roman"/>
                <w:b/>
                <w:sz w:val="24"/>
                <w:szCs w:val="24"/>
              </w:rPr>
              <w:t>Risk assessment on equipment used.</w:t>
            </w:r>
          </w:p>
          <w:p w:rsidR="007C2165" w:rsidRPr="000C3919" w:rsidRDefault="007C2165" w:rsidP="007C2165">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Assess location prior to lesson.</w:t>
            </w:r>
          </w:p>
          <w:p w:rsidR="00AF49DC" w:rsidRPr="00202350" w:rsidRDefault="000C3919" w:rsidP="008D1C26">
            <w:pPr>
              <w:spacing w:before="120" w:after="120"/>
              <w:jc w:val="center"/>
              <w:rPr>
                <w:rFonts w:ascii="Arial" w:hAnsi="Arial" w:cs="Arial"/>
                <w:b/>
                <w:sz w:val="20"/>
                <w:szCs w:val="20"/>
              </w:rPr>
            </w:pPr>
            <w:r w:rsidRPr="00C80782">
              <w:rPr>
                <w:rFonts w:ascii="Times New Roman" w:hAnsi="Times New Roman" w:cs="Times New Roman"/>
                <w:b/>
                <w:sz w:val="24"/>
                <w:szCs w:val="24"/>
              </w:rPr>
              <w:t>Ensure extra staff is supplied</w:t>
            </w:r>
            <w:r w:rsidR="007C2165">
              <w:rPr>
                <w:rFonts w:ascii="Times New Roman" w:hAnsi="Times New Roman" w:cs="Times New Roman"/>
                <w:b/>
                <w:sz w:val="24"/>
                <w:szCs w:val="24"/>
              </w:rPr>
              <w:t>.</w:t>
            </w:r>
          </w:p>
        </w:tc>
      </w:tr>
      <w:tr w:rsidR="00EC2E5B" w:rsidRPr="0047183A" w:rsidTr="00BC3605">
        <w:tc>
          <w:tcPr>
            <w:tcW w:w="5000" w:type="pct"/>
            <w:gridSpan w:val="12"/>
            <w:shd w:val="clear" w:color="auto" w:fill="B8CCE4" w:themeFill="accent1" w:themeFillTint="66"/>
          </w:tcPr>
          <w:p w:rsidR="00EC2E5B" w:rsidRPr="00202350" w:rsidRDefault="00EC2E5B" w:rsidP="008D1C26">
            <w:pPr>
              <w:spacing w:before="120" w:after="120"/>
              <w:jc w:val="center"/>
              <w:rPr>
                <w:rFonts w:ascii="Arial" w:hAnsi="Arial" w:cs="Arial"/>
                <w:b/>
                <w:sz w:val="20"/>
                <w:szCs w:val="20"/>
              </w:rPr>
            </w:pPr>
            <w:r w:rsidRPr="00202350">
              <w:rPr>
                <w:rFonts w:ascii="Arial" w:hAnsi="Arial" w:cs="Arial"/>
                <w:b/>
                <w:sz w:val="20"/>
                <w:szCs w:val="20"/>
              </w:rPr>
              <w:t>Quality Teaching</w:t>
            </w:r>
          </w:p>
        </w:tc>
      </w:tr>
      <w:tr w:rsidR="00C3095F" w:rsidRPr="0047183A" w:rsidTr="00AF49DC">
        <w:tc>
          <w:tcPr>
            <w:tcW w:w="1691"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Intellectual Quality</w:t>
            </w:r>
          </w:p>
        </w:tc>
        <w:tc>
          <w:tcPr>
            <w:tcW w:w="1658"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Quality Learning Environment</w:t>
            </w:r>
          </w:p>
        </w:tc>
        <w:tc>
          <w:tcPr>
            <w:tcW w:w="1650"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Significance</w:t>
            </w:r>
          </w:p>
        </w:tc>
      </w:tr>
      <w:tr w:rsidR="00EC2E5B" w:rsidRPr="0047183A" w:rsidTr="00AF49DC">
        <w:trPr>
          <w:trHeight w:val="274"/>
        </w:trPr>
        <w:tc>
          <w:tcPr>
            <w:tcW w:w="1691" w:type="pct"/>
            <w:gridSpan w:val="4"/>
            <w:tcBorders>
              <w:bottom w:val="single" w:sz="4" w:space="0" w:color="auto"/>
            </w:tcBorders>
            <w:shd w:val="clear" w:color="auto" w:fill="auto"/>
            <w:vAlign w:val="center"/>
          </w:tcPr>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IQ1 Deep Knowledge</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IQ2 Deep Understanding</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IQ4 Higher-order Thinking</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IQ5 Metalanguage</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IQ6 Substantive Communication</w:t>
            </w:r>
          </w:p>
        </w:tc>
        <w:tc>
          <w:tcPr>
            <w:tcW w:w="1658" w:type="pct"/>
            <w:gridSpan w:val="4"/>
            <w:tcBorders>
              <w:bottom w:val="single" w:sz="4" w:space="0" w:color="auto"/>
            </w:tcBorders>
            <w:shd w:val="clear" w:color="auto" w:fill="auto"/>
            <w:vAlign w:val="center"/>
          </w:tcPr>
          <w:p w:rsidR="00EC2E5B" w:rsidRPr="00F70E45" w:rsidRDefault="00EC2E5B" w:rsidP="00BC3605">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EC2E5B" w:rsidRPr="000C3919" w:rsidRDefault="00EC2E5B" w:rsidP="00BC3605">
            <w:pPr>
              <w:pStyle w:val="ListParagraph"/>
              <w:numPr>
                <w:ilvl w:val="0"/>
                <w:numId w:val="1"/>
              </w:numPr>
              <w:spacing w:before="120" w:after="120"/>
              <w:ind w:left="360"/>
              <w:rPr>
                <w:rFonts w:ascii="Arial" w:hAnsi="Arial" w:cs="Arial"/>
                <w:sz w:val="20"/>
                <w:szCs w:val="20"/>
                <w:highlight w:val="yellow"/>
              </w:rPr>
            </w:pPr>
            <w:r w:rsidRPr="000C3919">
              <w:rPr>
                <w:rFonts w:ascii="Arial" w:hAnsi="Arial" w:cs="Arial"/>
                <w:sz w:val="20"/>
                <w:szCs w:val="20"/>
                <w:highlight w:val="yellow"/>
              </w:rPr>
              <w:t>QE2 Engagement</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rsidR="00EC2E5B" w:rsidRPr="000C3919" w:rsidRDefault="00EC2E5B" w:rsidP="00BC3605">
            <w:pPr>
              <w:pStyle w:val="ListParagraph"/>
              <w:numPr>
                <w:ilvl w:val="0"/>
                <w:numId w:val="1"/>
              </w:numPr>
              <w:spacing w:before="120" w:after="120"/>
              <w:ind w:left="360"/>
              <w:rPr>
                <w:rFonts w:ascii="Arial" w:hAnsi="Arial" w:cs="Arial"/>
                <w:sz w:val="20"/>
                <w:szCs w:val="20"/>
                <w:highlight w:val="yellow"/>
              </w:rPr>
            </w:pPr>
            <w:r w:rsidRPr="000C3919">
              <w:rPr>
                <w:rFonts w:ascii="Arial" w:hAnsi="Arial" w:cs="Arial"/>
                <w:sz w:val="20"/>
                <w:szCs w:val="20"/>
                <w:highlight w:val="yellow"/>
              </w:rPr>
              <w:t>QE5 Students’ Self-regulation</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0C3919">
              <w:rPr>
                <w:rFonts w:ascii="Arial" w:hAnsi="Arial" w:cs="Arial"/>
                <w:sz w:val="20"/>
                <w:szCs w:val="20"/>
                <w:highlight w:val="yellow"/>
              </w:rPr>
              <w:t>QE6 Student Direction</w:t>
            </w:r>
          </w:p>
        </w:tc>
        <w:tc>
          <w:tcPr>
            <w:tcW w:w="1650" w:type="pct"/>
            <w:gridSpan w:val="4"/>
            <w:tcBorders>
              <w:bottom w:val="single" w:sz="4" w:space="0" w:color="auto"/>
            </w:tcBorders>
            <w:shd w:val="clear" w:color="auto" w:fill="auto"/>
            <w:vAlign w:val="center"/>
          </w:tcPr>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S1 Background Knowledge</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S3 Knowledge Integration</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S4 Inclusively</w:t>
            </w:r>
          </w:p>
          <w:p w:rsidR="00EC2E5B" w:rsidRPr="000C3919" w:rsidRDefault="00EC2E5B" w:rsidP="00BC3605">
            <w:pPr>
              <w:pStyle w:val="ListParagraph"/>
              <w:numPr>
                <w:ilvl w:val="0"/>
                <w:numId w:val="1"/>
              </w:numPr>
              <w:spacing w:before="120" w:after="120"/>
              <w:rPr>
                <w:rFonts w:ascii="Arial" w:hAnsi="Arial" w:cs="Arial"/>
                <w:sz w:val="20"/>
                <w:szCs w:val="20"/>
                <w:highlight w:val="yellow"/>
              </w:rPr>
            </w:pPr>
            <w:r w:rsidRPr="000C3919">
              <w:rPr>
                <w:rFonts w:ascii="Arial" w:hAnsi="Arial" w:cs="Arial"/>
                <w:sz w:val="20"/>
                <w:szCs w:val="20"/>
                <w:highlight w:val="yellow"/>
              </w:rPr>
              <w:t>S5 Connectedness</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bl>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09"/>
        <w:gridCol w:w="708"/>
        <w:gridCol w:w="709"/>
        <w:gridCol w:w="5387"/>
      </w:tblGrid>
      <w:tr w:rsidR="000D58A7" w:rsidRPr="0047183A" w:rsidTr="00AF49DC">
        <w:trPr>
          <w:trHeight w:val="463"/>
        </w:trPr>
        <w:tc>
          <w:tcPr>
            <w:tcW w:w="5353" w:type="dxa"/>
            <w:gridSpan w:val="4"/>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Teacher Evaluation</w:t>
            </w:r>
          </w:p>
        </w:tc>
        <w:tc>
          <w:tcPr>
            <w:tcW w:w="5387" w:type="dxa"/>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Comments / Variations</w:t>
            </w:r>
            <w:r w:rsidR="00F70E45">
              <w:rPr>
                <w:rFonts w:ascii="Arial" w:hAnsi="Arial" w:cs="Arial"/>
                <w:b/>
                <w:sz w:val="20"/>
                <w:szCs w:val="20"/>
              </w:rPr>
              <w:t xml:space="preserve"> / Evaluation</w:t>
            </w:r>
          </w:p>
        </w:tc>
      </w:tr>
      <w:tr w:rsidR="00AF49DC" w:rsidRPr="0047183A" w:rsidTr="00AF49DC">
        <w:trPr>
          <w:trHeight w:val="440"/>
        </w:trPr>
        <w:tc>
          <w:tcPr>
            <w:tcW w:w="3227"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b/>
                <w:i/>
                <w:sz w:val="20"/>
                <w:szCs w:val="20"/>
              </w:rPr>
              <w:t>How did the unit ‘rate’ in these areas?</w:t>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4DF06762" wp14:editId="1ABB065A">
                  <wp:extent cx="314325" cy="361950"/>
                  <wp:effectExtent l="19050" t="0" r="9525" b="0"/>
                  <wp:docPr id="10" name="Picture 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4"/>
                          <pic:cNvPicPr>
                            <a:picLocks noChangeAspect="1" noChangeArrowheads="1"/>
                          </pic:cNvPicPr>
                        </pic:nvPicPr>
                        <pic:blipFill>
                          <a:blip r:embed="rId17"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8"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13EF65D1" wp14:editId="6221C277">
                  <wp:extent cx="314325" cy="361950"/>
                  <wp:effectExtent l="19050" t="0" r="9525" b="0"/>
                  <wp:docPr id="11" name="Picture 5"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099"/>
                          <pic:cNvPicPr>
                            <a:picLocks noChangeAspect="1" noChangeArrowheads="1"/>
                          </pic:cNvPicPr>
                        </pic:nvPicPr>
                        <pic:blipFill>
                          <a:blip r:embed="rId18"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442E2A45" wp14:editId="3A186724">
                  <wp:extent cx="304800" cy="361950"/>
                  <wp:effectExtent l="19050" t="0" r="0" b="0"/>
                  <wp:docPr id="12" name="Picture 6"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9100"/>
                          <pic:cNvPicPr>
                            <a:picLocks noChangeAspect="1" noChangeArrowheads="1"/>
                          </pic:cNvPicPr>
                        </pic:nvPicPr>
                        <pic:blipFill>
                          <a:blip r:embed="rId19" cstate="print">
                            <a:grayscl/>
                            <a:biLevel thresh="50000"/>
                          </a:blip>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c>
          <w:tcPr>
            <w:tcW w:w="5387" w:type="dxa"/>
            <w:vMerge w:val="restart"/>
          </w:tcPr>
          <w:p w:rsidR="00AF49DC" w:rsidRPr="00424CA7" w:rsidRDefault="00AF49DC" w:rsidP="00AF49DC">
            <w:pPr>
              <w:autoSpaceDE w:val="0"/>
              <w:autoSpaceDN w:val="0"/>
              <w:adjustRightInd w:val="0"/>
              <w:spacing w:before="120" w:after="120"/>
              <w:rPr>
                <w:rFonts w:ascii="Arial" w:hAnsi="Arial" w:cs="Arial"/>
                <w:sz w:val="20"/>
                <w:szCs w:val="20"/>
              </w:rPr>
            </w:pPr>
          </w:p>
        </w:tc>
      </w:tr>
      <w:tr w:rsidR="00AF49DC" w:rsidRPr="0047183A" w:rsidTr="00AF49DC">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Time allocated for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Introduction to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76"/>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understanding of content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Opportunities for student reflection on learning</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00"/>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Suitability of resources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549"/>
        </w:trPr>
        <w:tc>
          <w:tcPr>
            <w:tcW w:w="3227"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Variety of teaching strategies</w:t>
            </w: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Borders>
              <w:bottom w:val="single" w:sz="4" w:space="0" w:color="auto"/>
            </w:tcBorders>
            <w:shd w:val="clear" w:color="auto" w:fill="B8CCE4" w:themeFill="accent1" w:themeFillTint="66"/>
            <w:vAlign w:val="center"/>
          </w:tcPr>
          <w:p w:rsidR="00AF49DC" w:rsidRPr="00AF49DC" w:rsidRDefault="00AF49DC" w:rsidP="00AF49DC">
            <w:pPr>
              <w:tabs>
                <w:tab w:val="left" w:pos="3871"/>
              </w:tabs>
              <w:jc w:val="center"/>
              <w:rPr>
                <w:rFonts w:ascii="Arial" w:hAnsi="Arial" w:cs="Arial"/>
                <w:b/>
                <w:sz w:val="20"/>
                <w:szCs w:val="20"/>
              </w:rPr>
            </w:pPr>
          </w:p>
        </w:tc>
      </w:tr>
      <w:tr w:rsidR="00AF49DC" w:rsidRPr="0047183A" w:rsidTr="00AF49DC">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Integration of Quality Teaching strategies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275"/>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Integration of ICT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2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Literacy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425"/>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Numeracy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Behavioural Goals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gridSpan w:val="4"/>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gridSpan w:val="4"/>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0D58A7" w:rsidRPr="0047183A" w:rsidRDefault="000D58A7" w:rsidP="00AF49DC">
            <w:pPr>
              <w:rPr>
                <w:rFonts w:ascii="Arial" w:hAnsi="Arial" w:cs="Arial"/>
                <w:sz w:val="20"/>
                <w:szCs w:val="20"/>
              </w:rPr>
            </w:pPr>
          </w:p>
        </w:tc>
        <w:tc>
          <w:tcPr>
            <w:tcW w:w="5387"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365"/>
    <w:multiLevelType w:val="hybridMultilevel"/>
    <w:tmpl w:val="3BB85A06"/>
    <w:lvl w:ilvl="0" w:tplc="B2608606">
      <w:start w:val="4"/>
      <w:numFmt w:val="bullet"/>
      <w:lvlText w:val="-"/>
      <w:lvlJc w:val="left"/>
      <w:pPr>
        <w:ind w:left="720" w:hanging="360"/>
      </w:pPr>
      <w:rPr>
        <w:rFonts w:ascii="Times New Roman" w:eastAsiaTheme="minorHAnsi" w:hAnsi="Times New Roman"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980ADB"/>
    <w:multiLevelType w:val="hybridMultilevel"/>
    <w:tmpl w:val="3132CCA2"/>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4">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A54F5B"/>
    <w:multiLevelType w:val="hybridMultilevel"/>
    <w:tmpl w:val="3334B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6B7EB4"/>
    <w:multiLevelType w:val="hybridMultilevel"/>
    <w:tmpl w:val="4C88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3633C0"/>
    <w:multiLevelType w:val="hybridMultilevel"/>
    <w:tmpl w:val="0580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5">
    <w:nsid w:val="24F86B80"/>
    <w:multiLevelType w:val="hybridMultilevel"/>
    <w:tmpl w:val="BEDA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514410"/>
    <w:multiLevelType w:val="hybridMultilevel"/>
    <w:tmpl w:val="97E4A36E"/>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20"/>
        </w:tabs>
        <w:ind w:left="102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7949A2"/>
    <w:multiLevelType w:val="hybridMultilevel"/>
    <w:tmpl w:val="70A8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867623"/>
    <w:multiLevelType w:val="hybridMultilevel"/>
    <w:tmpl w:val="B77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0D4752"/>
    <w:multiLevelType w:val="hybridMultilevel"/>
    <w:tmpl w:val="C628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8A0584A"/>
    <w:multiLevelType w:val="hybridMultilevel"/>
    <w:tmpl w:val="BEE87E2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90411E"/>
    <w:multiLevelType w:val="hybridMultilevel"/>
    <w:tmpl w:val="C1964E76"/>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31">
    <w:nsid w:val="50D71F51"/>
    <w:multiLevelType w:val="hybridMultilevel"/>
    <w:tmpl w:val="A0044832"/>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20"/>
        </w:tabs>
        <w:ind w:left="1020" w:hanging="360"/>
      </w:pPr>
      <w:rPr>
        <w:rFonts w:ascii="Times New Roman" w:eastAsia="Times New Roman" w:hAnsi="Times New Roman" w:cs="Times New Roman" w:hint="default"/>
      </w:rPr>
    </w:lvl>
    <w:lvl w:ilvl="2" w:tplc="FFFFFFFF">
      <w:start w:val="1"/>
      <w:numFmt w:val="bullet"/>
      <w:lvlText w:val=""/>
      <w:lvlJc w:val="left"/>
      <w:pPr>
        <w:tabs>
          <w:tab w:val="num" w:pos="1740"/>
        </w:tabs>
        <w:ind w:left="17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21155C"/>
    <w:multiLevelType w:val="hybridMultilevel"/>
    <w:tmpl w:val="BE1A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BD10CA"/>
    <w:multiLevelType w:val="hybridMultilevel"/>
    <w:tmpl w:val="8BCA3F6E"/>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6411080"/>
    <w:multiLevelType w:val="hybridMultilevel"/>
    <w:tmpl w:val="5F387A4E"/>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38">
    <w:nsid w:val="69C622D8"/>
    <w:multiLevelType w:val="hybridMultilevel"/>
    <w:tmpl w:val="FF14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A05EC9"/>
    <w:multiLevelType w:val="hybridMultilevel"/>
    <w:tmpl w:val="44C002A2"/>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41">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B1414"/>
    <w:multiLevelType w:val="hybridMultilevel"/>
    <w:tmpl w:val="C1544AD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9"/>
  </w:num>
  <w:num w:numId="4">
    <w:abstractNumId w:val="32"/>
  </w:num>
  <w:num w:numId="5">
    <w:abstractNumId w:val="39"/>
  </w:num>
  <w:num w:numId="6">
    <w:abstractNumId w:val="13"/>
  </w:num>
  <w:num w:numId="7">
    <w:abstractNumId w:val="4"/>
  </w:num>
  <w:num w:numId="8">
    <w:abstractNumId w:val="44"/>
  </w:num>
  <w:num w:numId="9">
    <w:abstractNumId w:val="26"/>
  </w:num>
  <w:num w:numId="10">
    <w:abstractNumId w:val="36"/>
  </w:num>
  <w:num w:numId="11">
    <w:abstractNumId w:val="27"/>
  </w:num>
  <w:num w:numId="12">
    <w:abstractNumId w:val="33"/>
  </w:num>
  <w:num w:numId="13">
    <w:abstractNumId w:val="6"/>
  </w:num>
  <w:num w:numId="14">
    <w:abstractNumId w:val="23"/>
  </w:num>
  <w:num w:numId="15">
    <w:abstractNumId w:val="16"/>
  </w:num>
  <w:num w:numId="16">
    <w:abstractNumId w:val="2"/>
  </w:num>
  <w:num w:numId="17">
    <w:abstractNumId w:val="17"/>
  </w:num>
  <w:num w:numId="18">
    <w:abstractNumId w:val="7"/>
  </w:num>
  <w:num w:numId="19">
    <w:abstractNumId w:val="18"/>
  </w:num>
  <w:num w:numId="20">
    <w:abstractNumId w:val="34"/>
  </w:num>
  <w:num w:numId="21">
    <w:abstractNumId w:val="9"/>
  </w:num>
  <w:num w:numId="22">
    <w:abstractNumId w:val="14"/>
  </w:num>
  <w:num w:numId="23">
    <w:abstractNumId w:val="25"/>
  </w:num>
  <w:num w:numId="24">
    <w:abstractNumId w:val="41"/>
  </w:num>
  <w:num w:numId="25">
    <w:abstractNumId w:val="10"/>
  </w:num>
  <w:num w:numId="26">
    <w:abstractNumId w:val="24"/>
  </w:num>
  <w:num w:numId="27">
    <w:abstractNumId w:val="11"/>
  </w:num>
  <w:num w:numId="28">
    <w:abstractNumId w:val="15"/>
  </w:num>
  <w:num w:numId="29">
    <w:abstractNumId w:val="8"/>
  </w:num>
  <w:num w:numId="30">
    <w:abstractNumId w:val="22"/>
  </w:num>
  <w:num w:numId="31">
    <w:abstractNumId w:val="40"/>
  </w:num>
  <w:num w:numId="32">
    <w:abstractNumId w:val="37"/>
  </w:num>
  <w:num w:numId="33">
    <w:abstractNumId w:val="0"/>
  </w:num>
  <w:num w:numId="34">
    <w:abstractNumId w:val="30"/>
  </w:num>
  <w:num w:numId="35">
    <w:abstractNumId w:val="3"/>
  </w:num>
  <w:num w:numId="36">
    <w:abstractNumId w:val="5"/>
  </w:num>
  <w:num w:numId="37">
    <w:abstractNumId w:val="21"/>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2179A"/>
    <w:rsid w:val="00033365"/>
    <w:rsid w:val="00065DAD"/>
    <w:rsid w:val="00084D3C"/>
    <w:rsid w:val="000C3919"/>
    <w:rsid w:val="000D58A7"/>
    <w:rsid w:val="000E1500"/>
    <w:rsid w:val="0010339B"/>
    <w:rsid w:val="00105AD7"/>
    <w:rsid w:val="00107D2A"/>
    <w:rsid w:val="001145C9"/>
    <w:rsid w:val="00133DCD"/>
    <w:rsid w:val="00137C04"/>
    <w:rsid w:val="00151D3A"/>
    <w:rsid w:val="00162721"/>
    <w:rsid w:val="00173F14"/>
    <w:rsid w:val="0017523E"/>
    <w:rsid w:val="00176C55"/>
    <w:rsid w:val="00176CA4"/>
    <w:rsid w:val="00177164"/>
    <w:rsid w:val="001808AE"/>
    <w:rsid w:val="001A3108"/>
    <w:rsid w:val="001A61DE"/>
    <w:rsid w:val="00202350"/>
    <w:rsid w:val="0020248C"/>
    <w:rsid w:val="00225717"/>
    <w:rsid w:val="00240AE7"/>
    <w:rsid w:val="002450A6"/>
    <w:rsid w:val="002503E7"/>
    <w:rsid w:val="002516DD"/>
    <w:rsid w:val="00297E26"/>
    <w:rsid w:val="002A09E5"/>
    <w:rsid w:val="002C57F9"/>
    <w:rsid w:val="00320434"/>
    <w:rsid w:val="003205C7"/>
    <w:rsid w:val="00325190"/>
    <w:rsid w:val="00336ADA"/>
    <w:rsid w:val="00355B49"/>
    <w:rsid w:val="00381AF8"/>
    <w:rsid w:val="00387E02"/>
    <w:rsid w:val="003A3339"/>
    <w:rsid w:val="003C50BF"/>
    <w:rsid w:val="003D093D"/>
    <w:rsid w:val="003D7051"/>
    <w:rsid w:val="00403A84"/>
    <w:rsid w:val="00424CA7"/>
    <w:rsid w:val="00443E4C"/>
    <w:rsid w:val="00457E8D"/>
    <w:rsid w:val="0046259F"/>
    <w:rsid w:val="0047183A"/>
    <w:rsid w:val="004B6EDB"/>
    <w:rsid w:val="004C6852"/>
    <w:rsid w:val="004C7E72"/>
    <w:rsid w:val="004D5056"/>
    <w:rsid w:val="004F6C3E"/>
    <w:rsid w:val="00501079"/>
    <w:rsid w:val="005021FF"/>
    <w:rsid w:val="00502EE9"/>
    <w:rsid w:val="00525AFC"/>
    <w:rsid w:val="00560C0C"/>
    <w:rsid w:val="005752BD"/>
    <w:rsid w:val="00576584"/>
    <w:rsid w:val="0058202C"/>
    <w:rsid w:val="00586C63"/>
    <w:rsid w:val="00590EB6"/>
    <w:rsid w:val="005A5C27"/>
    <w:rsid w:val="005B0035"/>
    <w:rsid w:val="005B1445"/>
    <w:rsid w:val="005D2C58"/>
    <w:rsid w:val="005D4D68"/>
    <w:rsid w:val="00611794"/>
    <w:rsid w:val="00621142"/>
    <w:rsid w:val="006355C9"/>
    <w:rsid w:val="00647AE7"/>
    <w:rsid w:val="00663226"/>
    <w:rsid w:val="006A030A"/>
    <w:rsid w:val="006E3C5A"/>
    <w:rsid w:val="0070528C"/>
    <w:rsid w:val="00707813"/>
    <w:rsid w:val="007147D5"/>
    <w:rsid w:val="00716F1F"/>
    <w:rsid w:val="00721726"/>
    <w:rsid w:val="00733BC6"/>
    <w:rsid w:val="0073451A"/>
    <w:rsid w:val="00750D45"/>
    <w:rsid w:val="00752FFA"/>
    <w:rsid w:val="00754850"/>
    <w:rsid w:val="00755288"/>
    <w:rsid w:val="0075572F"/>
    <w:rsid w:val="007574E9"/>
    <w:rsid w:val="00764BDA"/>
    <w:rsid w:val="0077747F"/>
    <w:rsid w:val="00790D51"/>
    <w:rsid w:val="007C2165"/>
    <w:rsid w:val="007C5F3D"/>
    <w:rsid w:val="007D0DA5"/>
    <w:rsid w:val="007E7EB6"/>
    <w:rsid w:val="0081130A"/>
    <w:rsid w:val="00812E1F"/>
    <w:rsid w:val="008143EC"/>
    <w:rsid w:val="00820977"/>
    <w:rsid w:val="00867320"/>
    <w:rsid w:val="00880CD3"/>
    <w:rsid w:val="00882F5B"/>
    <w:rsid w:val="008B7A88"/>
    <w:rsid w:val="008D1C26"/>
    <w:rsid w:val="008D61F9"/>
    <w:rsid w:val="008E4B0F"/>
    <w:rsid w:val="008F6A2A"/>
    <w:rsid w:val="00901476"/>
    <w:rsid w:val="009045C8"/>
    <w:rsid w:val="009525F5"/>
    <w:rsid w:val="00952A0F"/>
    <w:rsid w:val="009530A2"/>
    <w:rsid w:val="00963FF4"/>
    <w:rsid w:val="00975467"/>
    <w:rsid w:val="00987705"/>
    <w:rsid w:val="009B71FC"/>
    <w:rsid w:val="009C4D87"/>
    <w:rsid w:val="00A23632"/>
    <w:rsid w:val="00A355D2"/>
    <w:rsid w:val="00A42235"/>
    <w:rsid w:val="00A55E14"/>
    <w:rsid w:val="00A85AB1"/>
    <w:rsid w:val="00AE1606"/>
    <w:rsid w:val="00AE5B53"/>
    <w:rsid w:val="00AF420D"/>
    <w:rsid w:val="00AF49DC"/>
    <w:rsid w:val="00B318B8"/>
    <w:rsid w:val="00B457E1"/>
    <w:rsid w:val="00B9680E"/>
    <w:rsid w:val="00BA452C"/>
    <w:rsid w:val="00BB6D57"/>
    <w:rsid w:val="00BC1A22"/>
    <w:rsid w:val="00BC3605"/>
    <w:rsid w:val="00C21CB0"/>
    <w:rsid w:val="00C27FDC"/>
    <w:rsid w:val="00C3095F"/>
    <w:rsid w:val="00C476A8"/>
    <w:rsid w:val="00C51237"/>
    <w:rsid w:val="00C521B7"/>
    <w:rsid w:val="00C60D81"/>
    <w:rsid w:val="00C76ABB"/>
    <w:rsid w:val="00C80639"/>
    <w:rsid w:val="00C80782"/>
    <w:rsid w:val="00C94072"/>
    <w:rsid w:val="00C9796C"/>
    <w:rsid w:val="00CA45F2"/>
    <w:rsid w:val="00CA7688"/>
    <w:rsid w:val="00CB306A"/>
    <w:rsid w:val="00CC1548"/>
    <w:rsid w:val="00CC2CBF"/>
    <w:rsid w:val="00CC68BC"/>
    <w:rsid w:val="00CD012A"/>
    <w:rsid w:val="00CD1038"/>
    <w:rsid w:val="00CE2336"/>
    <w:rsid w:val="00CF3CB4"/>
    <w:rsid w:val="00CF50B4"/>
    <w:rsid w:val="00D03FA9"/>
    <w:rsid w:val="00D06055"/>
    <w:rsid w:val="00D0737D"/>
    <w:rsid w:val="00D10BBE"/>
    <w:rsid w:val="00D43265"/>
    <w:rsid w:val="00D5792D"/>
    <w:rsid w:val="00D93B27"/>
    <w:rsid w:val="00D94B08"/>
    <w:rsid w:val="00DE1115"/>
    <w:rsid w:val="00DF4B9A"/>
    <w:rsid w:val="00DF750C"/>
    <w:rsid w:val="00E17EE7"/>
    <w:rsid w:val="00E348FA"/>
    <w:rsid w:val="00E45581"/>
    <w:rsid w:val="00E769A0"/>
    <w:rsid w:val="00E96389"/>
    <w:rsid w:val="00EC2E5B"/>
    <w:rsid w:val="00EC5A82"/>
    <w:rsid w:val="00F25EC0"/>
    <w:rsid w:val="00F436AB"/>
    <w:rsid w:val="00F567B4"/>
    <w:rsid w:val="00F63B28"/>
    <w:rsid w:val="00F70E45"/>
    <w:rsid w:val="00F73348"/>
    <w:rsid w:val="00F8548C"/>
    <w:rsid w:val="00F872E9"/>
    <w:rsid w:val="00F9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1">
    <w:name w:val="heading 1"/>
    <w:basedOn w:val="Normal"/>
    <w:next w:val="Normal"/>
    <w:link w:val="Heading1Char"/>
    <w:uiPriority w:val="9"/>
    <w:qFormat/>
    <w:rsid w:val="0097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975467"/>
    <w:pPr>
      <w:keepLines w:val="0"/>
      <w:widowControl w:val="0"/>
      <w:tabs>
        <w:tab w:val="left" w:pos="567"/>
      </w:tabs>
      <w:spacing w:before="0" w:line="240" w:lineRule="auto"/>
      <w:ind w:left="567" w:hanging="567"/>
      <w:outlineLvl w:val="1"/>
    </w:pPr>
    <w:rPr>
      <w:rFonts w:ascii="Arial" w:eastAsia="Times New Roman" w:hAnsi="Arial" w:cs="Times New Roman"/>
      <w:bCs w:val="0"/>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Heading2Char">
    <w:name w:val="Heading 2 Char"/>
    <w:basedOn w:val="DefaultParagraphFont"/>
    <w:link w:val="Heading2"/>
    <w:semiHidden/>
    <w:rsid w:val="00975467"/>
    <w:rPr>
      <w:rFonts w:ascii="Arial" w:eastAsia="Times New Roman" w:hAnsi="Arial" w:cs="Times New Roman"/>
      <w:b/>
      <w:sz w:val="24"/>
      <w:szCs w:val="20"/>
      <w:lang w:eastAsia="en-AU"/>
    </w:rPr>
  </w:style>
  <w:style w:type="paragraph" w:customStyle="1" w:styleId="Dashindent">
    <w:name w:val="Dash indent"/>
    <w:rsid w:val="00975467"/>
    <w:pPr>
      <w:spacing w:after="0" w:line="240" w:lineRule="auto"/>
      <w:ind w:left="782" w:hanging="357"/>
    </w:pPr>
    <w:rPr>
      <w:rFonts w:ascii="Times New Roman" w:eastAsia="Times New Roman" w:hAnsi="Times New Roman" w:cs="Times New Roman"/>
      <w:noProof/>
      <w:sz w:val="24"/>
      <w:szCs w:val="20"/>
      <w:lang w:eastAsia="en-AU"/>
    </w:rPr>
  </w:style>
  <w:style w:type="character" w:customStyle="1" w:styleId="Heading1Char">
    <w:name w:val="Heading 1 Char"/>
    <w:basedOn w:val="DefaultParagraphFont"/>
    <w:link w:val="Heading1"/>
    <w:uiPriority w:val="9"/>
    <w:rsid w:val="009754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1">
    <w:name w:val="heading 1"/>
    <w:basedOn w:val="Normal"/>
    <w:next w:val="Normal"/>
    <w:link w:val="Heading1Char"/>
    <w:uiPriority w:val="9"/>
    <w:qFormat/>
    <w:rsid w:val="0097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975467"/>
    <w:pPr>
      <w:keepLines w:val="0"/>
      <w:widowControl w:val="0"/>
      <w:tabs>
        <w:tab w:val="left" w:pos="567"/>
      </w:tabs>
      <w:spacing w:before="0" w:line="240" w:lineRule="auto"/>
      <w:ind w:left="567" w:hanging="567"/>
      <w:outlineLvl w:val="1"/>
    </w:pPr>
    <w:rPr>
      <w:rFonts w:ascii="Arial" w:eastAsia="Times New Roman" w:hAnsi="Arial" w:cs="Times New Roman"/>
      <w:bCs w:val="0"/>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Heading2Char">
    <w:name w:val="Heading 2 Char"/>
    <w:basedOn w:val="DefaultParagraphFont"/>
    <w:link w:val="Heading2"/>
    <w:semiHidden/>
    <w:rsid w:val="00975467"/>
    <w:rPr>
      <w:rFonts w:ascii="Arial" w:eastAsia="Times New Roman" w:hAnsi="Arial" w:cs="Times New Roman"/>
      <w:b/>
      <w:sz w:val="24"/>
      <w:szCs w:val="20"/>
      <w:lang w:eastAsia="en-AU"/>
    </w:rPr>
  </w:style>
  <w:style w:type="paragraph" w:customStyle="1" w:styleId="Dashindent">
    <w:name w:val="Dash indent"/>
    <w:rsid w:val="00975467"/>
    <w:pPr>
      <w:spacing w:after="0" w:line="240" w:lineRule="auto"/>
      <w:ind w:left="782" w:hanging="357"/>
    </w:pPr>
    <w:rPr>
      <w:rFonts w:ascii="Times New Roman" w:eastAsia="Times New Roman" w:hAnsi="Times New Roman" w:cs="Times New Roman"/>
      <w:noProof/>
      <w:sz w:val="24"/>
      <w:szCs w:val="20"/>
      <w:lang w:eastAsia="en-AU"/>
    </w:rPr>
  </w:style>
  <w:style w:type="character" w:customStyle="1" w:styleId="Heading1Char">
    <w:name w:val="Heading 1 Char"/>
    <w:basedOn w:val="DefaultParagraphFont"/>
    <w:link w:val="Heading1"/>
    <w:uiPriority w:val="9"/>
    <w:rsid w:val="00975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81">
      <w:bodyDiv w:val="1"/>
      <w:marLeft w:val="0"/>
      <w:marRight w:val="0"/>
      <w:marTop w:val="0"/>
      <w:marBottom w:val="0"/>
      <w:divBdr>
        <w:top w:val="none" w:sz="0" w:space="0" w:color="auto"/>
        <w:left w:val="none" w:sz="0" w:space="0" w:color="auto"/>
        <w:bottom w:val="none" w:sz="0" w:space="0" w:color="auto"/>
        <w:right w:val="none" w:sz="0" w:space="0" w:color="auto"/>
      </w:divBdr>
    </w:div>
    <w:div w:id="96414389">
      <w:bodyDiv w:val="1"/>
      <w:marLeft w:val="0"/>
      <w:marRight w:val="0"/>
      <w:marTop w:val="0"/>
      <w:marBottom w:val="0"/>
      <w:divBdr>
        <w:top w:val="none" w:sz="0" w:space="0" w:color="auto"/>
        <w:left w:val="none" w:sz="0" w:space="0" w:color="auto"/>
        <w:bottom w:val="none" w:sz="0" w:space="0" w:color="auto"/>
        <w:right w:val="none" w:sz="0" w:space="0" w:color="auto"/>
      </w:divBdr>
    </w:div>
    <w:div w:id="175392389">
      <w:bodyDiv w:val="1"/>
      <w:marLeft w:val="0"/>
      <w:marRight w:val="0"/>
      <w:marTop w:val="0"/>
      <w:marBottom w:val="0"/>
      <w:divBdr>
        <w:top w:val="none" w:sz="0" w:space="0" w:color="auto"/>
        <w:left w:val="none" w:sz="0" w:space="0" w:color="auto"/>
        <w:bottom w:val="none" w:sz="0" w:space="0" w:color="auto"/>
        <w:right w:val="none" w:sz="0" w:space="0" w:color="auto"/>
      </w:divBdr>
    </w:div>
    <w:div w:id="527135258">
      <w:bodyDiv w:val="1"/>
      <w:marLeft w:val="0"/>
      <w:marRight w:val="0"/>
      <w:marTop w:val="0"/>
      <w:marBottom w:val="0"/>
      <w:divBdr>
        <w:top w:val="none" w:sz="0" w:space="0" w:color="auto"/>
        <w:left w:val="none" w:sz="0" w:space="0" w:color="auto"/>
        <w:bottom w:val="none" w:sz="0" w:space="0" w:color="auto"/>
        <w:right w:val="none" w:sz="0" w:space="0" w:color="auto"/>
      </w:divBdr>
    </w:div>
    <w:div w:id="563182258">
      <w:bodyDiv w:val="1"/>
      <w:marLeft w:val="0"/>
      <w:marRight w:val="0"/>
      <w:marTop w:val="0"/>
      <w:marBottom w:val="0"/>
      <w:divBdr>
        <w:top w:val="none" w:sz="0" w:space="0" w:color="auto"/>
        <w:left w:val="none" w:sz="0" w:space="0" w:color="auto"/>
        <w:bottom w:val="none" w:sz="0" w:space="0" w:color="auto"/>
        <w:right w:val="none" w:sz="0" w:space="0" w:color="auto"/>
      </w:divBdr>
    </w:div>
    <w:div w:id="861432622">
      <w:bodyDiv w:val="1"/>
      <w:marLeft w:val="0"/>
      <w:marRight w:val="0"/>
      <w:marTop w:val="0"/>
      <w:marBottom w:val="0"/>
      <w:divBdr>
        <w:top w:val="none" w:sz="0" w:space="0" w:color="auto"/>
        <w:left w:val="none" w:sz="0" w:space="0" w:color="auto"/>
        <w:bottom w:val="none" w:sz="0" w:space="0" w:color="auto"/>
        <w:right w:val="none" w:sz="0" w:space="0" w:color="auto"/>
      </w:divBdr>
    </w:div>
    <w:div w:id="920993123">
      <w:bodyDiv w:val="1"/>
      <w:marLeft w:val="0"/>
      <w:marRight w:val="0"/>
      <w:marTop w:val="0"/>
      <w:marBottom w:val="0"/>
      <w:divBdr>
        <w:top w:val="none" w:sz="0" w:space="0" w:color="auto"/>
        <w:left w:val="none" w:sz="0" w:space="0" w:color="auto"/>
        <w:bottom w:val="none" w:sz="0" w:space="0" w:color="auto"/>
        <w:right w:val="none" w:sz="0" w:space="0" w:color="auto"/>
      </w:divBdr>
    </w:div>
    <w:div w:id="1105996692">
      <w:bodyDiv w:val="1"/>
      <w:marLeft w:val="0"/>
      <w:marRight w:val="0"/>
      <w:marTop w:val="0"/>
      <w:marBottom w:val="0"/>
      <w:divBdr>
        <w:top w:val="none" w:sz="0" w:space="0" w:color="auto"/>
        <w:left w:val="none" w:sz="0" w:space="0" w:color="auto"/>
        <w:bottom w:val="none" w:sz="0" w:space="0" w:color="auto"/>
        <w:right w:val="none" w:sz="0" w:space="0" w:color="auto"/>
      </w:divBdr>
    </w:div>
    <w:div w:id="1231160820">
      <w:bodyDiv w:val="1"/>
      <w:marLeft w:val="0"/>
      <w:marRight w:val="0"/>
      <w:marTop w:val="0"/>
      <w:marBottom w:val="0"/>
      <w:divBdr>
        <w:top w:val="none" w:sz="0" w:space="0" w:color="auto"/>
        <w:left w:val="none" w:sz="0" w:space="0" w:color="auto"/>
        <w:bottom w:val="none" w:sz="0" w:space="0" w:color="auto"/>
        <w:right w:val="none" w:sz="0" w:space="0" w:color="auto"/>
      </w:divBdr>
    </w:div>
    <w:div w:id="1279794639">
      <w:bodyDiv w:val="1"/>
      <w:marLeft w:val="0"/>
      <w:marRight w:val="0"/>
      <w:marTop w:val="0"/>
      <w:marBottom w:val="0"/>
      <w:divBdr>
        <w:top w:val="none" w:sz="0" w:space="0" w:color="auto"/>
        <w:left w:val="none" w:sz="0" w:space="0" w:color="auto"/>
        <w:bottom w:val="none" w:sz="0" w:space="0" w:color="auto"/>
        <w:right w:val="none" w:sz="0" w:space="0" w:color="auto"/>
      </w:divBdr>
    </w:div>
    <w:div w:id="1334840045">
      <w:bodyDiv w:val="1"/>
      <w:marLeft w:val="0"/>
      <w:marRight w:val="0"/>
      <w:marTop w:val="0"/>
      <w:marBottom w:val="0"/>
      <w:divBdr>
        <w:top w:val="none" w:sz="0" w:space="0" w:color="auto"/>
        <w:left w:val="none" w:sz="0" w:space="0" w:color="auto"/>
        <w:bottom w:val="none" w:sz="0" w:space="0" w:color="auto"/>
        <w:right w:val="none" w:sz="0" w:space="0" w:color="auto"/>
      </w:divBdr>
    </w:div>
    <w:div w:id="1528325741">
      <w:bodyDiv w:val="1"/>
      <w:marLeft w:val="0"/>
      <w:marRight w:val="0"/>
      <w:marTop w:val="0"/>
      <w:marBottom w:val="0"/>
      <w:divBdr>
        <w:top w:val="none" w:sz="0" w:space="0" w:color="auto"/>
        <w:left w:val="none" w:sz="0" w:space="0" w:color="auto"/>
        <w:bottom w:val="none" w:sz="0" w:space="0" w:color="auto"/>
        <w:right w:val="none" w:sz="0" w:space="0" w:color="auto"/>
      </w:divBdr>
    </w:div>
    <w:div w:id="1646734651">
      <w:bodyDiv w:val="1"/>
      <w:marLeft w:val="0"/>
      <w:marRight w:val="0"/>
      <w:marTop w:val="0"/>
      <w:marBottom w:val="0"/>
      <w:divBdr>
        <w:top w:val="none" w:sz="0" w:space="0" w:color="auto"/>
        <w:left w:val="none" w:sz="0" w:space="0" w:color="auto"/>
        <w:bottom w:val="none" w:sz="0" w:space="0" w:color="auto"/>
        <w:right w:val="none" w:sz="0" w:space="0" w:color="auto"/>
      </w:divBdr>
    </w:div>
    <w:div w:id="1789470184">
      <w:bodyDiv w:val="1"/>
      <w:marLeft w:val="0"/>
      <w:marRight w:val="0"/>
      <w:marTop w:val="0"/>
      <w:marBottom w:val="0"/>
      <w:divBdr>
        <w:top w:val="none" w:sz="0" w:space="0" w:color="auto"/>
        <w:left w:val="none" w:sz="0" w:space="0" w:color="auto"/>
        <w:bottom w:val="none" w:sz="0" w:space="0" w:color="auto"/>
        <w:right w:val="none" w:sz="0" w:space="0" w:color="auto"/>
      </w:divBdr>
    </w:div>
    <w:div w:id="2000231538">
      <w:bodyDiv w:val="1"/>
      <w:marLeft w:val="0"/>
      <w:marRight w:val="0"/>
      <w:marTop w:val="0"/>
      <w:marBottom w:val="0"/>
      <w:divBdr>
        <w:top w:val="none" w:sz="0" w:space="0" w:color="auto"/>
        <w:left w:val="none" w:sz="0" w:space="0" w:color="auto"/>
        <w:bottom w:val="none" w:sz="0" w:space="0" w:color="auto"/>
        <w:right w:val="none" w:sz="0" w:space="0" w:color="auto"/>
      </w:divBdr>
    </w:div>
    <w:div w:id="2061400719">
      <w:bodyDiv w:val="1"/>
      <w:marLeft w:val="0"/>
      <w:marRight w:val="0"/>
      <w:marTop w:val="0"/>
      <w:marBottom w:val="0"/>
      <w:divBdr>
        <w:top w:val="none" w:sz="0" w:space="0" w:color="auto"/>
        <w:left w:val="none" w:sz="0" w:space="0" w:color="auto"/>
        <w:bottom w:val="none" w:sz="0" w:space="0" w:color="auto"/>
        <w:right w:val="none" w:sz="0" w:space="0" w:color="auto"/>
      </w:divBdr>
    </w:div>
    <w:div w:id="2066640599">
      <w:bodyDiv w:val="1"/>
      <w:marLeft w:val="0"/>
      <w:marRight w:val="0"/>
      <w:marTop w:val="0"/>
      <w:marBottom w:val="0"/>
      <w:divBdr>
        <w:top w:val="none" w:sz="0" w:space="0" w:color="auto"/>
        <w:left w:val="none" w:sz="0" w:space="0" w:color="auto"/>
        <w:bottom w:val="none" w:sz="0" w:space="0" w:color="auto"/>
        <w:right w:val="none" w:sz="0" w:space="0" w:color="auto"/>
      </w:divBdr>
    </w:div>
    <w:div w:id="2068455905">
      <w:bodyDiv w:val="1"/>
      <w:marLeft w:val="0"/>
      <w:marRight w:val="0"/>
      <w:marTop w:val="0"/>
      <w:marBottom w:val="0"/>
      <w:divBdr>
        <w:top w:val="none" w:sz="0" w:space="0" w:color="auto"/>
        <w:left w:val="none" w:sz="0" w:space="0" w:color="auto"/>
        <w:bottom w:val="none" w:sz="0" w:space="0" w:color="auto"/>
        <w:right w:val="none" w:sz="0" w:space="0" w:color="auto"/>
      </w:divBdr>
    </w:div>
    <w:div w:id="21453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BEF8-411F-423A-ADC0-E07AADE4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Webb, Luke</cp:lastModifiedBy>
  <cp:revision>7</cp:revision>
  <cp:lastPrinted>2015-02-18T02:54:00Z</cp:lastPrinted>
  <dcterms:created xsi:type="dcterms:W3CDTF">2015-08-26T06:33:00Z</dcterms:created>
  <dcterms:modified xsi:type="dcterms:W3CDTF">2016-08-22T23:58:00Z</dcterms:modified>
</cp:coreProperties>
</file>