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CBorder"/>
        <w:tblpPr w:leftFromText="180" w:rightFromText="180" w:vertAnchor="page" w:horzAnchor="page" w:tblpX="600" w:tblpY="725"/>
        <w:tblW w:w="15997" w:type="dxa"/>
        <w:tblLook w:val="04A0" w:firstRow="1" w:lastRow="0" w:firstColumn="1" w:lastColumn="0" w:noHBand="0" w:noVBand="1"/>
      </w:tblPr>
      <w:tblGrid>
        <w:gridCol w:w="3783"/>
        <w:gridCol w:w="238"/>
        <w:gridCol w:w="3779"/>
        <w:gridCol w:w="72"/>
        <w:gridCol w:w="167"/>
        <w:gridCol w:w="72"/>
        <w:gridCol w:w="3714"/>
        <w:gridCol w:w="72"/>
        <w:gridCol w:w="167"/>
        <w:gridCol w:w="72"/>
        <w:gridCol w:w="3861"/>
      </w:tblGrid>
      <w:tr w:rsidR="00686DEC" w:rsidRPr="006B3C0C" w:rsidTr="00686DEC">
        <w:trPr>
          <w:trHeight w:val="1091"/>
        </w:trPr>
        <w:tc>
          <w:tcPr>
            <w:tcW w:w="15996" w:type="dxa"/>
            <w:gridSpan w:val="11"/>
            <w:shd w:val="clear" w:color="auto" w:fill="95B3D7" w:themeFill="accent1" w:themeFillTint="99"/>
            <w:vAlign w:val="center"/>
          </w:tcPr>
          <w:p w:rsidR="00686DEC" w:rsidRPr="00430CC1" w:rsidRDefault="00686DEC" w:rsidP="00686DEC">
            <w:pPr>
              <w:pageBreakBefore/>
              <w:spacing w:line="480" w:lineRule="exact"/>
              <w:ind w:left="113"/>
              <w:jc w:val="center"/>
              <w:rPr>
                <w:rStyle w:val="Heading1Char"/>
                <w:sz w:val="36"/>
                <w:szCs w:val="36"/>
              </w:rPr>
            </w:pPr>
            <w:r w:rsidRPr="00686DEC">
              <w:rPr>
                <w:rStyle w:val="Heading1Char"/>
                <w:color w:val="FFFFFF" w:themeColor="background1"/>
                <w:sz w:val="36"/>
                <w:szCs w:val="36"/>
              </w:rPr>
              <w:t>5P Plan</w:t>
            </w:r>
          </w:p>
        </w:tc>
      </w:tr>
      <w:tr w:rsidR="00686DEC" w:rsidRPr="008757DC" w:rsidTr="00686DEC">
        <w:trPr>
          <w:trHeight w:hRule="exact" w:val="311"/>
        </w:trPr>
        <w:tc>
          <w:tcPr>
            <w:tcW w:w="3783" w:type="dxa"/>
          </w:tcPr>
          <w:p w:rsidR="00686DEC" w:rsidRPr="008757DC" w:rsidRDefault="00686DEC" w:rsidP="00B80DB0"/>
        </w:tc>
        <w:tc>
          <w:tcPr>
            <w:tcW w:w="238" w:type="dxa"/>
          </w:tcPr>
          <w:p w:rsidR="00686DEC" w:rsidRPr="008757DC" w:rsidRDefault="00686DEC" w:rsidP="00B80DB0"/>
        </w:tc>
        <w:tc>
          <w:tcPr>
            <w:tcW w:w="3779" w:type="dxa"/>
          </w:tcPr>
          <w:p w:rsidR="00686DEC" w:rsidRPr="008757DC" w:rsidRDefault="00686DEC" w:rsidP="00B80DB0"/>
        </w:tc>
        <w:tc>
          <w:tcPr>
            <w:tcW w:w="239" w:type="dxa"/>
            <w:gridSpan w:val="2"/>
          </w:tcPr>
          <w:p w:rsidR="00686DEC" w:rsidRPr="008757DC" w:rsidRDefault="00686DEC" w:rsidP="00B80DB0"/>
        </w:tc>
        <w:tc>
          <w:tcPr>
            <w:tcW w:w="3786" w:type="dxa"/>
            <w:gridSpan w:val="2"/>
          </w:tcPr>
          <w:p w:rsidR="00686DEC" w:rsidRPr="008757DC" w:rsidRDefault="00686DEC" w:rsidP="00B80DB0">
            <w:pPr>
              <w:pStyle w:val="Body"/>
            </w:pPr>
          </w:p>
        </w:tc>
        <w:tc>
          <w:tcPr>
            <w:tcW w:w="239" w:type="dxa"/>
            <w:gridSpan w:val="2"/>
          </w:tcPr>
          <w:p w:rsidR="00686DEC" w:rsidRPr="008757DC" w:rsidRDefault="00686DEC" w:rsidP="00B80DB0"/>
        </w:tc>
        <w:tc>
          <w:tcPr>
            <w:tcW w:w="3933" w:type="dxa"/>
            <w:gridSpan w:val="2"/>
          </w:tcPr>
          <w:p w:rsidR="00686DEC" w:rsidRPr="008757DC" w:rsidRDefault="00686DEC" w:rsidP="00B80DB0"/>
        </w:tc>
      </w:tr>
      <w:tr w:rsidR="00686DEC" w:rsidRPr="00E32F37" w:rsidTr="00686DEC">
        <w:trPr>
          <w:trHeight w:hRule="exact" w:val="778"/>
        </w:trPr>
        <w:tc>
          <w:tcPr>
            <w:tcW w:w="3783" w:type="dxa"/>
            <w:shd w:val="clear" w:color="auto" w:fill="E6E6E6"/>
            <w:vAlign w:val="center"/>
          </w:tcPr>
          <w:p w:rsidR="00686DEC" w:rsidRPr="008F5B71" w:rsidRDefault="00686DEC" w:rsidP="00B80DB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686DEC" w:rsidRPr="00E32F37" w:rsidRDefault="00686DEC" w:rsidP="00B80DB0">
            <w:pPr>
              <w:rPr>
                <w:color w:val="FFFFFF" w:themeColor="background1"/>
              </w:rPr>
            </w:pPr>
          </w:p>
        </w:tc>
        <w:tc>
          <w:tcPr>
            <w:tcW w:w="3851" w:type="dxa"/>
            <w:gridSpan w:val="2"/>
            <w:shd w:val="clear" w:color="auto" w:fill="E6E6E6"/>
            <w:vAlign w:val="center"/>
          </w:tcPr>
          <w:p w:rsidR="00686DEC" w:rsidRPr="008F5B71" w:rsidRDefault="00686DEC" w:rsidP="00B80DB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686DEC" w:rsidRPr="00E32F37" w:rsidRDefault="00686DEC" w:rsidP="00B80DB0">
            <w:pPr>
              <w:rPr>
                <w:color w:val="FFFFFF" w:themeColor="background1"/>
              </w:rPr>
            </w:pPr>
          </w:p>
        </w:tc>
        <w:tc>
          <w:tcPr>
            <w:tcW w:w="3786" w:type="dxa"/>
            <w:gridSpan w:val="2"/>
            <w:shd w:val="clear" w:color="auto" w:fill="E6E6E6"/>
            <w:vAlign w:val="center"/>
          </w:tcPr>
          <w:p w:rsidR="00686DEC" w:rsidRPr="008F5B71" w:rsidRDefault="00686DEC" w:rsidP="00B80DB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9" w:type="dxa"/>
            <w:gridSpan w:val="2"/>
            <w:vAlign w:val="center"/>
          </w:tcPr>
          <w:p w:rsidR="00686DEC" w:rsidRPr="00E32F37" w:rsidRDefault="00686DEC" w:rsidP="00B80DB0">
            <w:pPr>
              <w:rPr>
                <w:color w:val="FFFFFF" w:themeColor="background1"/>
              </w:rPr>
            </w:pPr>
          </w:p>
        </w:tc>
        <w:tc>
          <w:tcPr>
            <w:tcW w:w="3861" w:type="dxa"/>
            <w:shd w:val="clear" w:color="auto" w:fill="E6E6E6"/>
            <w:vAlign w:val="center"/>
          </w:tcPr>
          <w:p w:rsidR="00686DEC" w:rsidRPr="008F5B71" w:rsidRDefault="00686DEC" w:rsidP="00B80DB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686DEC" w:rsidRPr="008757DC" w:rsidTr="00686DEC">
        <w:trPr>
          <w:trHeight w:hRule="exact" w:val="80"/>
        </w:trPr>
        <w:tc>
          <w:tcPr>
            <w:tcW w:w="3783" w:type="dxa"/>
          </w:tcPr>
          <w:p w:rsidR="00686DEC" w:rsidRPr="008757DC" w:rsidRDefault="00686DEC" w:rsidP="00B80DB0"/>
        </w:tc>
        <w:tc>
          <w:tcPr>
            <w:tcW w:w="238" w:type="dxa"/>
          </w:tcPr>
          <w:p w:rsidR="00686DEC" w:rsidRPr="008757DC" w:rsidRDefault="00686DEC" w:rsidP="00B80DB0"/>
        </w:tc>
        <w:tc>
          <w:tcPr>
            <w:tcW w:w="3851" w:type="dxa"/>
            <w:gridSpan w:val="2"/>
          </w:tcPr>
          <w:p w:rsidR="00686DEC" w:rsidRPr="008757DC" w:rsidRDefault="00686DEC" w:rsidP="00B80DB0"/>
        </w:tc>
        <w:tc>
          <w:tcPr>
            <w:tcW w:w="239" w:type="dxa"/>
            <w:gridSpan w:val="2"/>
          </w:tcPr>
          <w:p w:rsidR="00686DEC" w:rsidRPr="008757DC" w:rsidRDefault="00686DEC" w:rsidP="00B80DB0"/>
        </w:tc>
        <w:tc>
          <w:tcPr>
            <w:tcW w:w="3786" w:type="dxa"/>
            <w:gridSpan w:val="2"/>
          </w:tcPr>
          <w:p w:rsidR="00686DEC" w:rsidRPr="008757DC" w:rsidRDefault="00686DEC" w:rsidP="00B80DB0">
            <w:pPr>
              <w:pStyle w:val="Body"/>
            </w:pPr>
          </w:p>
        </w:tc>
        <w:tc>
          <w:tcPr>
            <w:tcW w:w="239" w:type="dxa"/>
            <w:gridSpan w:val="2"/>
          </w:tcPr>
          <w:p w:rsidR="00686DEC" w:rsidRPr="008757DC" w:rsidRDefault="00686DEC" w:rsidP="00B80DB0"/>
        </w:tc>
        <w:tc>
          <w:tcPr>
            <w:tcW w:w="3861" w:type="dxa"/>
          </w:tcPr>
          <w:p w:rsidR="00686DEC" w:rsidRPr="008757DC" w:rsidRDefault="00686DEC" w:rsidP="00B80DB0"/>
        </w:tc>
      </w:tr>
      <w:tr w:rsidR="00686DEC" w:rsidRPr="008757DC" w:rsidTr="00686DEC">
        <w:trPr>
          <w:trHeight w:val="4856"/>
        </w:trPr>
        <w:tc>
          <w:tcPr>
            <w:tcW w:w="3783" w:type="dxa"/>
          </w:tcPr>
          <w:p w:rsidR="00686DEC" w:rsidRPr="006D54A9" w:rsidRDefault="00686DEC" w:rsidP="00B80DB0">
            <w:pPr>
              <w:pStyle w:val="InstructionalHeading"/>
              <w:ind w:left="0"/>
              <w:rPr>
                <w:color w:val="0070C0"/>
                <w:sz w:val="20"/>
                <w:szCs w:val="20"/>
              </w:rPr>
            </w:pPr>
            <w:r w:rsidRPr="006D54A9">
              <w:rPr>
                <w:color w:val="0070C0"/>
                <w:sz w:val="20"/>
                <w:szCs w:val="20"/>
              </w:rPr>
              <w:t xml:space="preserve">Why do we need </w:t>
            </w:r>
            <w:r>
              <w:rPr>
                <w:color w:val="0070C0"/>
                <w:sz w:val="20"/>
                <w:szCs w:val="20"/>
              </w:rPr>
              <w:t>this plan or program</w:t>
            </w:r>
            <w:r w:rsidRPr="006D54A9">
              <w:rPr>
                <w:color w:val="0070C0"/>
                <w:sz w:val="20"/>
                <w:szCs w:val="20"/>
              </w:rPr>
              <w:t>?</w:t>
            </w:r>
          </w:p>
          <w:p w:rsidR="00686DEC" w:rsidRPr="00056902" w:rsidRDefault="00686DEC" w:rsidP="00B80D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51" w:type="dxa"/>
            <w:gridSpan w:val="2"/>
            <w:vMerge w:val="restart"/>
          </w:tcPr>
          <w:p w:rsidR="00686DEC" w:rsidRDefault="00686DEC" w:rsidP="00B80DB0">
            <w:pPr>
              <w:pStyle w:val="InstructionalHeading"/>
              <w:ind w:left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How do we build mindsets and capabilities for all our people?</w:t>
            </w:r>
          </w:p>
          <w:p w:rsidR="00686DEC" w:rsidRPr="00D05A50" w:rsidRDefault="00686DEC" w:rsidP="00B80DB0">
            <w:pPr>
              <w:pStyle w:val="Intructional2"/>
            </w:pPr>
          </w:p>
        </w:tc>
        <w:tc>
          <w:tcPr>
            <w:tcW w:w="239" w:type="dxa"/>
            <w:gridSpan w:val="2"/>
            <w:vMerge w:val="restart"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786" w:type="dxa"/>
            <w:gridSpan w:val="2"/>
            <w:vMerge w:val="restart"/>
          </w:tcPr>
          <w:p w:rsidR="00686DEC" w:rsidRPr="006D54A9" w:rsidRDefault="00686DEC" w:rsidP="00B80DB0">
            <w:pPr>
              <w:pStyle w:val="InstructionalHead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How do we put systems and strategies in place?</w:t>
            </w:r>
          </w:p>
          <w:p w:rsidR="00686DEC" w:rsidRPr="006D54A9" w:rsidRDefault="00686DEC" w:rsidP="00B80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86DEC" w:rsidRPr="006D54A9" w:rsidRDefault="00686DEC" w:rsidP="00B80DB0">
            <w:pPr>
              <w:pStyle w:val="Intructional2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61" w:type="dxa"/>
            <w:vMerge w:val="restart"/>
          </w:tcPr>
          <w:p w:rsidR="00686DEC" w:rsidRDefault="00686DEC" w:rsidP="00B80DB0">
            <w:pPr>
              <w:rPr>
                <w:b/>
                <w:color w:val="0070C0"/>
                <w:sz w:val="20"/>
                <w:szCs w:val="20"/>
              </w:rPr>
            </w:pPr>
            <w:r w:rsidRPr="006D54A9">
              <w:rPr>
                <w:b/>
                <w:color w:val="0070C0"/>
                <w:sz w:val="20"/>
                <w:szCs w:val="20"/>
              </w:rPr>
              <w:t xml:space="preserve">What will </w:t>
            </w:r>
            <w:r>
              <w:rPr>
                <w:b/>
                <w:color w:val="0070C0"/>
                <w:sz w:val="20"/>
                <w:szCs w:val="20"/>
              </w:rPr>
              <w:t xml:space="preserve">our work </w:t>
            </w:r>
            <w:r w:rsidRPr="00732D7E">
              <w:rPr>
                <w:b/>
                <w:color w:val="0070C0"/>
                <w:sz w:val="20"/>
                <w:szCs w:val="20"/>
              </w:rPr>
              <w:t xml:space="preserve">achieve? </w:t>
            </w:r>
          </w:p>
          <w:p w:rsidR="00686DEC" w:rsidRDefault="00686DEC" w:rsidP="00B80DB0">
            <w:pPr>
              <w:spacing w:before="240"/>
              <w:rPr>
                <w:b/>
                <w:color w:val="0070C0"/>
                <w:sz w:val="20"/>
                <w:szCs w:val="20"/>
              </w:rPr>
            </w:pPr>
            <w:r w:rsidRPr="00732D7E">
              <w:rPr>
                <w:b/>
                <w:color w:val="0070C0"/>
                <w:sz w:val="20"/>
                <w:szCs w:val="20"/>
              </w:rPr>
              <w:t>What will people be doing as a result of our work?</w:t>
            </w:r>
          </w:p>
          <w:p w:rsidR="00686DEC" w:rsidRPr="00732D7E" w:rsidRDefault="00686DEC" w:rsidP="00B80DB0">
            <w:pPr>
              <w:spacing w:before="24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What products and practices can our school implement to support/guide the plan/program?</w:t>
            </w:r>
          </w:p>
          <w:p w:rsidR="00686DEC" w:rsidRDefault="00686DEC" w:rsidP="00B80D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86DEC" w:rsidRPr="00056902" w:rsidRDefault="00686DEC" w:rsidP="00B80DB0">
            <w:pPr>
              <w:rPr>
                <w:color w:val="000000" w:themeColor="text1"/>
              </w:rPr>
            </w:pPr>
          </w:p>
          <w:p w:rsidR="00686DEC" w:rsidRPr="00D05A50" w:rsidRDefault="00686DEC" w:rsidP="00B80DB0">
            <w:pPr>
              <w:pStyle w:val="Intructional2"/>
              <w:ind w:left="0"/>
            </w:pPr>
          </w:p>
        </w:tc>
      </w:tr>
      <w:tr w:rsidR="00686DEC" w:rsidRPr="008757DC" w:rsidTr="00686DEC">
        <w:trPr>
          <w:trHeight w:val="80"/>
        </w:trPr>
        <w:tc>
          <w:tcPr>
            <w:tcW w:w="3783" w:type="dxa"/>
          </w:tcPr>
          <w:p w:rsidR="00686DEC" w:rsidRPr="00350D67" w:rsidRDefault="00686DEC" w:rsidP="00B80DB0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8" w:type="dxa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51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786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61" w:type="dxa"/>
            <w:vMerge/>
          </w:tcPr>
          <w:p w:rsidR="00686DEC" w:rsidRPr="00AA3E78" w:rsidRDefault="00686DEC" w:rsidP="00B80DB0">
            <w:pPr>
              <w:pStyle w:val="InstructionalHeading"/>
            </w:pPr>
          </w:p>
        </w:tc>
      </w:tr>
      <w:tr w:rsidR="00686DEC" w:rsidRPr="008757DC" w:rsidTr="00686DEC">
        <w:trPr>
          <w:trHeight w:val="778"/>
        </w:trPr>
        <w:tc>
          <w:tcPr>
            <w:tcW w:w="3783" w:type="dxa"/>
            <w:shd w:val="clear" w:color="auto" w:fill="E6E6E6"/>
            <w:vAlign w:val="center"/>
          </w:tcPr>
          <w:p w:rsidR="00686DEC" w:rsidRPr="008F5B71" w:rsidRDefault="00686DEC" w:rsidP="00B80DB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8" w:type="dxa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51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786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61" w:type="dxa"/>
            <w:vMerge/>
          </w:tcPr>
          <w:p w:rsidR="00686DEC" w:rsidRPr="00AA3E78" w:rsidRDefault="00686DEC" w:rsidP="00B80DB0">
            <w:pPr>
              <w:pStyle w:val="InstructionalHeading"/>
            </w:pPr>
          </w:p>
        </w:tc>
      </w:tr>
      <w:tr w:rsidR="00686DEC" w:rsidRPr="008757DC" w:rsidTr="00686DEC">
        <w:trPr>
          <w:trHeight w:val="1783"/>
          <w:hidden w:val="0"/>
        </w:trPr>
        <w:tc>
          <w:tcPr>
            <w:tcW w:w="3783" w:type="dxa"/>
          </w:tcPr>
          <w:p w:rsidR="00686DEC" w:rsidRDefault="00686DEC" w:rsidP="00B80DB0">
            <w:pPr>
              <w:pStyle w:val="Intructional2"/>
              <w:spacing w:after="0" w:line="240" w:lineRule="auto"/>
              <w:rPr>
                <w:vanish w:val="0"/>
                <w:sz w:val="4"/>
                <w:szCs w:val="16"/>
              </w:rPr>
            </w:pPr>
          </w:p>
          <w:p w:rsidR="00686DEC" w:rsidRPr="004130C9" w:rsidRDefault="00686DEC" w:rsidP="00B80DB0">
            <w:r>
              <w:rPr>
                <w:sz w:val="20"/>
                <w:szCs w:val="16"/>
              </w:rPr>
              <w:t>.</w:t>
            </w:r>
          </w:p>
        </w:tc>
        <w:tc>
          <w:tcPr>
            <w:tcW w:w="238" w:type="dxa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51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786" w:type="dxa"/>
            <w:gridSpan w:val="2"/>
            <w:vMerge/>
          </w:tcPr>
          <w:p w:rsidR="00686DEC" w:rsidRPr="008641DA" w:rsidRDefault="00686DEC" w:rsidP="00B80DB0">
            <w:pPr>
              <w:pStyle w:val="InstructionalHeading"/>
            </w:pPr>
          </w:p>
        </w:tc>
        <w:tc>
          <w:tcPr>
            <w:tcW w:w="239" w:type="dxa"/>
            <w:gridSpan w:val="2"/>
            <w:vMerge/>
          </w:tcPr>
          <w:p w:rsidR="00686DEC" w:rsidRPr="008757DC" w:rsidRDefault="00686DEC" w:rsidP="00B80DB0">
            <w:pPr>
              <w:pStyle w:val="Intructional"/>
            </w:pPr>
          </w:p>
        </w:tc>
        <w:tc>
          <w:tcPr>
            <w:tcW w:w="3861" w:type="dxa"/>
            <w:vMerge/>
          </w:tcPr>
          <w:p w:rsidR="00686DEC" w:rsidRPr="00AA3E78" w:rsidRDefault="00686DEC" w:rsidP="00B80DB0">
            <w:pPr>
              <w:pStyle w:val="InstructionalHeading"/>
            </w:pPr>
          </w:p>
        </w:tc>
      </w:tr>
    </w:tbl>
    <w:p w:rsidR="001B264D" w:rsidRDefault="00686DEC" w:rsidP="00686DEC">
      <w:bookmarkStart w:id="0" w:name="_GoBack"/>
      <w:bookmarkEnd w:id="0"/>
    </w:p>
    <w:sectPr w:rsidR="001B264D" w:rsidSect="00686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C"/>
    <w:rsid w:val="00322F0F"/>
    <w:rsid w:val="00686DEC"/>
    <w:rsid w:val="007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6"/>
        <o:r id="V:Rule3" type="callout" idref="#_x0000_s1028"/>
        <o:r id="V:Rule4" type="callout" idref="#_x0000_s1029"/>
        <o:r id="V:Rule5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DEC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EC"/>
    <w:rPr>
      <w:rFonts w:ascii="Arial" w:eastAsiaTheme="minorEastAsia" w:hAnsi="Arial" w:cs="Arial"/>
      <w:b/>
      <w:color w:val="000000" w:themeColor="text1"/>
      <w:sz w:val="52"/>
      <w:lang w:eastAsia="en-AU"/>
    </w:rPr>
  </w:style>
  <w:style w:type="paragraph" w:customStyle="1" w:styleId="Intructional">
    <w:name w:val="Intructional"/>
    <w:basedOn w:val="Normal"/>
    <w:next w:val="Normal"/>
    <w:qFormat/>
    <w:rsid w:val="00686DEC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86DEC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DECBorder">
    <w:name w:val="DEC Border"/>
    <w:basedOn w:val="TableNormal"/>
    <w:uiPriority w:val="99"/>
    <w:rsid w:val="00686DEC"/>
    <w:pPr>
      <w:spacing w:after="0" w:line="240" w:lineRule="auto"/>
    </w:pPr>
    <w:rPr>
      <w:rFonts w:ascii="Arial" w:eastAsiaTheme="minorEastAsia" w:hAnsi="Arial"/>
      <w:lang w:eastAsia="en-AU"/>
    </w:rPr>
    <w:tblPr/>
  </w:style>
  <w:style w:type="paragraph" w:customStyle="1" w:styleId="Body">
    <w:name w:val="Body"/>
    <w:basedOn w:val="Normal"/>
    <w:next w:val="Normal"/>
    <w:qFormat/>
    <w:rsid w:val="00686DEC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686DEC"/>
    <w:pPr>
      <w:spacing w:after="120" w:line="240" w:lineRule="exact"/>
      <w:ind w:left="113"/>
    </w:pPr>
    <w:rPr>
      <w:rFonts w:ascii="Arial" w:eastAsiaTheme="minorEastAsia" w:hAnsi="Arial" w:cs="Arial"/>
      <w:vanish/>
      <w:color w:val="000000" w:themeColor="text1"/>
      <w:sz w:val="18"/>
      <w:lang w:eastAsia="en-AU"/>
    </w:rPr>
  </w:style>
  <w:style w:type="paragraph" w:customStyle="1" w:styleId="InstructionalHeading">
    <w:name w:val="Instructional Heading"/>
    <w:next w:val="Normal"/>
    <w:qFormat/>
    <w:rsid w:val="00686DEC"/>
    <w:pPr>
      <w:spacing w:before="120" w:after="120" w:line="240" w:lineRule="exact"/>
      <w:ind w:left="113"/>
    </w:pPr>
    <w:rPr>
      <w:rFonts w:ascii="Arial" w:eastAsiaTheme="minorEastAsia" w:hAnsi="Arial" w:cs="Arial"/>
      <w:b/>
      <w:color w:val="009AD0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DEC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DEC"/>
    <w:rPr>
      <w:rFonts w:ascii="Arial" w:eastAsiaTheme="minorEastAsia" w:hAnsi="Arial" w:cs="Arial"/>
      <w:b/>
      <w:color w:val="000000" w:themeColor="text1"/>
      <w:sz w:val="52"/>
      <w:lang w:eastAsia="en-AU"/>
    </w:rPr>
  </w:style>
  <w:style w:type="paragraph" w:customStyle="1" w:styleId="Intructional">
    <w:name w:val="Intructional"/>
    <w:basedOn w:val="Normal"/>
    <w:next w:val="Normal"/>
    <w:qFormat/>
    <w:rsid w:val="00686DEC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86DEC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DECBorder">
    <w:name w:val="DEC Border"/>
    <w:basedOn w:val="TableNormal"/>
    <w:uiPriority w:val="99"/>
    <w:rsid w:val="00686DEC"/>
    <w:pPr>
      <w:spacing w:after="0" w:line="240" w:lineRule="auto"/>
    </w:pPr>
    <w:rPr>
      <w:rFonts w:ascii="Arial" w:eastAsiaTheme="minorEastAsia" w:hAnsi="Arial"/>
      <w:lang w:eastAsia="en-AU"/>
    </w:rPr>
    <w:tblPr/>
  </w:style>
  <w:style w:type="paragraph" w:customStyle="1" w:styleId="Body">
    <w:name w:val="Body"/>
    <w:basedOn w:val="Normal"/>
    <w:next w:val="Normal"/>
    <w:qFormat/>
    <w:rsid w:val="00686DEC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686DEC"/>
    <w:pPr>
      <w:spacing w:after="120" w:line="240" w:lineRule="exact"/>
      <w:ind w:left="113"/>
    </w:pPr>
    <w:rPr>
      <w:rFonts w:ascii="Arial" w:eastAsiaTheme="minorEastAsia" w:hAnsi="Arial" w:cs="Arial"/>
      <w:vanish/>
      <w:color w:val="000000" w:themeColor="text1"/>
      <w:sz w:val="18"/>
      <w:lang w:eastAsia="en-AU"/>
    </w:rPr>
  </w:style>
  <w:style w:type="paragraph" w:customStyle="1" w:styleId="InstructionalHeading">
    <w:name w:val="Instructional Heading"/>
    <w:next w:val="Normal"/>
    <w:qFormat/>
    <w:rsid w:val="00686DEC"/>
    <w:pPr>
      <w:spacing w:before="120" w:after="120" w:line="240" w:lineRule="exact"/>
      <w:ind w:left="113"/>
    </w:pPr>
    <w:rPr>
      <w:rFonts w:ascii="Arial" w:eastAsiaTheme="minorEastAsia" w:hAnsi="Arial" w:cs="Arial"/>
      <w:b/>
      <w:color w:val="009AD0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1</cp:revision>
  <dcterms:created xsi:type="dcterms:W3CDTF">2015-11-18T22:59:00Z</dcterms:created>
  <dcterms:modified xsi:type="dcterms:W3CDTF">2015-11-18T23:00:00Z</dcterms:modified>
</cp:coreProperties>
</file>